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6FDA" w:rsidRDefault="0023201D" w:rsidP="00936FDA">
      <w:pPr>
        <w:pStyle w:val="NoSpacing"/>
        <w:jc w:val="center"/>
        <w:rPr>
          <w:sz w:val="24"/>
          <w:szCs w:val="24"/>
        </w:rPr>
      </w:pPr>
      <w:r>
        <w:rPr>
          <w:b/>
          <w:sz w:val="24"/>
          <w:szCs w:val="24"/>
        </w:rPr>
        <w:t>Chittenden</w:t>
      </w:r>
      <w:r w:rsidR="00C13394">
        <w:rPr>
          <w:b/>
          <w:sz w:val="24"/>
          <w:szCs w:val="24"/>
        </w:rPr>
        <w:t xml:space="preserve"> County</w:t>
      </w:r>
      <w:bookmarkStart w:id="0" w:name="_GoBack"/>
      <w:bookmarkEnd w:id="0"/>
      <w:r>
        <w:rPr>
          <w:b/>
          <w:sz w:val="24"/>
          <w:szCs w:val="24"/>
        </w:rPr>
        <w:t xml:space="preserve"> </w:t>
      </w:r>
      <w:r w:rsidR="00B55C32" w:rsidRPr="006B7315">
        <w:rPr>
          <w:b/>
          <w:sz w:val="24"/>
          <w:szCs w:val="24"/>
        </w:rPr>
        <w:t xml:space="preserve">Homeless </w:t>
      </w:r>
      <w:r>
        <w:rPr>
          <w:b/>
          <w:sz w:val="24"/>
          <w:szCs w:val="24"/>
        </w:rPr>
        <w:t>Alliance (Chittenden</w:t>
      </w:r>
      <w:r w:rsidR="00B55C32" w:rsidRPr="006B7315">
        <w:rPr>
          <w:b/>
          <w:sz w:val="24"/>
          <w:szCs w:val="24"/>
        </w:rPr>
        <w:t xml:space="preserve"> </w:t>
      </w:r>
      <w:proofErr w:type="spellStart"/>
      <w:r w:rsidR="00B55C32" w:rsidRPr="006B7315">
        <w:rPr>
          <w:b/>
          <w:sz w:val="24"/>
          <w:szCs w:val="24"/>
        </w:rPr>
        <w:t>CoC</w:t>
      </w:r>
      <w:proofErr w:type="spellEnd"/>
      <w:r w:rsidR="00B55C32" w:rsidRPr="006B7315">
        <w:rPr>
          <w:b/>
          <w:sz w:val="24"/>
          <w:szCs w:val="24"/>
        </w:rPr>
        <w:t>)</w:t>
      </w:r>
      <w:r w:rsidR="00936FDA" w:rsidRPr="00936FDA">
        <w:rPr>
          <w:sz w:val="24"/>
          <w:szCs w:val="24"/>
        </w:rPr>
        <w:t xml:space="preserve"> </w:t>
      </w:r>
    </w:p>
    <w:p w:rsidR="00936FDA" w:rsidRPr="006B7315" w:rsidRDefault="00936FDA" w:rsidP="00936FDA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FFY2016 HUD Continuum of Care Program * </w:t>
      </w:r>
      <w:r w:rsidRPr="006B7315">
        <w:rPr>
          <w:sz w:val="24"/>
          <w:szCs w:val="24"/>
        </w:rPr>
        <w:t>Notice of Funding Availability</w:t>
      </w:r>
    </w:p>
    <w:p w:rsidR="00936FDA" w:rsidRPr="002530CA" w:rsidRDefault="00936FDA" w:rsidP="00936FDA">
      <w:pPr>
        <w:pStyle w:val="NoSpacing"/>
        <w:jc w:val="center"/>
        <w:rPr>
          <w:sz w:val="14"/>
          <w:szCs w:val="14"/>
        </w:rPr>
      </w:pPr>
    </w:p>
    <w:p w:rsidR="00936FDA" w:rsidRPr="00770FA6" w:rsidRDefault="00936FDA" w:rsidP="00936FDA">
      <w:pPr>
        <w:pStyle w:val="NoSpacing"/>
        <w:jc w:val="center"/>
        <w:rPr>
          <w:sz w:val="28"/>
          <w:szCs w:val="28"/>
        </w:rPr>
      </w:pPr>
      <w:r>
        <w:rPr>
          <w:sz w:val="28"/>
          <w:szCs w:val="28"/>
        </w:rPr>
        <w:t>PROPOSAL LETTER</w:t>
      </w:r>
    </w:p>
    <w:p w:rsidR="00936FDA" w:rsidRPr="002530CA" w:rsidRDefault="00936FDA" w:rsidP="00936FDA">
      <w:pPr>
        <w:pStyle w:val="NoSpacing"/>
        <w:rPr>
          <w:sz w:val="10"/>
          <w:szCs w:val="10"/>
        </w:rPr>
      </w:pPr>
    </w:p>
    <w:p w:rsidR="00936FDA" w:rsidRDefault="00936FDA" w:rsidP="00936FDA">
      <w:pPr>
        <w:pStyle w:val="NoSpacing"/>
        <w:rPr>
          <w:sz w:val="24"/>
          <w:szCs w:val="24"/>
        </w:rPr>
      </w:pPr>
      <w:r w:rsidRPr="006B7315">
        <w:rPr>
          <w:sz w:val="24"/>
          <w:szCs w:val="24"/>
        </w:rPr>
        <w:t>Any</w:t>
      </w:r>
      <w:r>
        <w:rPr>
          <w:sz w:val="24"/>
          <w:szCs w:val="24"/>
        </w:rPr>
        <w:t xml:space="preserve"> eligible entity wishing to submit a request to fund a NEW and/or RENEWAL or Permanent Housing Bonus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Project during this year’s HUD </w:t>
      </w:r>
      <w:proofErr w:type="spellStart"/>
      <w:r>
        <w:rPr>
          <w:sz w:val="24"/>
          <w:szCs w:val="24"/>
        </w:rPr>
        <w:t>CoC</w:t>
      </w:r>
      <w:proofErr w:type="spellEnd"/>
      <w:r>
        <w:rPr>
          <w:sz w:val="24"/>
          <w:szCs w:val="24"/>
        </w:rPr>
        <w:t xml:space="preserve"> NOFA must complete this form and submit it electronically to the Community &amp; Economic Development Office (Marcy Esbjerg) </w:t>
      </w:r>
      <w:proofErr w:type="gramStart"/>
      <w:r>
        <w:rPr>
          <w:sz w:val="24"/>
          <w:szCs w:val="24"/>
        </w:rPr>
        <w:t xml:space="preserve">before  </w:t>
      </w:r>
      <w:r>
        <w:rPr>
          <w:b/>
          <w:sz w:val="24"/>
          <w:szCs w:val="24"/>
        </w:rPr>
        <w:t>9</w:t>
      </w:r>
      <w:proofErr w:type="gramEnd"/>
      <w:r>
        <w:rPr>
          <w:b/>
          <w:sz w:val="24"/>
          <w:szCs w:val="24"/>
        </w:rPr>
        <w:t xml:space="preserve"> AM Friday, July 29. </w:t>
      </w:r>
      <w:r>
        <w:rPr>
          <w:sz w:val="24"/>
          <w:szCs w:val="24"/>
        </w:rPr>
        <w:t xml:space="preserve">  Only one request per form.</w:t>
      </w:r>
    </w:p>
    <w:p w:rsidR="00545891" w:rsidRDefault="00545891" w:rsidP="00545891">
      <w:pPr>
        <w:pStyle w:val="NoSpacing"/>
        <w:rPr>
          <w:sz w:val="24"/>
          <w:szCs w:val="24"/>
          <w:highlight w:val="yellow"/>
        </w:rPr>
      </w:pPr>
    </w:p>
    <w:p w:rsidR="00545891" w:rsidRDefault="00545891" w:rsidP="00545891">
      <w:pPr>
        <w:pStyle w:val="NoSpacing"/>
        <w:rPr>
          <w:sz w:val="24"/>
          <w:szCs w:val="24"/>
        </w:rPr>
      </w:pPr>
      <w:r w:rsidRPr="00545891">
        <w:rPr>
          <w:sz w:val="24"/>
          <w:szCs w:val="24"/>
          <w:highlight w:val="yellow"/>
        </w:rPr>
        <w:t xml:space="preserve">Please make sure to provide your most recent APR (current projects only) to CEDO/Marcy Esbjerg at </w:t>
      </w:r>
      <w:hyperlink r:id="rId7" w:history="1">
        <w:r w:rsidRPr="00545891">
          <w:rPr>
            <w:rStyle w:val="Hyperlink"/>
            <w:sz w:val="24"/>
            <w:szCs w:val="24"/>
            <w:highlight w:val="yellow"/>
          </w:rPr>
          <w:t>mesbjerg@burlingtonvt.gov</w:t>
        </w:r>
      </w:hyperlink>
      <w:r w:rsidRPr="00545891">
        <w:rPr>
          <w:sz w:val="24"/>
          <w:szCs w:val="24"/>
          <w:highlight w:val="yellow"/>
        </w:rPr>
        <w:t xml:space="preserve"> no later than 7.20.16 at 4 PM.</w:t>
      </w:r>
    </w:p>
    <w:p w:rsidR="00936FDA" w:rsidRPr="00BE52E8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</w:p>
    <w:p w:rsidR="00936FDA" w:rsidRPr="00BE52E8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BE52E8">
        <w:rPr>
          <w:rFonts w:ascii="Calibri" w:hAnsi="Calibri" w:cs="Calibri"/>
          <w:sz w:val="23"/>
          <w:szCs w:val="23"/>
        </w:rPr>
        <w:t xml:space="preserve">A. As part of the FY2016 HUD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 NOFA competition released 6/29/16, any </w:t>
      </w:r>
      <w:r w:rsidRPr="00BE52E8">
        <w:rPr>
          <w:rFonts w:ascii="Calibri" w:hAnsi="Calibri" w:cs="Calibri"/>
          <w:b/>
          <w:bCs/>
          <w:sz w:val="23"/>
          <w:szCs w:val="23"/>
        </w:rPr>
        <w:t xml:space="preserve">ELIGIBLE APPLICANT </w:t>
      </w:r>
      <w:r w:rsidRPr="00BE52E8">
        <w:rPr>
          <w:rFonts w:ascii="Calibri" w:hAnsi="Calibri" w:cs="Calibri"/>
          <w:sz w:val="23"/>
          <w:szCs w:val="23"/>
        </w:rPr>
        <w:t>may s</w:t>
      </w:r>
      <w:r>
        <w:rPr>
          <w:rFonts w:ascii="Calibri" w:hAnsi="Calibri" w:cs="Calibri"/>
          <w:sz w:val="23"/>
          <w:szCs w:val="23"/>
        </w:rPr>
        <w:t>ubmit a Letter of Intent</w:t>
      </w:r>
      <w:r w:rsidRPr="00BE52E8">
        <w:rPr>
          <w:rFonts w:ascii="Calibri" w:hAnsi="Calibri" w:cs="Calibri"/>
          <w:sz w:val="23"/>
          <w:szCs w:val="23"/>
        </w:rPr>
        <w:t xml:space="preserve"> for a NEW (Permanent Housing Bonus or Reallocated Project from Existing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 funds) and/or RENEWAL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 Projects. </w:t>
      </w:r>
    </w:p>
    <w:p w:rsidR="00936FDA" w:rsidRPr="00BE52E8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36FDA" w:rsidRPr="00BE52E8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BE52E8">
        <w:rPr>
          <w:rFonts w:ascii="Calibri" w:hAnsi="Calibri" w:cs="Calibri"/>
          <w:sz w:val="23"/>
          <w:szCs w:val="23"/>
        </w:rPr>
        <w:t>B. The</w:t>
      </w:r>
      <w:r w:rsidR="00A50473">
        <w:rPr>
          <w:rFonts w:ascii="Calibri" w:hAnsi="Calibri" w:cs="Calibri"/>
          <w:sz w:val="23"/>
          <w:szCs w:val="23"/>
        </w:rPr>
        <w:t xml:space="preserve"> unbiased</w:t>
      </w:r>
      <w:r w:rsidRPr="00BE52E8">
        <w:rPr>
          <w:rFonts w:ascii="Calibri" w:hAnsi="Calibri" w:cs="Calibri"/>
          <w:sz w:val="23"/>
          <w:szCs w:val="23"/>
        </w:rPr>
        <w:t xml:space="preserve"> </w:t>
      </w:r>
      <w:r>
        <w:rPr>
          <w:rFonts w:ascii="Calibri" w:hAnsi="Calibri" w:cs="Calibri"/>
          <w:b/>
          <w:bCs/>
          <w:sz w:val="23"/>
          <w:szCs w:val="23"/>
        </w:rPr>
        <w:t xml:space="preserve">Application Ranking Committee </w:t>
      </w:r>
      <w:r w:rsidRPr="00BE52E8">
        <w:rPr>
          <w:rFonts w:ascii="Calibri" w:hAnsi="Calibri" w:cs="Calibri"/>
          <w:sz w:val="23"/>
          <w:szCs w:val="23"/>
        </w:rPr>
        <w:t xml:space="preserve">will use the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-approved Policy &amp; Tool, along with HUD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 NOFA thresholds and guidance, to make funding determinations and rank approved projects to be submitted to HUD for consideration. </w:t>
      </w:r>
      <w:r>
        <w:rPr>
          <w:rFonts w:ascii="Calibri" w:hAnsi="Calibri" w:cs="Calibri"/>
          <w:sz w:val="23"/>
          <w:szCs w:val="23"/>
        </w:rPr>
        <w:t>The Chittenden Homeless Alliance Steering Committee will review and approve the recommendations.</w:t>
      </w:r>
    </w:p>
    <w:p w:rsidR="00936FDA" w:rsidRPr="00BE52E8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936FDA" w:rsidRDefault="00936FDA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  <w:r w:rsidRPr="00BE52E8">
        <w:rPr>
          <w:rFonts w:ascii="Calibri" w:hAnsi="Calibri" w:cs="Calibri"/>
          <w:sz w:val="23"/>
          <w:szCs w:val="23"/>
        </w:rPr>
        <w:t xml:space="preserve">C. </w:t>
      </w:r>
      <w:r w:rsidRPr="00BE52E8">
        <w:rPr>
          <w:rFonts w:ascii="Calibri" w:hAnsi="Calibri" w:cs="Calibri"/>
          <w:b/>
          <w:bCs/>
          <w:sz w:val="23"/>
          <w:szCs w:val="23"/>
        </w:rPr>
        <w:t>APPEALS PROCESS</w:t>
      </w:r>
      <w:r w:rsidRPr="00BE52E8">
        <w:rPr>
          <w:rFonts w:ascii="Calibri" w:hAnsi="Calibri" w:cs="Calibri"/>
          <w:sz w:val="23"/>
          <w:szCs w:val="23"/>
        </w:rPr>
        <w:t xml:space="preserve">: Any </w:t>
      </w:r>
      <w:proofErr w:type="spellStart"/>
      <w:r w:rsidRPr="00BE52E8">
        <w:rPr>
          <w:rFonts w:ascii="Calibri" w:hAnsi="Calibri" w:cs="Calibri"/>
          <w:sz w:val="23"/>
          <w:szCs w:val="23"/>
        </w:rPr>
        <w:t>CoC</w:t>
      </w:r>
      <w:proofErr w:type="spellEnd"/>
      <w:r w:rsidRPr="00BE52E8">
        <w:rPr>
          <w:rFonts w:ascii="Calibri" w:hAnsi="Calibri" w:cs="Calibri"/>
          <w:sz w:val="23"/>
          <w:szCs w:val="23"/>
        </w:rPr>
        <w:t xml:space="preserve"> project applicant may send a written response to the Ranking Committee if there is an objection to the project determination (denied/reduced funding, lower priority, or other reason). Solo Applicants may also submit an appeal </w:t>
      </w:r>
      <w:r>
        <w:rPr>
          <w:rFonts w:ascii="Calibri" w:hAnsi="Calibri" w:cs="Calibri"/>
          <w:sz w:val="23"/>
          <w:szCs w:val="23"/>
        </w:rPr>
        <w:t xml:space="preserve">directly to HUD as described in the timeline and the FY2016 </w:t>
      </w:r>
      <w:proofErr w:type="spellStart"/>
      <w:r>
        <w:rPr>
          <w:rFonts w:ascii="Calibri" w:hAnsi="Calibri" w:cs="Calibri"/>
          <w:sz w:val="23"/>
          <w:szCs w:val="23"/>
        </w:rPr>
        <w:t>CoC</w:t>
      </w:r>
      <w:proofErr w:type="spellEnd"/>
      <w:r>
        <w:rPr>
          <w:rFonts w:ascii="Calibri" w:hAnsi="Calibri" w:cs="Calibri"/>
          <w:sz w:val="23"/>
          <w:szCs w:val="23"/>
        </w:rPr>
        <w:t xml:space="preserve"> NOFA.</w:t>
      </w:r>
    </w:p>
    <w:p w:rsidR="00A50473" w:rsidRDefault="00A50473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A50473" w:rsidRPr="00726C6E" w:rsidRDefault="00A50473" w:rsidP="00A50473">
      <w:pPr>
        <w:pStyle w:val="NoSpacing"/>
        <w:numPr>
          <w:ilvl w:val="0"/>
          <w:numId w:val="12"/>
        </w:numPr>
        <w:ind w:left="360"/>
        <w:rPr>
          <w:sz w:val="24"/>
          <w:szCs w:val="24"/>
        </w:rPr>
      </w:pPr>
      <w:r>
        <w:rPr>
          <w:b/>
          <w:sz w:val="24"/>
          <w:szCs w:val="24"/>
        </w:rPr>
        <w:t>ADDITIONAL RESOURCES</w:t>
      </w:r>
      <w:r w:rsidRPr="00726C6E">
        <w:rPr>
          <w:sz w:val="24"/>
          <w:szCs w:val="24"/>
        </w:rPr>
        <w:t xml:space="preserve">:  </w:t>
      </w:r>
    </w:p>
    <w:p w:rsidR="00A50473" w:rsidRDefault="00A50473" w:rsidP="00A50473">
      <w:pPr>
        <w:pStyle w:val="NoSpacing"/>
        <w:rPr>
          <w:sz w:val="12"/>
          <w:szCs w:val="12"/>
        </w:rPr>
      </w:pPr>
    </w:p>
    <w:p w:rsidR="00A50473" w:rsidRPr="00503197" w:rsidRDefault="00A50473" w:rsidP="00A50473">
      <w:pPr>
        <w:pStyle w:val="NoSpacing"/>
        <w:rPr>
          <w:sz w:val="12"/>
          <w:szCs w:val="12"/>
        </w:rPr>
      </w:pPr>
    </w:p>
    <w:p w:rsidR="00A50473" w:rsidRPr="0088795D" w:rsidRDefault="00A50473" w:rsidP="00A50473">
      <w:pPr>
        <w:pStyle w:val="NoSpacing"/>
        <w:numPr>
          <w:ilvl w:val="0"/>
          <w:numId w:val="1"/>
        </w:numPr>
        <w:rPr>
          <w:i/>
          <w:sz w:val="24"/>
          <w:szCs w:val="24"/>
          <w:u w:val="single"/>
        </w:rPr>
      </w:pPr>
      <w:r w:rsidRPr="00A33679">
        <w:rPr>
          <w:b/>
          <w:i/>
          <w:sz w:val="24"/>
          <w:szCs w:val="24"/>
        </w:rPr>
        <w:t xml:space="preserve">HUD </w:t>
      </w:r>
      <w:proofErr w:type="spellStart"/>
      <w:r w:rsidRPr="00A33679">
        <w:rPr>
          <w:b/>
          <w:i/>
          <w:sz w:val="24"/>
          <w:szCs w:val="24"/>
        </w:rPr>
        <w:t>CoC</w:t>
      </w:r>
      <w:proofErr w:type="spellEnd"/>
      <w:r w:rsidRPr="00A33679">
        <w:rPr>
          <w:b/>
          <w:i/>
          <w:sz w:val="24"/>
          <w:szCs w:val="24"/>
        </w:rPr>
        <w:t xml:space="preserve"> Program Interim Rule- </w:t>
      </w:r>
    </w:p>
    <w:p w:rsidR="00A50473" w:rsidRPr="00A33679" w:rsidRDefault="00A50473" w:rsidP="00A50473">
      <w:pPr>
        <w:pStyle w:val="NoSpacing"/>
        <w:ind w:left="360"/>
        <w:rPr>
          <w:i/>
          <w:sz w:val="24"/>
          <w:szCs w:val="24"/>
          <w:u w:val="single"/>
        </w:rPr>
      </w:pPr>
      <w:r w:rsidRPr="0088795D">
        <w:rPr>
          <w:i/>
          <w:u w:val="single"/>
        </w:rPr>
        <w:t>https://www.hudexchange.info/resources/documents/CoCProgramInterimRule_FormattedVersion.pdf</w:t>
      </w:r>
    </w:p>
    <w:p w:rsidR="00A50473" w:rsidRPr="0088795D" w:rsidRDefault="00A50473" w:rsidP="00A50473">
      <w:pPr>
        <w:pStyle w:val="Default"/>
        <w:numPr>
          <w:ilvl w:val="0"/>
          <w:numId w:val="1"/>
        </w:numPr>
        <w:rPr>
          <w:rFonts w:asciiTheme="minorHAnsi" w:hAnsiTheme="minorHAnsi"/>
          <w:i/>
          <w:color w:val="auto"/>
        </w:rPr>
      </w:pPr>
      <w:r w:rsidRPr="00A33679">
        <w:rPr>
          <w:rFonts w:asciiTheme="minorHAnsi" w:hAnsiTheme="minorHAnsi"/>
          <w:b/>
          <w:i/>
          <w:iCs/>
          <w:color w:val="auto"/>
        </w:rPr>
        <w:t>FY201</w:t>
      </w:r>
      <w:r>
        <w:rPr>
          <w:rFonts w:asciiTheme="minorHAnsi" w:hAnsiTheme="minorHAnsi"/>
          <w:b/>
          <w:i/>
          <w:iCs/>
          <w:color w:val="auto"/>
        </w:rPr>
        <w:t>6</w:t>
      </w:r>
      <w:r w:rsidRPr="00A33679">
        <w:rPr>
          <w:rFonts w:asciiTheme="minorHAnsi" w:hAnsiTheme="minorHAnsi"/>
          <w:b/>
          <w:i/>
          <w:iCs/>
          <w:color w:val="auto"/>
        </w:rPr>
        <w:t xml:space="preserve"> HUD </w:t>
      </w:r>
      <w:proofErr w:type="spellStart"/>
      <w:r w:rsidRPr="00A33679">
        <w:rPr>
          <w:rFonts w:asciiTheme="minorHAnsi" w:hAnsiTheme="minorHAnsi"/>
          <w:b/>
          <w:i/>
          <w:iCs/>
          <w:color w:val="auto"/>
        </w:rPr>
        <w:t>CoC</w:t>
      </w:r>
      <w:proofErr w:type="spellEnd"/>
      <w:r w:rsidRPr="00A33679">
        <w:rPr>
          <w:rFonts w:asciiTheme="minorHAnsi" w:hAnsiTheme="minorHAnsi"/>
          <w:b/>
          <w:i/>
          <w:iCs/>
          <w:color w:val="auto"/>
        </w:rPr>
        <w:t xml:space="preserve"> Program </w:t>
      </w:r>
      <w:r>
        <w:rPr>
          <w:rFonts w:asciiTheme="minorHAnsi" w:hAnsiTheme="minorHAnsi"/>
          <w:b/>
          <w:i/>
          <w:iCs/>
          <w:color w:val="auto"/>
        </w:rPr>
        <w:t>Notice of Funding Availability-</w:t>
      </w:r>
    </w:p>
    <w:p w:rsidR="00A50473" w:rsidRPr="0088795D" w:rsidRDefault="00A50473" w:rsidP="00A50473">
      <w:pPr>
        <w:pStyle w:val="Default"/>
        <w:ind w:left="360"/>
        <w:rPr>
          <w:rFonts w:asciiTheme="minorHAnsi" w:hAnsiTheme="minorHAnsi"/>
          <w:i/>
          <w:color w:val="auto"/>
          <w:sz w:val="22"/>
          <w:szCs w:val="22"/>
          <w:u w:val="single"/>
        </w:rPr>
      </w:pPr>
      <w:r w:rsidRPr="00503197">
        <w:rPr>
          <w:rFonts w:asciiTheme="minorHAnsi" w:hAnsiTheme="minorHAnsi"/>
          <w:i/>
          <w:color w:val="auto"/>
          <w:sz w:val="22"/>
          <w:szCs w:val="22"/>
          <w:u w:val="single"/>
        </w:rPr>
        <w:t>https://www.hudexchange.info/resource/5068/fy-2016-coc-program-nofa/</w:t>
      </w:r>
    </w:p>
    <w:p w:rsidR="00A50473" w:rsidRDefault="00A50473" w:rsidP="00A50473">
      <w:pPr>
        <w:pStyle w:val="Default"/>
        <w:spacing w:after="18"/>
        <w:rPr>
          <w:rFonts w:asciiTheme="minorHAnsi" w:hAnsiTheme="minorHAnsi"/>
          <w:color w:val="auto"/>
          <w:sz w:val="12"/>
          <w:szCs w:val="12"/>
        </w:rPr>
      </w:pPr>
    </w:p>
    <w:p w:rsidR="00A50473" w:rsidRPr="00503197" w:rsidRDefault="00A50473" w:rsidP="00A50473">
      <w:pPr>
        <w:pStyle w:val="Default"/>
        <w:spacing w:after="18"/>
        <w:rPr>
          <w:rFonts w:asciiTheme="minorHAnsi" w:hAnsiTheme="minorHAnsi"/>
          <w:color w:val="auto"/>
          <w:sz w:val="12"/>
          <w:szCs w:val="12"/>
        </w:rPr>
      </w:pPr>
    </w:p>
    <w:p w:rsidR="00A50473" w:rsidRPr="0088795D" w:rsidRDefault="00A50473" w:rsidP="00A50473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i/>
          <w:color w:val="auto"/>
          <w:u w:val="single"/>
        </w:rPr>
      </w:pPr>
      <w:proofErr w:type="spellStart"/>
      <w:r w:rsidRPr="00A33679">
        <w:rPr>
          <w:rFonts w:asciiTheme="minorHAnsi" w:hAnsiTheme="minorHAnsi"/>
          <w:b/>
          <w:i/>
          <w:color w:val="auto"/>
        </w:rPr>
        <w:t>CoC</w:t>
      </w:r>
      <w:proofErr w:type="spellEnd"/>
      <w:r w:rsidRPr="00A33679">
        <w:rPr>
          <w:rFonts w:asciiTheme="minorHAnsi" w:hAnsiTheme="minorHAnsi"/>
          <w:b/>
          <w:i/>
          <w:color w:val="auto"/>
        </w:rPr>
        <w:t xml:space="preserve"> Program Grants Administration User Guide</w:t>
      </w:r>
      <w:r>
        <w:rPr>
          <w:rFonts w:asciiTheme="minorHAnsi" w:hAnsiTheme="minorHAnsi"/>
          <w:color w:val="auto"/>
        </w:rPr>
        <w:t>-</w:t>
      </w:r>
    </w:p>
    <w:p w:rsidR="00A50473" w:rsidRPr="0088795D" w:rsidRDefault="00C13394" w:rsidP="00A50473">
      <w:pPr>
        <w:pStyle w:val="Default"/>
        <w:spacing w:after="18"/>
        <w:ind w:left="360"/>
        <w:rPr>
          <w:rFonts w:asciiTheme="minorHAnsi" w:hAnsiTheme="minorHAnsi"/>
          <w:i/>
          <w:color w:val="auto"/>
          <w:sz w:val="22"/>
          <w:szCs w:val="22"/>
          <w:u w:val="single"/>
        </w:rPr>
      </w:pPr>
      <w:hyperlink r:id="rId8" w:history="1">
        <w:r w:rsidR="00A50473" w:rsidRPr="0088795D">
          <w:rPr>
            <w:rStyle w:val="Hyperlink"/>
            <w:rFonts w:asciiTheme="minorHAnsi" w:hAnsiTheme="minorHAnsi"/>
            <w:i/>
            <w:color w:val="auto"/>
            <w:sz w:val="22"/>
            <w:szCs w:val="22"/>
          </w:rPr>
          <w:t>https://www.hudexchange.info/resource/2946/coc-program-grants-administration-user-guide/</w:t>
        </w:r>
      </w:hyperlink>
    </w:p>
    <w:p w:rsidR="00A50473" w:rsidRPr="00A33679" w:rsidRDefault="00A50473" w:rsidP="00A50473">
      <w:pPr>
        <w:pStyle w:val="Default"/>
        <w:numPr>
          <w:ilvl w:val="0"/>
          <w:numId w:val="1"/>
        </w:numPr>
        <w:spacing w:after="18"/>
        <w:rPr>
          <w:rFonts w:asciiTheme="minorHAnsi" w:hAnsiTheme="minorHAnsi"/>
          <w:i/>
          <w:color w:val="auto"/>
          <w:u w:val="single"/>
        </w:rPr>
      </w:pPr>
      <w:r w:rsidRPr="00A33679">
        <w:rPr>
          <w:rFonts w:asciiTheme="minorHAnsi" w:hAnsiTheme="minorHAnsi"/>
          <w:b/>
          <w:i/>
          <w:color w:val="auto"/>
        </w:rPr>
        <w:t xml:space="preserve">HUD E-SNAPS </w:t>
      </w:r>
      <w:r w:rsidRPr="00A33679">
        <w:rPr>
          <w:rFonts w:asciiTheme="minorHAnsi" w:hAnsiTheme="minorHAnsi"/>
          <w:i/>
          <w:color w:val="auto"/>
          <w:u w:val="single"/>
        </w:rPr>
        <w:t xml:space="preserve"> </w:t>
      </w:r>
      <w:r w:rsidRPr="0088795D">
        <w:rPr>
          <w:rFonts w:asciiTheme="minorHAnsi" w:hAnsiTheme="minorHAnsi"/>
          <w:i/>
          <w:color w:val="auto"/>
          <w:sz w:val="22"/>
          <w:szCs w:val="22"/>
          <w:u w:val="single"/>
        </w:rPr>
        <w:t>https://esnaps.hud.gov/grantium/frontOffice.jsf</w:t>
      </w:r>
    </w:p>
    <w:p w:rsidR="00A50473" w:rsidRDefault="00A50473" w:rsidP="00A50473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i/>
          <w:sz w:val="12"/>
          <w:szCs w:val="12"/>
        </w:rPr>
      </w:pPr>
    </w:p>
    <w:p w:rsidR="00A50473" w:rsidRPr="00503197" w:rsidRDefault="00A50473" w:rsidP="00A50473">
      <w:pPr>
        <w:pStyle w:val="ListParagraph"/>
        <w:autoSpaceDE w:val="0"/>
        <w:autoSpaceDN w:val="0"/>
        <w:adjustRightInd w:val="0"/>
        <w:spacing w:after="0" w:line="240" w:lineRule="auto"/>
        <w:rPr>
          <w:rFonts w:cs="Calibri"/>
          <w:i/>
          <w:sz w:val="12"/>
          <w:szCs w:val="12"/>
        </w:rPr>
      </w:pPr>
    </w:p>
    <w:p w:rsidR="00A50473" w:rsidRPr="0088795D" w:rsidRDefault="00A50473" w:rsidP="00A50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A33679">
        <w:rPr>
          <w:rFonts w:cs="Calibri"/>
          <w:b/>
          <w:i/>
          <w:sz w:val="24"/>
          <w:szCs w:val="24"/>
        </w:rPr>
        <w:t>New Toolkit for Converting Transitional H</w:t>
      </w:r>
      <w:r>
        <w:rPr>
          <w:rFonts w:cs="Calibri"/>
          <w:b/>
          <w:i/>
          <w:sz w:val="24"/>
          <w:szCs w:val="24"/>
        </w:rPr>
        <w:t>ousing-</w:t>
      </w:r>
    </w:p>
    <w:p w:rsidR="00A50473" w:rsidRPr="0088795D" w:rsidRDefault="00C13394" w:rsidP="00A50473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i/>
          <w:sz w:val="24"/>
          <w:szCs w:val="24"/>
        </w:rPr>
      </w:pPr>
      <w:hyperlink r:id="rId9" w:anchor=".V1sUDI-cE2x" w:history="1">
        <w:r w:rsidR="00A50473" w:rsidRPr="0088795D">
          <w:rPr>
            <w:rStyle w:val="Hyperlink"/>
            <w:rFonts w:cs="Calibri"/>
            <w:i/>
            <w:color w:val="auto"/>
          </w:rPr>
          <w:t>http://www.endhomelessness.org/blog/entry/new-toolkit-for-converting-transitional-housing#.V1sUDI-cE2x</w:t>
        </w:r>
      </w:hyperlink>
    </w:p>
    <w:p w:rsidR="00A50473" w:rsidRPr="00A33679" w:rsidRDefault="00A50473" w:rsidP="00A50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4"/>
          <w:szCs w:val="24"/>
        </w:rPr>
      </w:pPr>
      <w:r w:rsidRPr="00A33679">
        <w:rPr>
          <w:rFonts w:cs="Calibri"/>
          <w:b/>
          <w:i/>
          <w:iCs/>
          <w:sz w:val="24"/>
          <w:szCs w:val="24"/>
        </w:rPr>
        <w:t>Strategic Resource Allocation: Role of Long-Term, Congregate Transitional Housing in Ending Homelessness</w:t>
      </w:r>
      <w:r>
        <w:rPr>
          <w:rFonts w:cs="Calibri"/>
          <w:b/>
          <w:i/>
          <w:iCs/>
          <w:sz w:val="24"/>
          <w:szCs w:val="24"/>
        </w:rPr>
        <w:t>-</w:t>
      </w:r>
      <w:r w:rsidRPr="00A33679">
        <w:rPr>
          <w:rFonts w:cs="Calibri"/>
          <w:i/>
          <w:iCs/>
          <w:sz w:val="24"/>
          <w:szCs w:val="24"/>
        </w:rPr>
        <w:t xml:space="preserve"> </w:t>
      </w:r>
      <w:r w:rsidRPr="0088795D">
        <w:rPr>
          <w:rFonts w:cs="Calibri"/>
          <w:i/>
          <w:iCs/>
          <w:u w:val="single"/>
        </w:rPr>
        <w:t>http://usich.gov/usich_resources/coc-resources/</w:t>
      </w:r>
    </w:p>
    <w:p w:rsidR="00A50473" w:rsidRPr="0088795D" w:rsidRDefault="00A50473" w:rsidP="00A50473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Calibri"/>
          <w:i/>
          <w:sz w:val="23"/>
          <w:szCs w:val="23"/>
        </w:rPr>
      </w:pPr>
      <w:r w:rsidRPr="00A33679">
        <w:rPr>
          <w:rFonts w:cs="Calibri"/>
          <w:b/>
          <w:i/>
          <w:iCs/>
          <w:sz w:val="24"/>
          <w:szCs w:val="24"/>
        </w:rPr>
        <w:lastRenderedPageBreak/>
        <w:t>Creating Effective Systems to End Homelessness: Guide to Re</w:t>
      </w:r>
      <w:r>
        <w:rPr>
          <w:rFonts w:cs="Calibri"/>
          <w:b/>
          <w:i/>
          <w:iCs/>
          <w:sz w:val="24"/>
          <w:szCs w:val="24"/>
        </w:rPr>
        <w:t xml:space="preserve">allocating Funds in </w:t>
      </w:r>
      <w:proofErr w:type="spellStart"/>
      <w:r>
        <w:rPr>
          <w:rFonts w:cs="Calibri"/>
          <w:b/>
          <w:i/>
          <w:iCs/>
          <w:sz w:val="24"/>
          <w:szCs w:val="24"/>
        </w:rPr>
        <w:t>CoC</w:t>
      </w:r>
      <w:proofErr w:type="spellEnd"/>
      <w:r>
        <w:rPr>
          <w:rFonts w:cs="Calibri"/>
          <w:b/>
          <w:i/>
          <w:iCs/>
          <w:sz w:val="24"/>
          <w:szCs w:val="24"/>
        </w:rPr>
        <w:t xml:space="preserve"> Program-</w:t>
      </w:r>
    </w:p>
    <w:p w:rsidR="00A50473" w:rsidRPr="0088795D" w:rsidRDefault="00A50473" w:rsidP="00A50473">
      <w:pPr>
        <w:autoSpaceDE w:val="0"/>
        <w:autoSpaceDN w:val="0"/>
        <w:adjustRightInd w:val="0"/>
        <w:spacing w:after="0" w:line="240" w:lineRule="auto"/>
        <w:ind w:left="360"/>
        <w:rPr>
          <w:rFonts w:cs="Calibri"/>
          <w:i/>
          <w:sz w:val="23"/>
          <w:szCs w:val="23"/>
        </w:rPr>
      </w:pPr>
      <w:r w:rsidRPr="0088795D">
        <w:rPr>
          <w:rFonts w:cs="Calibri"/>
          <w:i/>
          <w:iCs/>
          <w:u w:val="single"/>
        </w:rPr>
        <w:t>http://usich.gov/resources/uploads/asset_library/FINAL_Reallocation_Tool_09_30_14.pdf.</w:t>
      </w:r>
    </w:p>
    <w:p w:rsidR="00A50473" w:rsidRPr="00BE52E8" w:rsidRDefault="00A50473" w:rsidP="00936FD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3"/>
          <w:szCs w:val="23"/>
        </w:rPr>
      </w:pPr>
    </w:p>
    <w:p w:rsidR="00AD76C8" w:rsidRPr="006B7315" w:rsidRDefault="00AD76C8" w:rsidP="00B55C32">
      <w:pPr>
        <w:pStyle w:val="NoSpacing"/>
        <w:jc w:val="center"/>
        <w:rPr>
          <w:b/>
          <w:sz w:val="24"/>
          <w:szCs w:val="24"/>
        </w:rPr>
      </w:pPr>
    </w:p>
    <w:p w:rsidR="00B340FA" w:rsidRPr="007E1F6D" w:rsidRDefault="00B340FA" w:rsidP="00C23709">
      <w:pPr>
        <w:pStyle w:val="NoSpacing"/>
        <w:numPr>
          <w:ilvl w:val="0"/>
          <w:numId w:val="4"/>
        </w:numPr>
        <w:ind w:left="360"/>
      </w:pPr>
      <w:r w:rsidRPr="007E1F6D">
        <w:rPr>
          <w:u w:val="single"/>
        </w:rPr>
        <w:t xml:space="preserve">Options </w:t>
      </w:r>
      <w:r w:rsidR="00801DE0" w:rsidRPr="007E1F6D">
        <w:rPr>
          <w:u w:val="single"/>
        </w:rPr>
        <w:t xml:space="preserve">for </w:t>
      </w:r>
      <w:r w:rsidR="007367F0" w:rsidRPr="007E1F6D">
        <w:rPr>
          <w:u w:val="single"/>
        </w:rPr>
        <w:t xml:space="preserve">any </w:t>
      </w:r>
      <w:r w:rsidR="00936FDA">
        <w:rPr>
          <w:u w:val="single"/>
        </w:rPr>
        <w:t>FFY2016</w:t>
      </w:r>
      <w:r w:rsidRPr="007E1F6D">
        <w:rPr>
          <w:u w:val="single"/>
        </w:rPr>
        <w:t xml:space="preserve"> </w:t>
      </w:r>
      <w:proofErr w:type="spellStart"/>
      <w:r w:rsidRPr="007E1F6D">
        <w:rPr>
          <w:u w:val="single"/>
        </w:rPr>
        <w:t>CoC</w:t>
      </w:r>
      <w:proofErr w:type="spellEnd"/>
      <w:r w:rsidRPr="007E1F6D">
        <w:rPr>
          <w:u w:val="single"/>
        </w:rPr>
        <w:t xml:space="preserve"> Project</w:t>
      </w:r>
      <w:r w:rsidR="007367F0" w:rsidRPr="007E1F6D">
        <w:rPr>
          <w:u w:val="single"/>
        </w:rPr>
        <w:t>s</w:t>
      </w:r>
      <w:r w:rsidRPr="007E1F6D">
        <w:rPr>
          <w:u w:val="single"/>
        </w:rPr>
        <w:t xml:space="preserve"> (pick one)</w:t>
      </w:r>
      <w:r w:rsidRPr="007E1F6D">
        <w:t>:</w:t>
      </w:r>
    </w:p>
    <w:p w:rsidR="00260B80" w:rsidRPr="002530CA" w:rsidRDefault="00260B80" w:rsidP="00260B80">
      <w:pPr>
        <w:pStyle w:val="NoSpacing"/>
        <w:rPr>
          <w:sz w:val="16"/>
          <w:szCs w:val="16"/>
        </w:rPr>
      </w:pPr>
    </w:p>
    <w:p w:rsidR="00B340FA" w:rsidRDefault="00BE4863" w:rsidP="00B340FA">
      <w:pPr>
        <w:pStyle w:val="NoSpacing"/>
        <w:jc w:val="center"/>
      </w:pPr>
      <w:r w:rsidRPr="00B36BA3">
        <w:sym w:font="Wingdings" w:char="F06F"/>
      </w:r>
      <w:r>
        <w:t xml:space="preserve"> </w:t>
      </w:r>
      <w:r w:rsidR="00B340FA" w:rsidRPr="00B340FA">
        <w:rPr>
          <w:b/>
        </w:rPr>
        <w:t>NEW</w:t>
      </w:r>
      <w:r w:rsidR="00B340FA">
        <w:t xml:space="preserve"> </w:t>
      </w:r>
      <w:proofErr w:type="spellStart"/>
      <w:r w:rsidR="00B340FA">
        <w:t>CoC</w:t>
      </w:r>
      <w:proofErr w:type="spellEnd"/>
      <w:r w:rsidR="00B340FA">
        <w:t xml:space="preserve"> Project</w:t>
      </w:r>
      <w:r w:rsidR="00B340FA" w:rsidRPr="00B36BA3">
        <w:t xml:space="preserve"> </w:t>
      </w:r>
      <w:r>
        <w:t xml:space="preserve">  </w:t>
      </w:r>
      <w:r w:rsidR="00B340FA" w:rsidRPr="00B36BA3">
        <w:sym w:font="Wingdings" w:char="F06F"/>
      </w:r>
      <w:r>
        <w:t xml:space="preserve"> </w:t>
      </w:r>
      <w:r w:rsidR="00936FDA">
        <w:rPr>
          <w:b/>
        </w:rPr>
        <w:t xml:space="preserve">NEW </w:t>
      </w:r>
      <w:r w:rsidR="00936FDA">
        <w:t xml:space="preserve">Permanent Housing Bonus </w:t>
      </w:r>
      <w:r w:rsidR="00B340FA" w:rsidRPr="00B36BA3">
        <w:sym w:font="Wingdings" w:char="F06F"/>
      </w:r>
      <w:r>
        <w:t xml:space="preserve"> </w:t>
      </w:r>
      <w:r w:rsidR="00B340FA" w:rsidRPr="00B340FA">
        <w:rPr>
          <w:b/>
        </w:rPr>
        <w:t>RENEW</w:t>
      </w:r>
      <w:r w:rsidR="00B340FA">
        <w:t xml:space="preserve"> </w:t>
      </w:r>
      <w:r w:rsidR="00C23709">
        <w:t xml:space="preserve">Current </w:t>
      </w:r>
      <w:proofErr w:type="spellStart"/>
      <w:r w:rsidR="00B340FA">
        <w:t>CoC</w:t>
      </w:r>
      <w:proofErr w:type="spellEnd"/>
      <w:r w:rsidR="00B340FA">
        <w:t xml:space="preserve"> Project</w:t>
      </w:r>
    </w:p>
    <w:p w:rsidR="00260B80" w:rsidRPr="004E5426" w:rsidRDefault="00260B80" w:rsidP="00CF3695">
      <w:pPr>
        <w:pStyle w:val="NoSpacing"/>
        <w:rPr>
          <w:b/>
          <w:sz w:val="8"/>
          <w:szCs w:val="8"/>
        </w:rPr>
      </w:pPr>
    </w:p>
    <w:p w:rsidR="00747E2A" w:rsidRPr="00747E2A" w:rsidRDefault="00747E2A" w:rsidP="00747E2A">
      <w:pPr>
        <w:pStyle w:val="NoSpacing"/>
        <w:rPr>
          <w:b/>
          <w:sz w:val="6"/>
          <w:szCs w:val="6"/>
        </w:rPr>
      </w:pPr>
    </w:p>
    <w:p w:rsidR="004E5426" w:rsidRPr="00747E2A" w:rsidRDefault="00747E2A" w:rsidP="00747E2A">
      <w:pPr>
        <w:pStyle w:val="NoSpacing"/>
        <w:numPr>
          <w:ilvl w:val="0"/>
          <w:numId w:val="5"/>
        </w:numPr>
        <w:ind w:left="360"/>
        <w:rPr>
          <w:b/>
        </w:rPr>
      </w:pPr>
      <w:r w:rsidRPr="00747E2A">
        <w:rPr>
          <w:b/>
        </w:rPr>
        <w:t xml:space="preserve">Local </w:t>
      </w:r>
      <w:proofErr w:type="spellStart"/>
      <w:r w:rsidRPr="00747E2A">
        <w:rPr>
          <w:b/>
        </w:rPr>
        <w:t>CoC</w:t>
      </w:r>
      <w:proofErr w:type="spellEnd"/>
      <w:r w:rsidRPr="00747E2A">
        <w:rPr>
          <w:b/>
        </w:rPr>
        <w:t xml:space="preserve"> Ranking Level</w:t>
      </w:r>
      <w:r>
        <w:t xml:space="preserve">:      </w:t>
      </w:r>
      <w:r w:rsidRPr="00B36BA3">
        <w:sym w:font="Wingdings" w:char="F06F"/>
      </w:r>
      <w:r w:rsidR="00AF35BA">
        <w:t xml:space="preserve"> First</w:t>
      </w:r>
      <w:r>
        <w:t xml:space="preserve">      </w:t>
      </w:r>
      <w:r w:rsidRPr="00B36BA3">
        <w:sym w:font="Wingdings" w:char="F06F"/>
      </w:r>
      <w:r w:rsidR="00AF35BA">
        <w:t xml:space="preserve"> Second</w:t>
      </w:r>
      <w:r>
        <w:t xml:space="preserve">      </w:t>
      </w:r>
      <w:r w:rsidRPr="00B36BA3">
        <w:sym w:font="Wingdings" w:char="F06F"/>
      </w:r>
      <w:r w:rsidR="00AF35BA">
        <w:t xml:space="preserve"> Third</w:t>
      </w:r>
      <w:r>
        <w:t xml:space="preserve">     </w:t>
      </w:r>
      <w:r w:rsidRPr="00B36BA3">
        <w:sym w:font="Wingdings" w:char="F06F"/>
      </w:r>
      <w:r w:rsidR="00AF35BA">
        <w:t xml:space="preserve"> Fourth</w:t>
      </w:r>
      <w:r>
        <w:t xml:space="preserve">    </w:t>
      </w:r>
    </w:p>
    <w:p w:rsidR="004E5426" w:rsidRPr="00747E2A" w:rsidRDefault="004E5426" w:rsidP="00CF3695">
      <w:pPr>
        <w:pStyle w:val="NoSpacing"/>
        <w:rPr>
          <w:b/>
          <w:sz w:val="6"/>
          <w:szCs w:val="6"/>
        </w:rPr>
      </w:pPr>
    </w:p>
    <w:p w:rsidR="00912590" w:rsidRPr="00912590" w:rsidRDefault="00193B4B" w:rsidP="00912590">
      <w:pPr>
        <w:pStyle w:val="NoSpacing"/>
        <w:numPr>
          <w:ilvl w:val="0"/>
          <w:numId w:val="7"/>
        </w:numPr>
        <w:ind w:left="360"/>
        <w:rPr>
          <w:b/>
        </w:rPr>
      </w:pPr>
      <w:r w:rsidRPr="00193B4B">
        <w:t xml:space="preserve">Applicant is in </w:t>
      </w:r>
      <w:r w:rsidRPr="00193B4B">
        <w:rPr>
          <w:b/>
        </w:rPr>
        <w:t>good standing</w:t>
      </w:r>
      <w:r w:rsidRPr="00193B4B">
        <w:t xml:space="preserve"> with any </w:t>
      </w:r>
      <w:r>
        <w:t>and</w:t>
      </w:r>
      <w:r w:rsidRPr="00193B4B">
        <w:t xml:space="preserve"> all state </w:t>
      </w:r>
      <w:r>
        <w:t>&amp;</w:t>
      </w:r>
      <w:r w:rsidRPr="00193B4B">
        <w:t xml:space="preserve"> federal funding:</w:t>
      </w:r>
      <w:r>
        <w:rPr>
          <w:b/>
        </w:rPr>
        <w:t xml:space="preserve">   </w:t>
      </w:r>
      <w:r w:rsidRPr="00B36BA3">
        <w:sym w:font="Wingdings" w:char="F06F"/>
      </w:r>
      <w:r>
        <w:t xml:space="preserve"> </w:t>
      </w:r>
      <w:r>
        <w:rPr>
          <w:b/>
        </w:rPr>
        <w:t>YES</w:t>
      </w:r>
      <w:r>
        <w:t xml:space="preserve">    </w:t>
      </w:r>
      <w:r w:rsidRPr="00B36BA3">
        <w:sym w:font="Wingdings" w:char="F06F"/>
      </w:r>
      <w:r>
        <w:t xml:space="preserve"> NO</w:t>
      </w:r>
    </w:p>
    <w:p w:rsidR="00A50473" w:rsidRPr="00912590" w:rsidRDefault="00912590" w:rsidP="00912590">
      <w:pPr>
        <w:pStyle w:val="NoSpacing"/>
        <w:rPr>
          <w:b/>
        </w:rPr>
      </w:pPr>
      <w:r>
        <w:t>2.</w:t>
      </w:r>
      <w:r>
        <w:rPr>
          <w:b/>
        </w:rPr>
        <w:t xml:space="preserve"> </w:t>
      </w:r>
      <w:r w:rsidR="00A50473" w:rsidRPr="00912590">
        <w:rPr>
          <w:b/>
          <w:sz w:val="24"/>
          <w:szCs w:val="24"/>
        </w:rPr>
        <w:t>CoC Project Name</w:t>
      </w:r>
      <w:r w:rsidR="00A50473" w:rsidRPr="00912590">
        <w:rPr>
          <w:sz w:val="24"/>
          <w:szCs w:val="24"/>
        </w:rPr>
        <w:t xml:space="preserve"> (proposed new or renewal):__________________________________</w:t>
      </w:r>
    </w:p>
    <w:p w:rsidR="00912590" w:rsidRDefault="00A50473" w:rsidP="00912590">
      <w:pPr>
        <w:pStyle w:val="NoSpacing"/>
        <w:rPr>
          <w:sz w:val="24"/>
          <w:szCs w:val="24"/>
        </w:rPr>
      </w:pPr>
      <w:proofErr w:type="spellStart"/>
      <w:r w:rsidRPr="001B4481">
        <w:rPr>
          <w:b/>
          <w:sz w:val="24"/>
          <w:szCs w:val="24"/>
        </w:rPr>
        <w:t>CoC</w:t>
      </w:r>
      <w:proofErr w:type="spellEnd"/>
      <w:r w:rsidRPr="001B4481">
        <w:rPr>
          <w:b/>
          <w:sz w:val="24"/>
          <w:szCs w:val="24"/>
        </w:rPr>
        <w:t xml:space="preserve"> Project Description</w:t>
      </w:r>
      <w:r>
        <w:rPr>
          <w:sz w:val="24"/>
          <w:szCs w:val="24"/>
        </w:rPr>
        <w:t>: provide one page (max) description along with Letter of Intent.</w:t>
      </w:r>
    </w:p>
    <w:p w:rsidR="00A50473" w:rsidRPr="00A33679" w:rsidRDefault="00A50473" w:rsidP="00912590">
      <w:pPr>
        <w:pStyle w:val="NoSpacing"/>
        <w:rPr>
          <w:sz w:val="24"/>
          <w:szCs w:val="24"/>
        </w:rPr>
      </w:pPr>
      <w:r w:rsidRPr="00A33679">
        <w:rPr>
          <w:b/>
          <w:sz w:val="24"/>
          <w:szCs w:val="24"/>
        </w:rPr>
        <w:t>Name of Primary Applicant</w:t>
      </w:r>
      <w:r w:rsidRPr="00A33679">
        <w:rPr>
          <w:sz w:val="24"/>
          <w:szCs w:val="24"/>
        </w:rPr>
        <w:t xml:space="preserve"> (Direct HUD Recipie</w:t>
      </w:r>
      <w:r>
        <w:rPr>
          <w:sz w:val="24"/>
          <w:szCs w:val="24"/>
        </w:rPr>
        <w:t>nt, if awarded): ____________________</w:t>
      </w:r>
    </w:p>
    <w:p w:rsidR="00A50473" w:rsidRPr="00A33679" w:rsidRDefault="00A50473" w:rsidP="00912590">
      <w:pPr>
        <w:pStyle w:val="NoSpacing"/>
        <w:ind w:left="90" w:firstLine="270"/>
        <w:rPr>
          <w:i/>
          <w:sz w:val="24"/>
          <w:szCs w:val="24"/>
        </w:rPr>
      </w:pPr>
    </w:p>
    <w:p w:rsidR="00A50473" w:rsidRPr="00A33679" w:rsidRDefault="00A50473" w:rsidP="00A50473">
      <w:pPr>
        <w:pStyle w:val="NoSpacing"/>
        <w:rPr>
          <w:sz w:val="24"/>
          <w:szCs w:val="24"/>
        </w:rPr>
      </w:pPr>
      <w:proofErr w:type="spellStart"/>
      <w:r w:rsidRPr="00A33679">
        <w:rPr>
          <w:i/>
          <w:sz w:val="24"/>
          <w:szCs w:val="24"/>
        </w:rPr>
        <w:t>Subrecipient</w:t>
      </w:r>
      <w:proofErr w:type="spellEnd"/>
      <w:r w:rsidRPr="00A33679">
        <w:rPr>
          <w:i/>
          <w:sz w:val="24"/>
          <w:szCs w:val="24"/>
        </w:rPr>
        <w:t xml:space="preserve">(s)-if applicable: </w:t>
      </w:r>
      <w:r w:rsidRPr="00A33679">
        <w:rPr>
          <w:sz w:val="24"/>
          <w:szCs w:val="24"/>
        </w:rPr>
        <w:t>____________________________________________________</w:t>
      </w:r>
      <w:r>
        <w:rPr>
          <w:sz w:val="24"/>
          <w:szCs w:val="24"/>
        </w:rPr>
        <w:t>__</w:t>
      </w:r>
    </w:p>
    <w:p w:rsidR="00A50473" w:rsidRPr="00A33679" w:rsidRDefault="00A50473" w:rsidP="00A50473">
      <w:pPr>
        <w:pStyle w:val="NoSpacing"/>
        <w:rPr>
          <w:i/>
          <w:sz w:val="24"/>
          <w:szCs w:val="24"/>
        </w:rPr>
      </w:pPr>
    </w:p>
    <w:p w:rsidR="00A50473" w:rsidRPr="00A33679" w:rsidRDefault="00A50473" w:rsidP="00A50473">
      <w:pPr>
        <w:pStyle w:val="NoSpacing"/>
        <w:rPr>
          <w:sz w:val="24"/>
          <w:szCs w:val="24"/>
        </w:rPr>
      </w:pPr>
      <w:r w:rsidRPr="00A33679">
        <w:rPr>
          <w:i/>
          <w:sz w:val="24"/>
          <w:szCs w:val="24"/>
        </w:rPr>
        <w:t>Primary Partners-if applicable</w:t>
      </w:r>
      <w:r w:rsidRPr="00A33679">
        <w:rPr>
          <w:sz w:val="24"/>
          <w:szCs w:val="24"/>
        </w:rPr>
        <w:t>: ____________________________________________</w:t>
      </w:r>
      <w:r>
        <w:rPr>
          <w:sz w:val="24"/>
          <w:szCs w:val="24"/>
        </w:rPr>
        <w:t>_</w:t>
      </w:r>
      <w:r w:rsidRPr="00A33679">
        <w:rPr>
          <w:sz w:val="24"/>
          <w:szCs w:val="24"/>
        </w:rPr>
        <w:t>________</w:t>
      </w:r>
    </w:p>
    <w:p w:rsidR="00A50473" w:rsidRPr="00A33679" w:rsidRDefault="00A50473" w:rsidP="00A50473">
      <w:pPr>
        <w:pStyle w:val="NoSpacing"/>
        <w:rPr>
          <w:i/>
          <w:sz w:val="24"/>
          <w:szCs w:val="24"/>
        </w:rPr>
      </w:pPr>
    </w:p>
    <w:p w:rsidR="00A50473" w:rsidRPr="00A33679" w:rsidRDefault="00A50473" w:rsidP="00A50473">
      <w:pPr>
        <w:pStyle w:val="NoSpacing"/>
        <w:rPr>
          <w:i/>
          <w:sz w:val="24"/>
          <w:szCs w:val="24"/>
        </w:rPr>
      </w:pPr>
      <w:r w:rsidRPr="00A33679">
        <w:rPr>
          <w:i/>
          <w:sz w:val="24"/>
          <w:szCs w:val="24"/>
        </w:rPr>
        <w:t>*</w:t>
      </w:r>
      <w:r w:rsidRPr="00A33679">
        <w:rPr>
          <w:i/>
          <w:sz w:val="24"/>
          <w:szCs w:val="24"/>
          <w:u w:val="single"/>
        </w:rPr>
        <w:t>Eligible Applicants &amp; Administrators of Rental Assistance</w:t>
      </w:r>
      <w:r w:rsidRPr="00A33679">
        <w:rPr>
          <w:i/>
          <w:sz w:val="24"/>
          <w:szCs w:val="24"/>
        </w:rPr>
        <w:t xml:space="preserve">: States, local governments, instrumentalities of State/local government and Non-profit organizations. </w:t>
      </w:r>
    </w:p>
    <w:p w:rsidR="00A50473" w:rsidRPr="00193B4B" w:rsidRDefault="00A50473" w:rsidP="00A50473">
      <w:pPr>
        <w:pStyle w:val="NoSpacing"/>
        <w:rPr>
          <w:b/>
        </w:rPr>
      </w:pPr>
    </w:p>
    <w:p w:rsidR="00747E2A" w:rsidRPr="00747E2A" w:rsidRDefault="00747E2A" w:rsidP="00747E2A">
      <w:pPr>
        <w:pStyle w:val="NoSpacing"/>
        <w:rPr>
          <w:b/>
          <w:sz w:val="6"/>
          <w:szCs w:val="6"/>
        </w:rPr>
      </w:pPr>
    </w:p>
    <w:p w:rsidR="002F6AD1" w:rsidRDefault="002F6AD1" w:rsidP="00A50473">
      <w:pPr>
        <w:pStyle w:val="NoSpacing"/>
        <w:numPr>
          <w:ilvl w:val="0"/>
          <w:numId w:val="4"/>
        </w:numPr>
        <w:ind w:left="360"/>
        <w:rPr>
          <w:b/>
        </w:rPr>
      </w:pPr>
      <w:r>
        <w:t xml:space="preserve">Applicant certifies the </w:t>
      </w:r>
      <w:r w:rsidR="004A5682" w:rsidRPr="004A5682">
        <w:rPr>
          <w:i/>
        </w:rPr>
        <w:t>availability</w:t>
      </w:r>
      <w:r>
        <w:t xml:space="preserve">, if selected, to </w:t>
      </w:r>
      <w:r w:rsidR="004A5682">
        <w:t>commit</w:t>
      </w:r>
      <w:r>
        <w:t xml:space="preserve"> </w:t>
      </w:r>
      <w:r w:rsidRPr="00193B4B">
        <w:rPr>
          <w:b/>
        </w:rPr>
        <w:t xml:space="preserve">25% </w:t>
      </w:r>
      <w:r w:rsidR="004A5682">
        <w:rPr>
          <w:b/>
        </w:rPr>
        <w:t xml:space="preserve">minimum </w:t>
      </w:r>
      <w:r w:rsidRPr="00193B4B">
        <w:rPr>
          <w:b/>
        </w:rPr>
        <w:t>match</w:t>
      </w:r>
      <w:r w:rsidR="00353711">
        <w:t>,</w:t>
      </w:r>
      <w:r>
        <w:t xml:space="preserve"> </w:t>
      </w:r>
      <w:r w:rsidR="00C15036">
        <w:t xml:space="preserve">above </w:t>
      </w:r>
      <w:r w:rsidR="00353711">
        <w:t xml:space="preserve">HUD CoC Program funds, </w:t>
      </w:r>
      <w:r>
        <w:t>from other sources</w:t>
      </w:r>
      <w:r w:rsidR="00353711">
        <w:t xml:space="preserve"> [i.e. Medicaid, ESG, FSH, DMH, Other]</w:t>
      </w:r>
      <w:r>
        <w:t xml:space="preserve"> for this NEW </w:t>
      </w:r>
      <w:r w:rsidRPr="002F6AD1">
        <w:rPr>
          <w:b/>
        </w:rPr>
        <w:t>or</w:t>
      </w:r>
      <w:r>
        <w:t xml:space="preserve"> RENEWAL CoC Project Proposal:  </w:t>
      </w:r>
      <w:r w:rsidR="003A5652">
        <w:t xml:space="preserve">  </w:t>
      </w:r>
      <w:r w:rsidRPr="00B36BA3">
        <w:sym w:font="Wingdings" w:char="F06F"/>
      </w:r>
      <w:r>
        <w:t xml:space="preserve"> </w:t>
      </w:r>
      <w:r>
        <w:rPr>
          <w:b/>
        </w:rPr>
        <w:t>YES</w:t>
      </w:r>
      <w:r>
        <w:t xml:space="preserve">  </w:t>
      </w:r>
      <w:r w:rsidR="003A5652">
        <w:t xml:space="preserve">  </w:t>
      </w:r>
      <w:r w:rsidRPr="00B36BA3">
        <w:sym w:font="Wingdings" w:char="F06F"/>
      </w:r>
      <w:r>
        <w:t xml:space="preserve"> </w:t>
      </w:r>
      <w:r w:rsidR="00193B4B">
        <w:t>NO</w:t>
      </w:r>
      <w:r>
        <w:rPr>
          <w:b/>
        </w:rPr>
        <w:t xml:space="preserve"> </w:t>
      </w:r>
      <w:r w:rsidRPr="002F6AD1">
        <w:t>(no</w:t>
      </w:r>
      <w:r>
        <w:t>n-</w:t>
      </w:r>
      <w:r w:rsidRPr="002F6AD1">
        <w:t>eligible)</w:t>
      </w:r>
    </w:p>
    <w:p w:rsidR="003A5652" w:rsidRPr="00747E2A" w:rsidRDefault="003A5652" w:rsidP="003A5652">
      <w:pPr>
        <w:pStyle w:val="NoSpacing"/>
        <w:rPr>
          <w:b/>
          <w:sz w:val="6"/>
          <w:szCs w:val="6"/>
        </w:rPr>
      </w:pPr>
    </w:p>
    <w:p w:rsidR="003A5652" w:rsidRPr="00353711" w:rsidRDefault="00353711" w:rsidP="00A50473">
      <w:pPr>
        <w:pStyle w:val="NoSpacing"/>
        <w:numPr>
          <w:ilvl w:val="0"/>
          <w:numId w:val="4"/>
        </w:numPr>
        <w:ind w:left="360"/>
      </w:pPr>
      <w:r>
        <w:rPr>
          <w:b/>
        </w:rPr>
        <w:t>Name All Sources/Amounts:</w:t>
      </w:r>
      <w:r>
        <w:t xml:space="preserve"> </w:t>
      </w:r>
      <w:r w:rsidR="003A5652">
        <w:t xml:space="preserve">1) </w:t>
      </w:r>
      <w:r>
        <w:t>__________</w:t>
      </w:r>
      <w:r w:rsidR="003A5652">
        <w:t>_</w:t>
      </w:r>
      <w:r w:rsidR="00747E2A">
        <w:t>_</w:t>
      </w:r>
      <w:r w:rsidR="003A5652">
        <w:t>_</w:t>
      </w:r>
      <w:r>
        <w:t>________</w:t>
      </w:r>
      <w:r w:rsidR="003A5652">
        <w:t>_</w:t>
      </w:r>
      <w:r>
        <w:t>____</w:t>
      </w:r>
      <w:r w:rsidR="003A5652">
        <w:t xml:space="preserve"> 2) ___________________________</w:t>
      </w:r>
    </w:p>
    <w:p w:rsidR="003A5652" w:rsidRPr="00747E2A" w:rsidRDefault="003A5652" w:rsidP="00CF3695">
      <w:pPr>
        <w:pStyle w:val="NoSpacing"/>
        <w:rPr>
          <w:sz w:val="4"/>
          <w:szCs w:val="4"/>
        </w:rPr>
      </w:pPr>
    </w:p>
    <w:p w:rsidR="002F6AD1" w:rsidRDefault="003A5652" w:rsidP="00CF3695">
      <w:pPr>
        <w:pStyle w:val="NoSpacing"/>
      </w:pPr>
      <w:r>
        <w:t>3) __________________________ 4) __________________________ 5) __________________________</w:t>
      </w:r>
    </w:p>
    <w:p w:rsidR="00A50473" w:rsidRDefault="00A50473" w:rsidP="00CF3695">
      <w:pPr>
        <w:pStyle w:val="NoSpacing"/>
      </w:pPr>
    </w:p>
    <w:p w:rsidR="00A50473" w:rsidRPr="00A33679" w:rsidRDefault="00A50473" w:rsidP="00A50473">
      <w:pPr>
        <w:pStyle w:val="NoSpacing"/>
        <w:ind w:left="360"/>
        <w:rPr>
          <w:sz w:val="24"/>
          <w:szCs w:val="24"/>
        </w:rPr>
      </w:pPr>
      <w:r w:rsidRPr="00A33679">
        <w:rPr>
          <w:b/>
          <w:sz w:val="24"/>
          <w:szCs w:val="24"/>
          <w:u w:val="single"/>
        </w:rPr>
        <w:t>Leverage</w:t>
      </w:r>
      <w:r w:rsidRPr="00A33679">
        <w:rPr>
          <w:b/>
          <w:sz w:val="24"/>
          <w:szCs w:val="24"/>
        </w:rPr>
        <w:t>:</w:t>
      </w:r>
      <w:r w:rsidRPr="00A33679">
        <w:rPr>
          <w:sz w:val="24"/>
          <w:szCs w:val="24"/>
        </w:rPr>
        <w:t xml:space="preserve">  If selected, does applicant also have the ability to commit (not a set aside) potential, </w:t>
      </w:r>
      <w:r w:rsidRPr="00A33679">
        <w:rPr>
          <w:b/>
          <w:sz w:val="24"/>
          <w:szCs w:val="24"/>
        </w:rPr>
        <w:t>additional support of 100-125% leverage</w:t>
      </w:r>
      <w:r w:rsidRPr="00A33679">
        <w:rPr>
          <w:sz w:val="24"/>
          <w:szCs w:val="24"/>
        </w:rPr>
        <w:t xml:space="preserve">, above HUD </w:t>
      </w:r>
      <w:proofErr w:type="spellStart"/>
      <w:r w:rsidRPr="00A33679">
        <w:rPr>
          <w:sz w:val="24"/>
          <w:szCs w:val="24"/>
        </w:rPr>
        <w:t>CoC</w:t>
      </w:r>
      <w:proofErr w:type="spellEnd"/>
      <w:r w:rsidRPr="00A33679">
        <w:rPr>
          <w:sz w:val="24"/>
          <w:szCs w:val="24"/>
        </w:rPr>
        <w:t xml:space="preserve"> Program funds, from other sources [i.e. Medicaid, HOP, FSH, DMH, Private, Other, Other Entities with MOU] for this NEW or RENEWAL </w:t>
      </w:r>
      <w:proofErr w:type="spellStart"/>
      <w:r w:rsidRPr="00A33679">
        <w:rPr>
          <w:sz w:val="24"/>
          <w:szCs w:val="24"/>
        </w:rPr>
        <w:t>CoC</w:t>
      </w:r>
      <w:proofErr w:type="spellEnd"/>
      <w:r w:rsidRPr="00A33679">
        <w:rPr>
          <w:sz w:val="24"/>
          <w:szCs w:val="24"/>
        </w:rPr>
        <w:t xml:space="preserve"> Project Proposal?:  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YES  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NO</w:t>
      </w:r>
    </w:p>
    <w:p w:rsidR="00A50473" w:rsidRPr="00A33679" w:rsidRDefault="00A50473" w:rsidP="00A50473">
      <w:pPr>
        <w:pStyle w:val="NoSpacing"/>
        <w:rPr>
          <w:sz w:val="24"/>
          <w:szCs w:val="24"/>
        </w:rPr>
      </w:pPr>
    </w:p>
    <w:p w:rsidR="00A50473" w:rsidRPr="00A33679" w:rsidRDefault="00A50473" w:rsidP="00A50473">
      <w:pPr>
        <w:pStyle w:val="NoSpacing"/>
        <w:ind w:left="360"/>
        <w:rPr>
          <w:sz w:val="24"/>
          <w:szCs w:val="24"/>
        </w:rPr>
      </w:pPr>
      <w:r w:rsidRPr="00A33679">
        <w:rPr>
          <w:b/>
          <w:sz w:val="24"/>
          <w:szCs w:val="24"/>
        </w:rPr>
        <w:t xml:space="preserve">Name all </w:t>
      </w:r>
      <w:r>
        <w:rPr>
          <w:b/>
          <w:sz w:val="24"/>
          <w:szCs w:val="24"/>
        </w:rPr>
        <w:t>identified, potential</w:t>
      </w:r>
      <w:r w:rsidRPr="00A33679">
        <w:rPr>
          <w:b/>
          <w:sz w:val="24"/>
          <w:szCs w:val="24"/>
        </w:rPr>
        <w:t xml:space="preserve"> Match Sources AND Total Amounts for </w:t>
      </w:r>
      <w:r>
        <w:rPr>
          <w:b/>
          <w:sz w:val="24"/>
          <w:szCs w:val="24"/>
        </w:rPr>
        <w:t xml:space="preserve">the </w:t>
      </w:r>
      <w:r w:rsidRPr="00A33679">
        <w:rPr>
          <w:b/>
          <w:sz w:val="24"/>
          <w:szCs w:val="24"/>
        </w:rPr>
        <w:t xml:space="preserve">proposed Current or New </w:t>
      </w:r>
      <w:proofErr w:type="spellStart"/>
      <w:r w:rsidRPr="00A33679">
        <w:rPr>
          <w:b/>
          <w:sz w:val="24"/>
          <w:szCs w:val="24"/>
        </w:rPr>
        <w:t>CoC</w:t>
      </w:r>
      <w:proofErr w:type="spellEnd"/>
      <w:r w:rsidRPr="00A33679">
        <w:rPr>
          <w:b/>
          <w:sz w:val="24"/>
          <w:szCs w:val="24"/>
        </w:rPr>
        <w:t xml:space="preserve"> project:</w:t>
      </w:r>
      <w:r w:rsidRPr="00A33679">
        <w:rPr>
          <w:sz w:val="24"/>
          <w:szCs w:val="24"/>
        </w:rPr>
        <w:t xml:space="preserve"> </w:t>
      </w:r>
    </w:p>
    <w:p w:rsidR="00A50473" w:rsidRPr="00A33679" w:rsidRDefault="00A50473" w:rsidP="00A50473">
      <w:pPr>
        <w:pStyle w:val="NoSpacing"/>
        <w:ind w:left="720"/>
        <w:rPr>
          <w:sz w:val="24"/>
          <w:szCs w:val="24"/>
        </w:rPr>
      </w:pPr>
      <w:r w:rsidRPr="00A33679">
        <w:rPr>
          <w:sz w:val="24"/>
          <w:szCs w:val="24"/>
        </w:rPr>
        <w:t xml:space="preserve">1) </w:t>
      </w:r>
    </w:p>
    <w:p w:rsidR="00A50473" w:rsidRPr="00A33679" w:rsidRDefault="00A50473" w:rsidP="00A50473">
      <w:pPr>
        <w:pStyle w:val="NoSpacing"/>
        <w:ind w:left="720"/>
        <w:rPr>
          <w:sz w:val="24"/>
          <w:szCs w:val="24"/>
        </w:rPr>
      </w:pPr>
      <w:r w:rsidRPr="00A33679">
        <w:rPr>
          <w:sz w:val="24"/>
          <w:szCs w:val="24"/>
        </w:rPr>
        <w:t xml:space="preserve">2) </w:t>
      </w:r>
    </w:p>
    <w:p w:rsidR="00A50473" w:rsidRPr="00A33679" w:rsidRDefault="00A50473" w:rsidP="00A50473">
      <w:pPr>
        <w:pStyle w:val="NoSpacing"/>
        <w:ind w:left="720"/>
        <w:rPr>
          <w:sz w:val="24"/>
          <w:szCs w:val="24"/>
        </w:rPr>
      </w:pPr>
      <w:r w:rsidRPr="00A33679">
        <w:rPr>
          <w:sz w:val="24"/>
          <w:szCs w:val="24"/>
        </w:rPr>
        <w:t xml:space="preserve">3) </w:t>
      </w:r>
    </w:p>
    <w:p w:rsidR="00353711" w:rsidRPr="00747E2A" w:rsidRDefault="00353711" w:rsidP="00CF3695">
      <w:pPr>
        <w:pStyle w:val="NoSpacing"/>
        <w:rPr>
          <w:b/>
          <w:sz w:val="6"/>
          <w:szCs w:val="6"/>
        </w:rPr>
      </w:pPr>
    </w:p>
    <w:p w:rsidR="00095A8D" w:rsidRDefault="00095A8D" w:rsidP="00095A8D">
      <w:pPr>
        <w:pStyle w:val="Default"/>
        <w:spacing w:after="18"/>
        <w:ind w:left="720"/>
        <w:rPr>
          <w:rFonts w:asciiTheme="minorHAnsi" w:hAnsiTheme="minorHAnsi"/>
          <w:sz w:val="22"/>
          <w:szCs w:val="22"/>
        </w:rPr>
      </w:pPr>
    </w:p>
    <w:p w:rsidR="002530CA" w:rsidRPr="002530CA" w:rsidRDefault="002530CA" w:rsidP="004E4752">
      <w:pPr>
        <w:pStyle w:val="Default"/>
        <w:spacing w:after="18"/>
        <w:jc w:val="center"/>
        <w:rPr>
          <w:rFonts w:asciiTheme="minorHAnsi" w:hAnsiTheme="minorHAnsi"/>
          <w:sz w:val="10"/>
          <w:szCs w:val="10"/>
        </w:rPr>
      </w:pPr>
    </w:p>
    <w:p w:rsidR="00B340FA" w:rsidRPr="007E1F6D" w:rsidRDefault="00B340FA" w:rsidP="00C23709">
      <w:pPr>
        <w:pStyle w:val="NoSpacing"/>
        <w:numPr>
          <w:ilvl w:val="0"/>
          <w:numId w:val="4"/>
        </w:numPr>
        <w:ind w:left="360"/>
      </w:pPr>
      <w:r w:rsidRPr="007E1F6D">
        <w:rPr>
          <w:u w:val="single"/>
        </w:rPr>
        <w:t xml:space="preserve">Eligible Types for </w:t>
      </w:r>
      <w:r w:rsidR="00572C54" w:rsidRPr="00AC02AC">
        <w:rPr>
          <w:b/>
          <w:u w:val="single"/>
        </w:rPr>
        <w:t>NEW</w:t>
      </w:r>
      <w:r w:rsidRPr="007E1F6D">
        <w:rPr>
          <w:u w:val="single"/>
        </w:rPr>
        <w:t xml:space="preserve"> CoC Projects </w:t>
      </w:r>
      <w:r w:rsidR="00801DE0" w:rsidRPr="007E1F6D">
        <w:rPr>
          <w:u w:val="single"/>
        </w:rPr>
        <w:t>Only (pick one</w:t>
      </w:r>
      <w:r w:rsidR="00545891">
        <w:rPr>
          <w:u w:val="single"/>
        </w:rPr>
        <w:t xml:space="preserve"> – PH can be </w:t>
      </w:r>
      <w:r w:rsidR="00545891" w:rsidRPr="00545891">
        <w:rPr>
          <w:b/>
          <w:u w:val="single"/>
        </w:rPr>
        <w:t>NEW or BONUS</w:t>
      </w:r>
      <w:r w:rsidR="00801DE0" w:rsidRPr="007E1F6D">
        <w:rPr>
          <w:u w:val="single"/>
        </w:rPr>
        <w:t>)</w:t>
      </w:r>
      <w:r w:rsidRPr="007E1F6D">
        <w:t>:</w:t>
      </w:r>
    </w:p>
    <w:p w:rsidR="00B340FA" w:rsidRPr="00892528" w:rsidRDefault="00B340FA" w:rsidP="00B55C32">
      <w:pPr>
        <w:pStyle w:val="NoSpacing"/>
        <w:rPr>
          <w:sz w:val="24"/>
          <w:szCs w:val="24"/>
        </w:rPr>
      </w:pPr>
    </w:p>
    <w:p w:rsidR="00512986" w:rsidRDefault="00304271" w:rsidP="001678D0">
      <w:pPr>
        <w:pStyle w:val="NoSpacing"/>
      </w:pPr>
      <w:r w:rsidRPr="00B36BA3">
        <w:sym w:font="Wingdings" w:char="F06F"/>
      </w:r>
      <w:r>
        <w:t xml:space="preserve">  </w:t>
      </w:r>
      <w:r w:rsidR="0009256F">
        <w:t>Permanent Housing-</w:t>
      </w:r>
      <w:r w:rsidR="00512986" w:rsidRPr="00572C54">
        <w:rPr>
          <w:b/>
        </w:rPr>
        <w:t>Rapid Rehousing</w:t>
      </w:r>
      <w:r w:rsidR="00267390">
        <w:t>/</w:t>
      </w:r>
      <w:r w:rsidR="00267390" w:rsidRPr="00434D62">
        <w:rPr>
          <w:i/>
        </w:rPr>
        <w:t>Tenant-Based Rental Assistance only</w:t>
      </w:r>
      <w:r>
        <w:t>/</w:t>
      </w:r>
      <w:r w:rsidR="00434D62">
        <w:t>Literal Homeless-</w:t>
      </w:r>
      <w:r w:rsidR="00267390">
        <w:rPr>
          <w:i/>
        </w:rPr>
        <w:t>coming directly from Streets, Shelter</w:t>
      </w:r>
      <w:r w:rsidR="00434D62">
        <w:rPr>
          <w:i/>
        </w:rPr>
        <w:t>-including GA motel</w:t>
      </w:r>
      <w:r w:rsidR="00267390">
        <w:rPr>
          <w:i/>
        </w:rPr>
        <w:t>, or Fleeing Domestic Violence</w:t>
      </w:r>
      <w:r w:rsidR="00814B4C">
        <w:rPr>
          <w:i/>
        </w:rPr>
        <w:t xml:space="preserve"> (DV)</w:t>
      </w:r>
      <w:r>
        <w:t>:</w:t>
      </w:r>
    </w:p>
    <w:p w:rsidR="00267390" w:rsidRPr="00B47700" w:rsidRDefault="00267390" w:rsidP="001678D0">
      <w:pPr>
        <w:pStyle w:val="NoSpacing"/>
        <w:rPr>
          <w:sz w:val="12"/>
          <w:szCs w:val="12"/>
        </w:rPr>
      </w:pPr>
    </w:p>
    <w:p w:rsidR="00512986" w:rsidRDefault="00814B4C" w:rsidP="00814B4C">
      <w:pPr>
        <w:pStyle w:val="NoSpacing"/>
      </w:pPr>
      <w:r w:rsidRPr="00814B4C">
        <w:rPr>
          <w:u w:val="single"/>
        </w:rPr>
        <w:t>Pick one or more</w:t>
      </w:r>
      <w:r>
        <w:t xml:space="preserve">:     </w:t>
      </w:r>
      <w:r w:rsidR="00267390">
        <w:sym w:font="Symbol" w:char="F0E0"/>
      </w:r>
      <w:r w:rsidR="00267390">
        <w:t xml:space="preserve"> Individuals  </w:t>
      </w:r>
      <w:r>
        <w:t xml:space="preserve">   </w:t>
      </w:r>
      <w:r w:rsidR="00267390">
        <w:sym w:font="Symbol" w:char="F0E0"/>
      </w:r>
      <w:r w:rsidR="00267390">
        <w:t xml:space="preserve"> Families  </w:t>
      </w:r>
      <w:r>
        <w:t xml:space="preserve">   </w:t>
      </w:r>
      <w:r w:rsidR="00267390">
        <w:sym w:font="Symbol" w:char="F0E0"/>
      </w:r>
      <w:r w:rsidR="00267390">
        <w:t xml:space="preserve"> Unaccompanied Youth (18-24)  </w:t>
      </w:r>
      <w:r>
        <w:t xml:space="preserve">   </w:t>
      </w:r>
      <w:r w:rsidR="00267390">
        <w:sym w:font="Symbol" w:char="F0E0"/>
      </w:r>
      <w:r w:rsidR="00267390">
        <w:t xml:space="preserve"> </w:t>
      </w:r>
      <w:r w:rsidR="00267390" w:rsidRPr="00267390">
        <w:t>Fleeing D</w:t>
      </w:r>
      <w:r>
        <w:t>V</w:t>
      </w:r>
    </w:p>
    <w:p w:rsidR="00572C54" w:rsidRPr="00B47700" w:rsidRDefault="00572C54" w:rsidP="001678D0">
      <w:pPr>
        <w:pStyle w:val="NoSpacing"/>
        <w:rPr>
          <w:b/>
          <w:sz w:val="12"/>
          <w:szCs w:val="12"/>
        </w:rPr>
      </w:pPr>
    </w:p>
    <w:p w:rsidR="00434D62" w:rsidRDefault="00434D62" w:rsidP="001678D0">
      <w:pPr>
        <w:pStyle w:val="NoSpacing"/>
      </w:pPr>
      <w:r w:rsidRPr="006A2F6C">
        <w:rPr>
          <w:b/>
        </w:rPr>
        <w:t>Rental Assistance Administrator</w:t>
      </w:r>
      <w:r w:rsidR="00304271">
        <w:t xml:space="preserve">: _________ </w:t>
      </w:r>
    </w:p>
    <w:p w:rsidR="006A2F6C" w:rsidRPr="00B47700" w:rsidRDefault="006A2F6C" w:rsidP="001678D0">
      <w:pPr>
        <w:pStyle w:val="NoSpacing"/>
        <w:rPr>
          <w:sz w:val="12"/>
          <w:szCs w:val="12"/>
        </w:rPr>
      </w:pPr>
    </w:p>
    <w:p w:rsidR="006A2F6C" w:rsidRPr="00434D62" w:rsidRDefault="00442574" w:rsidP="001678D0">
      <w:pPr>
        <w:pStyle w:val="NoSpacing"/>
      </w:pPr>
      <w:r>
        <w:rPr>
          <w:b/>
        </w:rPr>
        <w:t xml:space="preserve">Requested CoC Funding </w:t>
      </w:r>
      <w:r w:rsidR="006A2F6C" w:rsidRPr="006A2F6C">
        <w:rPr>
          <w:b/>
        </w:rPr>
        <w:t xml:space="preserve">Amount </w:t>
      </w:r>
      <w:r w:rsidR="006A2F6C">
        <w:t>(</w:t>
      </w:r>
      <w:r w:rsidR="006A2F6C" w:rsidRPr="006A2F6C">
        <w:rPr>
          <w:i/>
        </w:rPr>
        <w:t>County FMR amounts X number/size of units</w:t>
      </w:r>
      <w:r w:rsidR="006A2F6C">
        <w:t>): ___________________</w:t>
      </w:r>
    </w:p>
    <w:p w:rsidR="00434D62" w:rsidRPr="0098713F" w:rsidRDefault="0098713F" w:rsidP="001678D0">
      <w:pPr>
        <w:pStyle w:val="NoSpacing"/>
        <w:rPr>
          <w:sz w:val="20"/>
          <w:szCs w:val="20"/>
          <w:u w:val="single"/>
        </w:rPr>
      </w:pPr>
      <w:r w:rsidRPr="0098713F">
        <w:rPr>
          <w:u w:val="single"/>
        </w:rPr>
        <w:t>Briefly describe need using local and recent unbiased data: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40786" w:rsidRPr="00892528" w:rsidRDefault="00340786" w:rsidP="001678D0">
      <w:pPr>
        <w:pStyle w:val="NoSpacing"/>
        <w:rPr>
          <w:sz w:val="20"/>
          <w:szCs w:val="20"/>
        </w:rPr>
      </w:pPr>
    </w:p>
    <w:p w:rsidR="00512986" w:rsidRDefault="00870411" w:rsidP="001678D0">
      <w:pPr>
        <w:pStyle w:val="NoSpacing"/>
      </w:pPr>
      <w:r w:rsidRPr="00B36BA3">
        <w:sym w:font="Wingdings" w:char="F06F"/>
      </w:r>
      <w:r>
        <w:t xml:space="preserve">  </w:t>
      </w:r>
      <w:r w:rsidR="0009256F">
        <w:t>Permanent Housing-</w:t>
      </w:r>
      <w:r w:rsidR="00512986" w:rsidRPr="00572C54">
        <w:rPr>
          <w:b/>
        </w:rPr>
        <w:t>Permanent Supportive Housing</w:t>
      </w:r>
      <w:r>
        <w:t>/</w:t>
      </w:r>
      <w:r w:rsidR="00512986" w:rsidRPr="00512986">
        <w:rPr>
          <w:i/>
        </w:rPr>
        <w:t>Chronic Homeless only</w:t>
      </w:r>
      <w:r w:rsidR="008245D4">
        <w:t xml:space="preserve"> (pick one</w:t>
      </w:r>
      <w:r w:rsidR="00AC02AC">
        <w:t xml:space="preserve"> housing type</w:t>
      </w:r>
      <w:r w:rsidR="00512986">
        <w:t>)</w:t>
      </w:r>
      <w:r w:rsidR="00AC02AC">
        <w:t>:</w:t>
      </w:r>
    </w:p>
    <w:p w:rsidR="008245D4" w:rsidRPr="008359D2" w:rsidRDefault="008245D4" w:rsidP="00870411">
      <w:pPr>
        <w:pStyle w:val="NoSpacing"/>
        <w:rPr>
          <w:sz w:val="12"/>
          <w:szCs w:val="12"/>
        </w:rPr>
      </w:pPr>
    </w:p>
    <w:p w:rsidR="00330BF6" w:rsidRDefault="00330BF6" w:rsidP="00330BF6">
      <w:pPr>
        <w:pStyle w:val="NoSpacing"/>
      </w:pPr>
      <w:r w:rsidRPr="00814B4C">
        <w:rPr>
          <w:u w:val="single"/>
        </w:rPr>
        <w:t>Pick one or more</w:t>
      </w:r>
      <w:r>
        <w:t xml:space="preserve">:  </w:t>
      </w:r>
      <w:r>
        <w:sym w:font="Symbol" w:char="F0E0"/>
      </w:r>
      <w:r>
        <w:t xml:space="preserve"> Individuals    </w:t>
      </w:r>
      <w:r>
        <w:sym w:font="Symbol" w:char="F0E0"/>
      </w:r>
      <w:r>
        <w:t xml:space="preserve"> Families    </w:t>
      </w:r>
      <w:r>
        <w:sym w:font="Symbol" w:char="F0E0"/>
      </w:r>
      <w:r>
        <w:t xml:space="preserve"> Unaccompanied Youth (18-24)</w:t>
      </w:r>
    </w:p>
    <w:p w:rsidR="00330BF6" w:rsidRPr="00330BF6" w:rsidRDefault="00330BF6" w:rsidP="00330BF6">
      <w:pPr>
        <w:autoSpaceDE w:val="0"/>
        <w:autoSpaceDN w:val="0"/>
        <w:adjustRightInd w:val="0"/>
        <w:spacing w:after="0" w:line="240" w:lineRule="auto"/>
        <w:rPr>
          <w:sz w:val="8"/>
          <w:szCs w:val="8"/>
        </w:rPr>
      </w:pPr>
    </w:p>
    <w:p w:rsidR="00330BF6" w:rsidRPr="00322DCB" w:rsidRDefault="00330BF6" w:rsidP="00330BF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3"/>
          <w:szCs w:val="23"/>
        </w:rPr>
      </w:pPr>
      <w:r w:rsidRPr="00814B4C">
        <w:rPr>
          <w:u w:val="single"/>
        </w:rPr>
        <w:t>Pick one or more</w:t>
      </w:r>
      <w:r>
        <w:t xml:space="preserve">:  </w:t>
      </w:r>
      <w:r>
        <w:sym w:font="Symbol" w:char="F0E0"/>
      </w:r>
      <w:r>
        <w:t xml:space="preserve"> Severe/Persistent Mental Health  </w:t>
      </w:r>
      <w:r>
        <w:sym w:font="Symbol" w:char="F0E0"/>
      </w:r>
      <w:r>
        <w:t xml:space="preserve"> Chronic Substance Disorder  </w:t>
      </w:r>
      <w:r>
        <w:sym w:font="Symbol" w:char="F0E0"/>
      </w:r>
      <w:r>
        <w:t xml:space="preserve"> Other: __</w:t>
      </w:r>
      <w:r w:rsidR="008359D2">
        <w:t>__</w:t>
      </w:r>
      <w:r>
        <w:t>_____</w:t>
      </w:r>
    </w:p>
    <w:p w:rsidR="00330BF6" w:rsidRPr="008359D2" w:rsidRDefault="00330BF6" w:rsidP="00870411">
      <w:pPr>
        <w:pStyle w:val="NoSpacing"/>
      </w:pPr>
    </w:p>
    <w:p w:rsidR="00870411" w:rsidRDefault="008359D2" w:rsidP="00870411">
      <w:pPr>
        <w:pStyle w:val="NoSpacing"/>
        <w:rPr>
          <w:i/>
        </w:rPr>
      </w:pPr>
      <w:r w:rsidRPr="008359D2">
        <w:rPr>
          <w:u w:val="single"/>
        </w:rPr>
        <w:t>Pick one</w:t>
      </w:r>
      <w:r>
        <w:t xml:space="preserve">:  </w:t>
      </w:r>
      <w:r w:rsidR="00870411">
        <w:sym w:font="Symbol" w:char="F0E0"/>
      </w:r>
      <w:r w:rsidR="00870411">
        <w:t xml:space="preserve"> </w:t>
      </w:r>
      <w:r w:rsidR="00870411" w:rsidRPr="00434D62">
        <w:rPr>
          <w:i/>
        </w:rPr>
        <w:t>Tenant-Based Rental Assistance</w:t>
      </w:r>
      <w:r w:rsidR="00870411">
        <w:rPr>
          <w:i/>
        </w:rPr>
        <w:t xml:space="preserve">   </w:t>
      </w:r>
      <w:r>
        <w:rPr>
          <w:i/>
        </w:rPr>
        <w:t xml:space="preserve">   </w:t>
      </w:r>
      <w:r w:rsidR="00870411">
        <w:sym w:font="Symbol" w:char="F0E0"/>
      </w:r>
      <w:r w:rsidR="00870411">
        <w:t xml:space="preserve"> </w:t>
      </w:r>
      <w:r w:rsidR="00870411">
        <w:rPr>
          <w:i/>
        </w:rPr>
        <w:t>Sponsor</w:t>
      </w:r>
      <w:r w:rsidR="00870411" w:rsidRPr="00434D62">
        <w:rPr>
          <w:i/>
        </w:rPr>
        <w:t xml:space="preserve">-Based </w:t>
      </w:r>
      <w:r w:rsidR="00870411">
        <w:rPr>
          <w:i/>
        </w:rPr>
        <w:t>R</w:t>
      </w:r>
      <w:r>
        <w:rPr>
          <w:i/>
        </w:rPr>
        <w:t>A</w:t>
      </w:r>
      <w:r w:rsidR="00870411">
        <w:rPr>
          <w:i/>
        </w:rPr>
        <w:t xml:space="preserve">  </w:t>
      </w:r>
      <w:r>
        <w:rPr>
          <w:i/>
        </w:rPr>
        <w:t xml:space="preserve">   </w:t>
      </w:r>
      <w:r w:rsidR="00870411">
        <w:sym w:font="Symbol" w:char="F0E0"/>
      </w:r>
      <w:r w:rsidR="00870411">
        <w:t xml:space="preserve"> </w:t>
      </w:r>
      <w:r w:rsidR="00870411">
        <w:rPr>
          <w:i/>
        </w:rPr>
        <w:t>Project</w:t>
      </w:r>
      <w:r w:rsidR="00870411" w:rsidRPr="00434D62">
        <w:rPr>
          <w:i/>
        </w:rPr>
        <w:t xml:space="preserve">-Based </w:t>
      </w:r>
      <w:r w:rsidR="00870411">
        <w:rPr>
          <w:i/>
        </w:rPr>
        <w:t>R</w:t>
      </w:r>
      <w:r>
        <w:rPr>
          <w:i/>
        </w:rPr>
        <w:t>A</w:t>
      </w:r>
    </w:p>
    <w:p w:rsidR="00330BF6" w:rsidRPr="004E1D21" w:rsidRDefault="00330BF6" w:rsidP="00AC02AC">
      <w:pPr>
        <w:pStyle w:val="NoSpacing"/>
        <w:rPr>
          <w:b/>
          <w:i/>
          <w:sz w:val="8"/>
          <w:szCs w:val="8"/>
        </w:rPr>
      </w:pPr>
    </w:p>
    <w:p w:rsidR="00AC02AC" w:rsidRPr="00434D62" w:rsidRDefault="00AC02AC" w:rsidP="00AC02AC">
      <w:pPr>
        <w:pStyle w:val="NoSpacing"/>
      </w:pPr>
      <w:r>
        <w:rPr>
          <w:b/>
          <w:i/>
        </w:rPr>
        <w:t>Rental Assistance Administrator</w:t>
      </w:r>
      <w:r>
        <w:t xml:space="preserve">: ________________ </w:t>
      </w:r>
    </w:p>
    <w:p w:rsidR="00330BF6" w:rsidRPr="004E1D21" w:rsidRDefault="00330BF6" w:rsidP="00330BF6">
      <w:pPr>
        <w:pStyle w:val="NoSpacing"/>
        <w:rPr>
          <w:b/>
          <w:sz w:val="8"/>
          <w:szCs w:val="8"/>
        </w:rPr>
      </w:pPr>
    </w:p>
    <w:p w:rsidR="00330BF6" w:rsidRPr="00434D62" w:rsidRDefault="00330BF6" w:rsidP="00330BF6">
      <w:pPr>
        <w:pStyle w:val="NoSpacing"/>
      </w:pPr>
      <w:r>
        <w:rPr>
          <w:b/>
        </w:rPr>
        <w:t xml:space="preserve">Requested CoC Funding </w:t>
      </w:r>
      <w:r w:rsidRPr="006A2F6C">
        <w:rPr>
          <w:b/>
        </w:rPr>
        <w:t xml:space="preserve">Amount </w:t>
      </w:r>
      <w:r>
        <w:t>(</w:t>
      </w:r>
      <w:r w:rsidRPr="006A2F6C">
        <w:rPr>
          <w:i/>
        </w:rPr>
        <w:t>County FMR amounts X number/size of units</w:t>
      </w:r>
      <w:r>
        <w:t>): ___________________</w:t>
      </w:r>
    </w:p>
    <w:p w:rsidR="0098713F" w:rsidRPr="0098713F" w:rsidRDefault="0098713F" w:rsidP="0098713F">
      <w:pPr>
        <w:pStyle w:val="NoSpacing"/>
        <w:rPr>
          <w:sz w:val="20"/>
          <w:szCs w:val="20"/>
          <w:u w:val="single"/>
        </w:rPr>
      </w:pPr>
      <w:r w:rsidRPr="0098713F">
        <w:rPr>
          <w:u w:val="single"/>
        </w:rPr>
        <w:t>Briefly describe need using local and recent unbiased data: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BF6" w:rsidRPr="00330BF6" w:rsidRDefault="00330BF6" w:rsidP="00870411">
      <w:pPr>
        <w:pStyle w:val="NoSpacing"/>
        <w:rPr>
          <w:sz w:val="24"/>
          <w:szCs w:val="24"/>
        </w:rPr>
      </w:pPr>
    </w:p>
    <w:p w:rsidR="00870411" w:rsidRDefault="00870411" w:rsidP="00870411">
      <w:pPr>
        <w:pStyle w:val="NoSpacing"/>
      </w:pPr>
      <w:r>
        <w:sym w:font="Symbol" w:char="F0E0"/>
      </w:r>
      <w:r>
        <w:t xml:space="preserve"> Project-Based/Leasing [Recipient/</w:t>
      </w:r>
      <w:proofErr w:type="spellStart"/>
      <w:r>
        <w:t>Subrcpt</w:t>
      </w:r>
      <w:proofErr w:type="spellEnd"/>
      <w:r>
        <w:t xml:space="preserve"> leases building]  </w:t>
      </w:r>
      <w:r>
        <w:sym w:font="Symbol" w:char="F0E0"/>
      </w:r>
      <w:r>
        <w:t xml:space="preserve"> Project-Based/Operations [owns building]</w:t>
      </w:r>
    </w:p>
    <w:p w:rsidR="00330BF6" w:rsidRPr="004E1D21" w:rsidRDefault="00330BF6" w:rsidP="00AC02AC">
      <w:pPr>
        <w:pStyle w:val="NoSpacing"/>
        <w:rPr>
          <w:b/>
          <w:i/>
          <w:sz w:val="8"/>
          <w:szCs w:val="8"/>
        </w:rPr>
      </w:pPr>
    </w:p>
    <w:p w:rsidR="00AC02AC" w:rsidRPr="00434D62" w:rsidRDefault="00AC02AC" w:rsidP="00AC02AC">
      <w:pPr>
        <w:pStyle w:val="NoSpacing"/>
      </w:pPr>
      <w:r w:rsidRPr="00AC3715">
        <w:rPr>
          <w:b/>
          <w:i/>
        </w:rPr>
        <w:t>Recipient</w:t>
      </w:r>
      <w:r w:rsidR="003224BD">
        <w:t xml:space="preserve"> (pick one)</w:t>
      </w:r>
      <w:r w:rsidRPr="00AC02AC">
        <w:t>:</w:t>
      </w:r>
      <w:r w:rsidR="004F723C">
        <w:t xml:space="preserve">  </w:t>
      </w:r>
      <w:r w:rsidR="004F723C">
        <w:sym w:font="Symbol" w:char="F0E0"/>
      </w:r>
      <w:r w:rsidR="004F723C">
        <w:t xml:space="preserve"> Non-Profit  </w:t>
      </w:r>
      <w:r>
        <w:sym w:font="Symbol" w:char="F0E0"/>
      </w:r>
      <w:r>
        <w:t xml:space="preserve"> Local PHA  </w:t>
      </w:r>
      <w:r>
        <w:sym w:font="Symbol" w:char="F0E0"/>
      </w:r>
      <w:r>
        <w:t xml:space="preserve"> </w:t>
      </w:r>
      <w:r w:rsidR="004F723C">
        <w:t xml:space="preserve">Unit of </w:t>
      </w:r>
      <w:r>
        <w:t xml:space="preserve">Local Government  </w:t>
      </w:r>
      <w:r>
        <w:sym w:font="Symbol" w:char="F0E0"/>
      </w:r>
      <w:r>
        <w:t xml:space="preserve"> State: _</w:t>
      </w:r>
      <w:r w:rsidR="004F723C">
        <w:t>____</w:t>
      </w:r>
      <w:r>
        <w:t>_</w:t>
      </w:r>
      <w:r w:rsidR="003224BD">
        <w:t>______</w:t>
      </w:r>
      <w:r>
        <w:t>____</w:t>
      </w:r>
    </w:p>
    <w:p w:rsidR="00330BF6" w:rsidRPr="004E1D21" w:rsidRDefault="00330BF6" w:rsidP="00330BF6">
      <w:pPr>
        <w:pStyle w:val="NoSpacing"/>
        <w:rPr>
          <w:b/>
          <w:sz w:val="8"/>
          <w:szCs w:val="8"/>
        </w:rPr>
      </w:pPr>
    </w:p>
    <w:p w:rsidR="00330BF6" w:rsidRDefault="00330BF6" w:rsidP="00330BF6">
      <w:pPr>
        <w:pStyle w:val="NoSpacing"/>
      </w:pPr>
      <w:r w:rsidRPr="00330BF6">
        <w:rPr>
          <w:b/>
        </w:rPr>
        <w:t>Number &amp; Size of Units</w:t>
      </w:r>
      <w:r>
        <w:t xml:space="preserve">: ________________ </w:t>
      </w:r>
      <w:r w:rsidRPr="00330BF6">
        <w:rPr>
          <w:b/>
        </w:rPr>
        <w:t>Address-Units/Building(s)</w:t>
      </w:r>
      <w:r>
        <w:t xml:space="preserve">: __________________________ </w:t>
      </w:r>
    </w:p>
    <w:p w:rsidR="00330BF6" w:rsidRPr="004E1D21" w:rsidRDefault="00330BF6" w:rsidP="00330BF6">
      <w:pPr>
        <w:pStyle w:val="NoSpacing"/>
        <w:rPr>
          <w:sz w:val="8"/>
          <w:szCs w:val="8"/>
        </w:rPr>
      </w:pPr>
    </w:p>
    <w:p w:rsidR="00330BF6" w:rsidRPr="00434D62" w:rsidRDefault="00330BF6" w:rsidP="00330BF6">
      <w:pPr>
        <w:pStyle w:val="NoSpacing"/>
      </w:pPr>
      <w:r>
        <w:rPr>
          <w:b/>
        </w:rPr>
        <w:t>Project TOTAL Budget Request</w:t>
      </w:r>
      <w:r>
        <w:t xml:space="preserve">: __________________ </w:t>
      </w:r>
      <w:r w:rsidRPr="00330BF6">
        <w:rPr>
          <w:b/>
        </w:rPr>
        <w:t>Housing Budget</w:t>
      </w:r>
      <w:r>
        <w:rPr>
          <w:b/>
        </w:rPr>
        <w:t xml:space="preserve"> Request</w:t>
      </w:r>
      <w:r>
        <w:t>: ___________________</w:t>
      </w:r>
    </w:p>
    <w:p w:rsidR="00572C54" w:rsidRPr="0098713F" w:rsidRDefault="0098713F" w:rsidP="001678D0">
      <w:pPr>
        <w:pStyle w:val="NoSpacing"/>
        <w:rPr>
          <w:sz w:val="20"/>
          <w:szCs w:val="20"/>
          <w:u w:val="single"/>
        </w:rPr>
      </w:pPr>
      <w:r w:rsidRPr="0098713F">
        <w:rPr>
          <w:u w:val="single"/>
        </w:rPr>
        <w:t>Briefly describe need using local and recent unbiased data: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330BF6" w:rsidRPr="00892528" w:rsidRDefault="00330BF6" w:rsidP="001678D0">
      <w:pPr>
        <w:pStyle w:val="NoSpacing"/>
        <w:rPr>
          <w:b/>
          <w:sz w:val="20"/>
          <w:szCs w:val="20"/>
        </w:rPr>
      </w:pPr>
    </w:p>
    <w:p w:rsidR="00F7527A" w:rsidRDefault="00322DCB" w:rsidP="001678D0">
      <w:pPr>
        <w:pStyle w:val="NoSpacing"/>
      </w:pPr>
      <w:r w:rsidRPr="00B36BA3">
        <w:sym w:font="Wingdings" w:char="F06F"/>
      </w:r>
      <w:r>
        <w:t xml:space="preserve"> New</w:t>
      </w:r>
      <w:r w:rsidR="00B340FA">
        <w:t xml:space="preserve"> </w:t>
      </w:r>
      <w:r w:rsidR="001678D0">
        <w:t>Dedicated-</w:t>
      </w:r>
      <w:r w:rsidR="001678D0" w:rsidRPr="00322DCB">
        <w:rPr>
          <w:b/>
        </w:rPr>
        <w:t>HMIS</w:t>
      </w:r>
      <w:r w:rsidR="001678D0">
        <w:t xml:space="preserve"> </w:t>
      </w:r>
      <w:r w:rsidR="00B340FA">
        <w:t>Project</w:t>
      </w:r>
      <w:r w:rsidR="001678D0">
        <w:t xml:space="preserve"> (</w:t>
      </w:r>
      <w:r w:rsidR="001678D0" w:rsidRPr="001678D0">
        <w:rPr>
          <w:i/>
        </w:rPr>
        <w:t>HMIS Lead only</w:t>
      </w:r>
      <w:r w:rsidR="001678D0">
        <w:t>)</w:t>
      </w:r>
      <w:r w:rsidR="00F7527A">
        <w:t xml:space="preserve"> –</w:t>
      </w:r>
      <w:r>
        <w:t xml:space="preserve"> </w:t>
      </w:r>
      <w:r w:rsidR="00F7527A">
        <w:t xml:space="preserve">  Requested Amount: _____________________</w:t>
      </w:r>
    </w:p>
    <w:p w:rsidR="00F7527A" w:rsidRPr="00F7527A" w:rsidRDefault="00F7527A" w:rsidP="001678D0">
      <w:pPr>
        <w:pStyle w:val="NoSpacing"/>
        <w:rPr>
          <w:sz w:val="8"/>
          <w:szCs w:val="8"/>
        </w:rPr>
      </w:pPr>
    </w:p>
    <w:p w:rsidR="00F7527A" w:rsidRDefault="00F7527A" w:rsidP="001678D0">
      <w:pPr>
        <w:pStyle w:val="NoSpacing"/>
      </w:pPr>
      <w:r>
        <w:t>General New HMIS Activities: _____________________________________________________________</w:t>
      </w:r>
    </w:p>
    <w:p w:rsidR="000F11CA" w:rsidRDefault="000F11CA" w:rsidP="0098713F">
      <w:pPr>
        <w:pStyle w:val="NoSpacing"/>
        <w:rPr>
          <w:u w:val="single"/>
        </w:rPr>
      </w:pPr>
    </w:p>
    <w:p w:rsidR="0098713F" w:rsidRPr="0098713F" w:rsidRDefault="0098713F" w:rsidP="0098713F">
      <w:pPr>
        <w:pStyle w:val="NoSpacing"/>
        <w:rPr>
          <w:sz w:val="20"/>
          <w:szCs w:val="20"/>
          <w:u w:val="single"/>
        </w:rPr>
      </w:pPr>
      <w:r>
        <w:rPr>
          <w:u w:val="single"/>
        </w:rPr>
        <w:t>Briefly describe ability/plan to increase HMIS usage among all homeless service agencies</w:t>
      </w:r>
      <w:r w:rsidRPr="0098713F">
        <w:rPr>
          <w:u w:val="single"/>
        </w:rPr>
        <w:t>: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7527A" w:rsidRDefault="00F7527A" w:rsidP="001678D0">
      <w:pPr>
        <w:pStyle w:val="NoSpacing"/>
      </w:pPr>
    </w:p>
    <w:p w:rsidR="00B340FA" w:rsidRDefault="00B340FA" w:rsidP="001678D0">
      <w:pPr>
        <w:pStyle w:val="NoSpacing"/>
        <w:rPr>
          <w:sz w:val="24"/>
          <w:szCs w:val="24"/>
        </w:rPr>
      </w:pPr>
      <w:r w:rsidRPr="00B36BA3">
        <w:sym w:font="Wingdings" w:char="F06F"/>
      </w:r>
      <w:r w:rsidR="00322DCB">
        <w:t xml:space="preserve"> </w:t>
      </w:r>
      <w:r w:rsidR="00322DCB" w:rsidRPr="00530E73">
        <w:t>New</w:t>
      </w:r>
      <w:r>
        <w:t xml:space="preserve"> </w:t>
      </w:r>
      <w:r w:rsidR="001678D0" w:rsidRPr="00530E73">
        <w:rPr>
          <w:b/>
        </w:rPr>
        <w:t xml:space="preserve">Coordinated </w:t>
      </w:r>
      <w:r w:rsidR="00E25625" w:rsidRPr="00530E73">
        <w:rPr>
          <w:b/>
        </w:rPr>
        <w:t>Assessment System</w:t>
      </w:r>
      <w:r w:rsidR="00E25625">
        <w:t xml:space="preserve"> Project</w:t>
      </w:r>
      <w:r w:rsidR="00F7527A">
        <w:t xml:space="preserve"> </w:t>
      </w:r>
      <w:r w:rsidR="00831487">
        <w:t>–</w:t>
      </w:r>
      <w:r w:rsidR="00F7527A">
        <w:t xml:space="preserve"> County</w:t>
      </w:r>
      <w:r w:rsidR="00831487">
        <w:t>/Area</w:t>
      </w:r>
      <w:r w:rsidR="00F7527A">
        <w:t>: _____________ Amount: ________</w:t>
      </w:r>
      <w:r w:rsidR="00831487">
        <w:t>___</w:t>
      </w:r>
    </w:p>
    <w:p w:rsidR="00F7527A" w:rsidRPr="00F7527A" w:rsidRDefault="00F7527A" w:rsidP="00F7527A">
      <w:pPr>
        <w:pStyle w:val="NoSpacing"/>
        <w:rPr>
          <w:sz w:val="8"/>
          <w:szCs w:val="8"/>
        </w:rPr>
      </w:pPr>
    </w:p>
    <w:p w:rsidR="00F7527A" w:rsidRDefault="00F7527A" w:rsidP="00F7527A">
      <w:pPr>
        <w:pStyle w:val="NoSpacing"/>
      </w:pPr>
      <w:r>
        <w:t>General Activities: ______________________________________________________________________</w:t>
      </w:r>
    </w:p>
    <w:p w:rsidR="0098713F" w:rsidRPr="0098713F" w:rsidRDefault="000F11CA" w:rsidP="0098713F">
      <w:pPr>
        <w:pStyle w:val="NoSpacing"/>
        <w:rPr>
          <w:sz w:val="20"/>
          <w:szCs w:val="20"/>
          <w:u w:val="single"/>
        </w:rPr>
      </w:pPr>
      <w:r>
        <w:rPr>
          <w:u w:val="single"/>
        </w:rPr>
        <w:t>Briefly describe ability/plan to engage providers in a coordinated entry system</w:t>
      </w:r>
      <w:r w:rsidR="0098713F" w:rsidRPr="0098713F">
        <w:rPr>
          <w:u w:val="single"/>
        </w:rPr>
        <w:t>:</w:t>
      </w:r>
      <w:r w:rsidR="0098713F"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AD2854" w:rsidRPr="00892528" w:rsidRDefault="00AD2854" w:rsidP="00801DE0">
      <w:pPr>
        <w:pStyle w:val="NoSpacing"/>
        <w:rPr>
          <w:sz w:val="20"/>
          <w:szCs w:val="20"/>
        </w:rPr>
      </w:pPr>
    </w:p>
    <w:p w:rsidR="00115B32" w:rsidRPr="00892528" w:rsidRDefault="00115B32" w:rsidP="00801DE0">
      <w:pPr>
        <w:pStyle w:val="NoSpacing"/>
        <w:rPr>
          <w:sz w:val="20"/>
          <w:szCs w:val="20"/>
        </w:rPr>
      </w:pPr>
    </w:p>
    <w:p w:rsidR="00AD2854" w:rsidRPr="00892528" w:rsidRDefault="00AD2854" w:rsidP="00801DE0">
      <w:pPr>
        <w:pStyle w:val="NoSpacing"/>
        <w:rPr>
          <w:sz w:val="20"/>
          <w:szCs w:val="20"/>
        </w:rPr>
      </w:pPr>
    </w:p>
    <w:p w:rsidR="00801DE0" w:rsidRDefault="00801DE0" w:rsidP="00C23709">
      <w:pPr>
        <w:pStyle w:val="NoSpacing"/>
        <w:numPr>
          <w:ilvl w:val="0"/>
          <w:numId w:val="4"/>
        </w:numPr>
        <w:ind w:left="360"/>
        <w:rPr>
          <w:sz w:val="24"/>
          <w:szCs w:val="24"/>
        </w:rPr>
      </w:pPr>
      <w:r w:rsidRPr="00801DE0">
        <w:rPr>
          <w:sz w:val="24"/>
          <w:szCs w:val="24"/>
          <w:u w:val="single"/>
        </w:rPr>
        <w:lastRenderedPageBreak/>
        <w:t xml:space="preserve">Eligible Types </w:t>
      </w:r>
      <w:r w:rsidR="00AD2854">
        <w:rPr>
          <w:sz w:val="24"/>
          <w:szCs w:val="24"/>
          <w:u w:val="single"/>
        </w:rPr>
        <w:t>to</w:t>
      </w:r>
      <w:r w:rsidRPr="00801DE0">
        <w:rPr>
          <w:sz w:val="24"/>
          <w:szCs w:val="24"/>
          <w:u w:val="single"/>
        </w:rPr>
        <w:t xml:space="preserve"> </w:t>
      </w:r>
      <w:r w:rsidRPr="00AC02AC">
        <w:rPr>
          <w:b/>
          <w:sz w:val="24"/>
          <w:szCs w:val="24"/>
          <w:u w:val="single"/>
        </w:rPr>
        <w:t>RENEW</w:t>
      </w:r>
      <w:r w:rsidRPr="00801DE0">
        <w:rPr>
          <w:sz w:val="24"/>
          <w:szCs w:val="24"/>
          <w:u w:val="single"/>
        </w:rPr>
        <w:t xml:space="preserve"> </w:t>
      </w:r>
      <w:r w:rsidR="00AE3D8F">
        <w:rPr>
          <w:sz w:val="24"/>
          <w:szCs w:val="24"/>
          <w:u w:val="single"/>
        </w:rPr>
        <w:t>Current CoC Project with no Changes</w:t>
      </w:r>
      <w:r w:rsidRPr="00801DE0">
        <w:rPr>
          <w:sz w:val="24"/>
          <w:szCs w:val="24"/>
          <w:u w:val="single"/>
        </w:rPr>
        <w:t xml:space="preserve"> (pick one)</w:t>
      </w:r>
      <w:r>
        <w:rPr>
          <w:sz w:val="24"/>
          <w:szCs w:val="24"/>
        </w:rPr>
        <w:t>:</w:t>
      </w:r>
    </w:p>
    <w:p w:rsidR="00572C54" w:rsidRPr="00AD2854" w:rsidRDefault="00572C54" w:rsidP="00801DE0">
      <w:pPr>
        <w:pStyle w:val="NoSpacing"/>
      </w:pPr>
    </w:p>
    <w:p w:rsidR="00930187" w:rsidRDefault="0009256F" w:rsidP="00AD2854">
      <w:pPr>
        <w:pStyle w:val="NoSpacing"/>
      </w:pPr>
      <w:r w:rsidRPr="00B36BA3">
        <w:sym w:font="Wingdings" w:char="F06F"/>
      </w:r>
      <w:r>
        <w:t xml:space="preserve">  </w:t>
      </w:r>
      <w:r>
        <w:rPr>
          <w:b/>
        </w:rPr>
        <w:t>P</w:t>
      </w:r>
      <w:r w:rsidR="00A61961">
        <w:rPr>
          <w:b/>
        </w:rPr>
        <w:t>H</w:t>
      </w:r>
      <w:r w:rsidR="00930187">
        <w:rPr>
          <w:b/>
        </w:rPr>
        <w:t>/</w:t>
      </w:r>
      <w:r w:rsidR="00A61961">
        <w:rPr>
          <w:b/>
        </w:rPr>
        <w:t>Permanent Supportive Housing</w:t>
      </w:r>
      <w:r w:rsidR="00CC6AF0">
        <w:t xml:space="preserve"> (i.e. Shelter+Care)</w:t>
      </w:r>
      <w:r w:rsidRPr="00B36BA3">
        <w:t xml:space="preserve"> </w:t>
      </w:r>
      <w:r>
        <w:t xml:space="preserve"> </w:t>
      </w:r>
      <w:r w:rsidR="00AD2854">
        <w:t xml:space="preserve">    </w:t>
      </w:r>
      <w:r w:rsidRPr="00B36BA3">
        <w:sym w:font="Wingdings" w:char="F06F"/>
      </w:r>
      <w:r>
        <w:t xml:space="preserve">  </w:t>
      </w:r>
      <w:r w:rsidR="00A61961">
        <w:rPr>
          <w:b/>
        </w:rPr>
        <w:t>PH</w:t>
      </w:r>
      <w:r w:rsidR="00930187">
        <w:rPr>
          <w:b/>
        </w:rPr>
        <w:t>/</w:t>
      </w:r>
      <w:r w:rsidR="00A61961">
        <w:rPr>
          <w:b/>
        </w:rPr>
        <w:t>Rapid Rehousing</w:t>
      </w:r>
      <w:r w:rsidRPr="00B36BA3">
        <w:t xml:space="preserve"> </w:t>
      </w:r>
      <w:r>
        <w:t xml:space="preserve"> </w:t>
      </w:r>
      <w:r w:rsidR="00AD2854">
        <w:t xml:space="preserve">    </w:t>
      </w:r>
      <w:r w:rsidR="00930187" w:rsidRPr="00B36BA3">
        <w:sym w:font="Wingdings" w:char="F06F"/>
      </w:r>
      <w:r w:rsidR="00930187">
        <w:t xml:space="preserve">  </w:t>
      </w:r>
      <w:r w:rsidR="00930187">
        <w:rPr>
          <w:b/>
        </w:rPr>
        <w:t>HMIS</w:t>
      </w:r>
    </w:p>
    <w:p w:rsidR="00930187" w:rsidRPr="00AD2854" w:rsidRDefault="00930187" w:rsidP="00AD2854">
      <w:pPr>
        <w:pStyle w:val="NoSpacing"/>
        <w:rPr>
          <w:sz w:val="12"/>
          <w:szCs w:val="12"/>
        </w:rPr>
      </w:pPr>
    </w:p>
    <w:p w:rsidR="0009256F" w:rsidRDefault="00A61961" w:rsidP="00AD2854">
      <w:pPr>
        <w:pStyle w:val="NoSpacing"/>
        <w:rPr>
          <w:b/>
        </w:rPr>
      </w:pPr>
      <w:r w:rsidRPr="00B36BA3">
        <w:sym w:font="Wingdings" w:char="F06F"/>
      </w:r>
      <w:r>
        <w:t xml:space="preserve">  </w:t>
      </w:r>
      <w:r>
        <w:rPr>
          <w:b/>
        </w:rPr>
        <w:t>Transitional H</w:t>
      </w:r>
      <w:r w:rsidR="00D86F89">
        <w:rPr>
          <w:b/>
        </w:rPr>
        <w:t xml:space="preserve">ousing </w:t>
      </w:r>
      <w:r w:rsidRPr="00B36BA3">
        <w:t xml:space="preserve"> </w:t>
      </w:r>
      <w:r>
        <w:t xml:space="preserve"> </w:t>
      </w:r>
      <w:r w:rsidR="00AD2854">
        <w:t xml:space="preserve">    </w:t>
      </w:r>
      <w:r w:rsidR="0009256F" w:rsidRPr="00B36BA3">
        <w:sym w:font="Wingdings" w:char="F06F"/>
      </w:r>
      <w:r w:rsidR="0009256F">
        <w:t xml:space="preserve">  </w:t>
      </w:r>
      <w:r w:rsidR="00D86F89">
        <w:rPr>
          <w:b/>
        </w:rPr>
        <w:t>SSO – Coordinated Entry</w:t>
      </w:r>
    </w:p>
    <w:p w:rsidR="000F11CA" w:rsidRPr="00095A8D" w:rsidRDefault="000F11CA" w:rsidP="00095A8D">
      <w:pPr>
        <w:pStyle w:val="NoSpacing"/>
        <w:jc w:val="center"/>
        <w:rPr>
          <w:b/>
          <w:sz w:val="24"/>
          <w:szCs w:val="24"/>
        </w:rPr>
      </w:pPr>
    </w:p>
    <w:p w:rsidR="00592C94" w:rsidRPr="0098713F" w:rsidRDefault="00592C94" w:rsidP="00592C94">
      <w:pPr>
        <w:pStyle w:val="NoSpacing"/>
        <w:rPr>
          <w:sz w:val="20"/>
          <w:szCs w:val="20"/>
          <w:u w:val="single"/>
        </w:rPr>
      </w:pPr>
      <w:r>
        <w:rPr>
          <w:u w:val="single"/>
        </w:rPr>
        <w:t>Briefly describe any inconsistencies in your project’s outcomes</w:t>
      </w:r>
      <w:r w:rsidRPr="0098713F">
        <w:rPr>
          <w:u w:val="single"/>
        </w:rPr>
        <w:t>:</w:t>
      </w:r>
      <w:r>
        <w:rPr>
          <w:sz w:val="20"/>
          <w:szCs w:val="20"/>
          <w:u w:val="single"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92C94" w:rsidRDefault="00592C94" w:rsidP="00095A8D">
      <w:pPr>
        <w:pStyle w:val="NoSpacing"/>
        <w:rPr>
          <w:sz w:val="24"/>
          <w:szCs w:val="24"/>
        </w:rPr>
      </w:pPr>
    </w:p>
    <w:p w:rsidR="00592C94" w:rsidRDefault="00545891" w:rsidP="00D57361">
      <w:pPr>
        <w:pStyle w:val="NoSpacing"/>
        <w:ind w:left="90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9</w:t>
      </w:r>
      <w:r w:rsidR="00D57361">
        <w:rPr>
          <w:sz w:val="24"/>
          <w:szCs w:val="24"/>
          <w:u w:val="single"/>
        </w:rPr>
        <w:t xml:space="preserve">.  </w:t>
      </w:r>
      <w:proofErr w:type="gramStart"/>
      <w:r w:rsidR="00D57361">
        <w:rPr>
          <w:sz w:val="24"/>
          <w:szCs w:val="24"/>
          <w:u w:val="single"/>
        </w:rPr>
        <w:t>For</w:t>
      </w:r>
      <w:proofErr w:type="gramEnd"/>
      <w:r w:rsidR="00D57361">
        <w:rPr>
          <w:sz w:val="24"/>
          <w:szCs w:val="24"/>
          <w:u w:val="single"/>
        </w:rPr>
        <w:t xml:space="preserve"> all PSH projects – new and renewals: Please describe your outreach to the Chronically Homeless:</w:t>
      </w:r>
    </w:p>
    <w:p w:rsidR="00D57361" w:rsidRPr="00D57361" w:rsidRDefault="00D57361" w:rsidP="00D57361">
      <w:pPr>
        <w:pStyle w:val="NoSpacing"/>
        <w:ind w:left="90"/>
        <w:rPr>
          <w:sz w:val="24"/>
          <w:szCs w:val="24"/>
        </w:rPr>
      </w:pPr>
      <w:r>
        <w:rPr>
          <w:sz w:val="24"/>
          <w:szCs w:val="24"/>
          <w:u w:val="single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45891" w:rsidRDefault="00545891" w:rsidP="00545891">
      <w:pPr>
        <w:pStyle w:val="NoSpacing"/>
        <w:rPr>
          <w:b/>
          <w:sz w:val="24"/>
          <w:szCs w:val="24"/>
        </w:rPr>
      </w:pPr>
    </w:p>
    <w:p w:rsidR="00545891" w:rsidRDefault="00545891" w:rsidP="00545891">
      <w:pPr>
        <w:pStyle w:val="NoSpacing"/>
        <w:numPr>
          <w:ilvl w:val="0"/>
          <w:numId w:val="4"/>
        </w:numPr>
        <w:rPr>
          <w:b/>
          <w:sz w:val="24"/>
          <w:szCs w:val="24"/>
        </w:rPr>
      </w:pPr>
      <w:r w:rsidRPr="00A33679">
        <w:rPr>
          <w:b/>
          <w:sz w:val="24"/>
          <w:szCs w:val="24"/>
        </w:rPr>
        <w:t>Additional Questions</w:t>
      </w:r>
      <w:r w:rsidR="00390654">
        <w:rPr>
          <w:b/>
          <w:sz w:val="24"/>
          <w:szCs w:val="24"/>
        </w:rPr>
        <w:t xml:space="preserve"> for</w:t>
      </w:r>
      <w:r w:rsidRPr="00A33679">
        <w:rPr>
          <w:b/>
          <w:sz w:val="24"/>
          <w:szCs w:val="24"/>
        </w:rPr>
        <w:t xml:space="preserve"> </w:t>
      </w:r>
      <w:proofErr w:type="spellStart"/>
      <w:r w:rsidRPr="00A33679">
        <w:rPr>
          <w:b/>
          <w:sz w:val="24"/>
          <w:szCs w:val="24"/>
        </w:rPr>
        <w:t>CoC</w:t>
      </w:r>
      <w:proofErr w:type="spellEnd"/>
      <w:r w:rsidRPr="00A33679">
        <w:rPr>
          <w:b/>
          <w:sz w:val="24"/>
          <w:szCs w:val="24"/>
        </w:rPr>
        <w:t xml:space="preserve"> project proposals:</w:t>
      </w:r>
    </w:p>
    <w:p w:rsidR="00545891" w:rsidRPr="00085959" w:rsidRDefault="00545891" w:rsidP="00545891">
      <w:pPr>
        <w:pStyle w:val="NoSpacing"/>
        <w:ind w:left="360"/>
        <w:rPr>
          <w:b/>
          <w:sz w:val="16"/>
          <w:szCs w:val="16"/>
        </w:rPr>
      </w:pPr>
    </w:p>
    <w:p w:rsidR="00545891" w:rsidRPr="00085959" w:rsidRDefault="00545891" w:rsidP="00545891">
      <w:pPr>
        <w:pStyle w:val="NoSpacing"/>
        <w:rPr>
          <w:sz w:val="16"/>
          <w:szCs w:val="16"/>
        </w:rPr>
      </w:pPr>
    </w:p>
    <w:p w:rsidR="00545891" w:rsidRPr="00A33679" w:rsidRDefault="00545891" w:rsidP="00545891">
      <w:pPr>
        <w:pStyle w:val="NoSpacing"/>
        <w:numPr>
          <w:ilvl w:val="1"/>
          <w:numId w:val="4"/>
        </w:numPr>
        <w:ind w:left="810"/>
        <w:rPr>
          <w:sz w:val="24"/>
          <w:szCs w:val="24"/>
        </w:rPr>
      </w:pPr>
      <w:r w:rsidRPr="00A33679">
        <w:rPr>
          <w:sz w:val="24"/>
          <w:szCs w:val="24"/>
        </w:rPr>
        <w:t>Does applicant intend to apply for</w:t>
      </w:r>
      <w:r>
        <w:rPr>
          <w:sz w:val="24"/>
          <w:szCs w:val="24"/>
        </w:rPr>
        <w:t>:</w:t>
      </w:r>
    </w:p>
    <w:p w:rsidR="00545891" w:rsidRPr="00A33679" w:rsidRDefault="00545891" w:rsidP="00545891">
      <w:pPr>
        <w:pStyle w:val="NoSpacing"/>
        <w:numPr>
          <w:ilvl w:val="0"/>
          <w:numId w:val="13"/>
        </w:numPr>
        <w:ind w:left="1170"/>
        <w:rPr>
          <w:sz w:val="24"/>
          <w:szCs w:val="24"/>
        </w:rPr>
      </w:pPr>
      <w:r w:rsidRPr="00A33679">
        <w:rPr>
          <w:sz w:val="24"/>
          <w:szCs w:val="24"/>
        </w:rPr>
        <w:t xml:space="preserve">Supportive Services, </w:t>
      </w:r>
      <w:r w:rsidRPr="00A33679">
        <w:rPr>
          <w:b/>
          <w:i/>
          <w:sz w:val="24"/>
          <w:szCs w:val="24"/>
        </w:rPr>
        <w:t xml:space="preserve">more than 25% of </w:t>
      </w:r>
      <w:proofErr w:type="spellStart"/>
      <w:r w:rsidRPr="00A33679">
        <w:rPr>
          <w:b/>
          <w:i/>
          <w:sz w:val="24"/>
          <w:szCs w:val="24"/>
        </w:rPr>
        <w:t>CoC</w:t>
      </w:r>
      <w:proofErr w:type="spellEnd"/>
      <w:r w:rsidRPr="00A33679">
        <w:rPr>
          <w:b/>
          <w:i/>
          <w:sz w:val="24"/>
          <w:szCs w:val="24"/>
        </w:rPr>
        <w:t xml:space="preserve"> Project budget</w:t>
      </w:r>
      <w:r w:rsidRPr="00A33679">
        <w:rPr>
          <w:sz w:val="24"/>
          <w:szCs w:val="24"/>
        </w:rPr>
        <w:t xml:space="preserve">?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YES 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NO  </w:t>
      </w:r>
    </w:p>
    <w:p w:rsidR="00545891" w:rsidRPr="00A33679" w:rsidRDefault="00545891" w:rsidP="00545891">
      <w:pPr>
        <w:pStyle w:val="NoSpacing"/>
        <w:numPr>
          <w:ilvl w:val="0"/>
          <w:numId w:val="13"/>
        </w:numPr>
        <w:ind w:left="1170"/>
        <w:rPr>
          <w:sz w:val="24"/>
          <w:szCs w:val="24"/>
        </w:rPr>
      </w:pPr>
      <w:r w:rsidRPr="00A33679">
        <w:rPr>
          <w:sz w:val="24"/>
          <w:szCs w:val="24"/>
        </w:rPr>
        <w:t xml:space="preserve">Administration Costs, </w:t>
      </w:r>
      <w:r w:rsidRPr="00A33679">
        <w:rPr>
          <w:b/>
          <w:i/>
          <w:sz w:val="24"/>
          <w:szCs w:val="24"/>
        </w:rPr>
        <w:t xml:space="preserve">more than 7% of </w:t>
      </w:r>
      <w:proofErr w:type="spellStart"/>
      <w:r w:rsidRPr="00A33679">
        <w:rPr>
          <w:b/>
          <w:i/>
          <w:sz w:val="24"/>
          <w:szCs w:val="24"/>
        </w:rPr>
        <w:t>CoC</w:t>
      </w:r>
      <w:proofErr w:type="spellEnd"/>
      <w:r w:rsidRPr="00A33679">
        <w:rPr>
          <w:b/>
          <w:i/>
          <w:sz w:val="24"/>
          <w:szCs w:val="24"/>
        </w:rPr>
        <w:t xml:space="preserve"> Project budget</w:t>
      </w:r>
      <w:r w:rsidRPr="00A33679">
        <w:rPr>
          <w:sz w:val="24"/>
          <w:szCs w:val="24"/>
        </w:rPr>
        <w:t xml:space="preserve">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YES   </w:t>
      </w: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 NO</w:t>
      </w:r>
    </w:p>
    <w:p w:rsidR="00545891" w:rsidRPr="00085959" w:rsidRDefault="00545891" w:rsidP="00545891">
      <w:pPr>
        <w:pStyle w:val="NoSpacing"/>
        <w:ind w:left="720"/>
        <w:rPr>
          <w:sz w:val="16"/>
          <w:szCs w:val="16"/>
        </w:rPr>
      </w:pPr>
    </w:p>
    <w:p w:rsidR="00545891" w:rsidRPr="00A33679" w:rsidRDefault="00545891" w:rsidP="00545891">
      <w:pPr>
        <w:pStyle w:val="NoSpacing"/>
        <w:numPr>
          <w:ilvl w:val="1"/>
          <w:numId w:val="4"/>
        </w:numPr>
        <w:ind w:left="810"/>
        <w:rPr>
          <w:b/>
          <w:i/>
          <w:sz w:val="24"/>
          <w:szCs w:val="24"/>
        </w:rPr>
      </w:pPr>
      <w:r w:rsidRPr="00A33679">
        <w:rPr>
          <w:sz w:val="24"/>
          <w:szCs w:val="24"/>
          <w:u w:val="single"/>
        </w:rPr>
        <w:t>Low Barrier</w:t>
      </w:r>
      <w:r w:rsidRPr="00A33679">
        <w:rPr>
          <w:sz w:val="24"/>
          <w:szCs w:val="24"/>
        </w:rPr>
        <w:t>- Will participants be screened</w:t>
      </w:r>
      <w:r>
        <w:rPr>
          <w:sz w:val="24"/>
          <w:szCs w:val="24"/>
        </w:rPr>
        <w:t>-</w:t>
      </w:r>
      <w:r w:rsidRPr="00A33679">
        <w:rPr>
          <w:sz w:val="24"/>
          <w:szCs w:val="24"/>
        </w:rPr>
        <w:t xml:space="preserve">out of </w:t>
      </w:r>
      <w:proofErr w:type="spellStart"/>
      <w:r w:rsidRPr="00A33679">
        <w:rPr>
          <w:sz w:val="24"/>
          <w:szCs w:val="24"/>
        </w:rPr>
        <w:t>CoC</w:t>
      </w:r>
      <w:proofErr w:type="spellEnd"/>
      <w:r w:rsidRPr="00A33679">
        <w:rPr>
          <w:sz w:val="24"/>
          <w:szCs w:val="24"/>
        </w:rPr>
        <w:t xml:space="preserve"> project </w:t>
      </w:r>
      <w:r>
        <w:rPr>
          <w:sz w:val="24"/>
          <w:szCs w:val="24"/>
        </w:rPr>
        <w:t>due to</w:t>
      </w:r>
      <w:r w:rsidRPr="00A33679">
        <w:rPr>
          <w:sz w:val="24"/>
          <w:szCs w:val="24"/>
        </w:rPr>
        <w:t xml:space="preserve"> any of the following? </w:t>
      </w:r>
    </w:p>
    <w:p w:rsidR="00545891" w:rsidRPr="00A33679" w:rsidRDefault="00545891" w:rsidP="00545891">
      <w:pPr>
        <w:pStyle w:val="NoSpacing"/>
        <w:ind w:left="810"/>
        <w:rPr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</w:t>
      </w:r>
      <w:r w:rsidRPr="00A33679">
        <w:rPr>
          <w:i/>
          <w:sz w:val="24"/>
          <w:szCs w:val="24"/>
        </w:rPr>
        <w:t>Too Little or No Income</w:t>
      </w:r>
      <w:r w:rsidRPr="00A33679">
        <w:rPr>
          <w:sz w:val="24"/>
          <w:szCs w:val="24"/>
        </w:rPr>
        <w:t xml:space="preserve">  </w:t>
      </w:r>
    </w:p>
    <w:p w:rsidR="00545891" w:rsidRPr="00A33679" w:rsidRDefault="00545891" w:rsidP="00545891">
      <w:pPr>
        <w:pStyle w:val="NoSpacing"/>
        <w:ind w:left="810"/>
        <w:rPr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</w:t>
      </w:r>
      <w:r w:rsidRPr="00A33679">
        <w:rPr>
          <w:i/>
          <w:sz w:val="24"/>
          <w:szCs w:val="24"/>
        </w:rPr>
        <w:t>Active or History of Substance Abuse</w:t>
      </w:r>
      <w:r w:rsidRPr="00A33679">
        <w:rPr>
          <w:sz w:val="24"/>
          <w:szCs w:val="24"/>
        </w:rPr>
        <w:t xml:space="preserve">  </w:t>
      </w:r>
    </w:p>
    <w:p w:rsidR="00545891" w:rsidRPr="00A33679" w:rsidRDefault="00545891" w:rsidP="00545891">
      <w:pPr>
        <w:pStyle w:val="NoSpacing"/>
        <w:ind w:left="810"/>
        <w:rPr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</w:t>
      </w:r>
      <w:r w:rsidRPr="00A33679">
        <w:rPr>
          <w:i/>
          <w:sz w:val="24"/>
          <w:szCs w:val="24"/>
        </w:rPr>
        <w:t>Criminal record with exceptions for state-mandated restrictions</w:t>
      </w:r>
      <w:r w:rsidRPr="00A33679">
        <w:rPr>
          <w:sz w:val="24"/>
          <w:szCs w:val="24"/>
        </w:rPr>
        <w:t xml:space="preserve">  </w:t>
      </w:r>
    </w:p>
    <w:p w:rsidR="00545891" w:rsidRPr="00A33679" w:rsidRDefault="00545891" w:rsidP="00545891">
      <w:pPr>
        <w:pStyle w:val="NoSpacing"/>
        <w:ind w:left="810"/>
        <w:rPr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</w:t>
      </w:r>
      <w:r w:rsidRPr="00A33679">
        <w:rPr>
          <w:i/>
          <w:sz w:val="24"/>
          <w:szCs w:val="24"/>
        </w:rPr>
        <w:t>History of domestic violence (e.g. lack of a protective order, period of separation from abuser, or law enforcement involvement)</w:t>
      </w:r>
      <w:r w:rsidRPr="00A33679">
        <w:rPr>
          <w:sz w:val="24"/>
          <w:szCs w:val="24"/>
        </w:rPr>
        <w:t xml:space="preserve"> </w:t>
      </w:r>
    </w:p>
    <w:p w:rsidR="00545891" w:rsidRPr="00A33679" w:rsidRDefault="00545891" w:rsidP="00545891">
      <w:pPr>
        <w:pStyle w:val="NoSpacing"/>
        <w:ind w:left="810"/>
        <w:rPr>
          <w:b/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sz w:val="24"/>
          <w:szCs w:val="24"/>
        </w:rPr>
        <w:t xml:space="preserve"> </w:t>
      </w:r>
      <w:r w:rsidRPr="00A33679">
        <w:rPr>
          <w:i/>
          <w:sz w:val="24"/>
          <w:szCs w:val="24"/>
        </w:rPr>
        <w:t>None of the Above</w:t>
      </w:r>
    </w:p>
    <w:p w:rsidR="00545891" w:rsidRPr="00085959" w:rsidRDefault="00545891" w:rsidP="00545891">
      <w:pPr>
        <w:pStyle w:val="NoSpacing"/>
        <w:ind w:left="720"/>
        <w:rPr>
          <w:sz w:val="16"/>
          <w:szCs w:val="16"/>
        </w:rPr>
      </w:pPr>
    </w:p>
    <w:p w:rsidR="00545891" w:rsidRPr="00A33679" w:rsidRDefault="00545891" w:rsidP="00545891">
      <w:pPr>
        <w:pStyle w:val="NoSpacing"/>
        <w:numPr>
          <w:ilvl w:val="1"/>
          <w:numId w:val="4"/>
        </w:numPr>
        <w:ind w:left="810"/>
        <w:rPr>
          <w:i/>
          <w:sz w:val="24"/>
          <w:szCs w:val="24"/>
        </w:rPr>
      </w:pPr>
      <w:r w:rsidRPr="00A33679">
        <w:rPr>
          <w:sz w:val="24"/>
          <w:szCs w:val="24"/>
          <w:u w:val="single"/>
        </w:rPr>
        <w:t>Housing First</w:t>
      </w:r>
      <w:r w:rsidRPr="00A33679">
        <w:rPr>
          <w:sz w:val="24"/>
          <w:szCs w:val="24"/>
        </w:rPr>
        <w:t xml:space="preserve">- Will </w:t>
      </w:r>
      <w:proofErr w:type="spellStart"/>
      <w:r w:rsidRPr="00A33679">
        <w:rPr>
          <w:sz w:val="24"/>
          <w:szCs w:val="24"/>
        </w:rPr>
        <w:t>CoC</w:t>
      </w:r>
      <w:proofErr w:type="spellEnd"/>
      <w:r w:rsidRPr="00A33679">
        <w:rPr>
          <w:sz w:val="24"/>
          <w:szCs w:val="24"/>
        </w:rPr>
        <w:t xml:space="preserve"> participants be terminated based upon any of the following? </w:t>
      </w:r>
    </w:p>
    <w:p w:rsidR="00545891" w:rsidRPr="00A33679" w:rsidRDefault="00545891" w:rsidP="00545891">
      <w:pPr>
        <w:pStyle w:val="NoSpacing"/>
        <w:ind w:left="810"/>
        <w:rPr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Failure to participate in supportive services </w:t>
      </w:r>
    </w:p>
    <w:p w:rsidR="00545891" w:rsidRPr="00A33679" w:rsidRDefault="00545891" w:rsidP="00545891">
      <w:pPr>
        <w:pStyle w:val="NoSpacing"/>
        <w:ind w:left="810"/>
        <w:rPr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Failure to make progress on a service plan </w:t>
      </w:r>
    </w:p>
    <w:p w:rsidR="00545891" w:rsidRPr="00A33679" w:rsidRDefault="00545891" w:rsidP="00545891">
      <w:pPr>
        <w:pStyle w:val="NoSpacing"/>
        <w:ind w:left="810"/>
        <w:rPr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Loss of income or failure to improve income  </w:t>
      </w:r>
    </w:p>
    <w:p w:rsidR="00545891" w:rsidRPr="00A33679" w:rsidRDefault="00545891" w:rsidP="00545891">
      <w:pPr>
        <w:pStyle w:val="NoSpacing"/>
        <w:ind w:left="810"/>
        <w:rPr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Bein</w:t>
      </w:r>
      <w:r>
        <w:rPr>
          <w:i/>
          <w:sz w:val="24"/>
          <w:szCs w:val="24"/>
        </w:rPr>
        <w:t>g a victim of domestic violence</w:t>
      </w:r>
    </w:p>
    <w:p w:rsidR="00545891" w:rsidRPr="00390654" w:rsidRDefault="00545891" w:rsidP="00390654">
      <w:pPr>
        <w:pStyle w:val="NoSpacing"/>
        <w:ind w:left="810"/>
        <w:rPr>
          <w:i/>
          <w:sz w:val="24"/>
          <w:szCs w:val="24"/>
        </w:rPr>
      </w:pP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Other activity </w:t>
      </w:r>
      <w:r w:rsidRPr="00A33679">
        <w:rPr>
          <w:i/>
          <w:sz w:val="24"/>
          <w:szCs w:val="24"/>
          <w:u w:val="single"/>
        </w:rPr>
        <w:t>not</w:t>
      </w:r>
      <w:r w:rsidRPr="00A33679">
        <w:rPr>
          <w:i/>
          <w:sz w:val="24"/>
          <w:szCs w:val="24"/>
        </w:rPr>
        <w:t xml:space="preserve"> covered in typical lease agreement  </w:t>
      </w:r>
      <w:r>
        <w:rPr>
          <w:i/>
          <w:sz w:val="24"/>
          <w:szCs w:val="24"/>
        </w:rPr>
        <w:t xml:space="preserve">           </w:t>
      </w:r>
      <w:r w:rsidRPr="00A33679">
        <w:rPr>
          <w:sz w:val="24"/>
          <w:szCs w:val="24"/>
        </w:rPr>
        <w:sym w:font="Wingdings" w:char="F06F"/>
      </w:r>
      <w:r w:rsidRPr="00A33679">
        <w:rPr>
          <w:i/>
          <w:sz w:val="24"/>
          <w:szCs w:val="24"/>
        </w:rPr>
        <w:t xml:space="preserve"> </w:t>
      </w:r>
      <w:proofErr w:type="gramStart"/>
      <w:r w:rsidRPr="00A33679">
        <w:rPr>
          <w:i/>
          <w:sz w:val="24"/>
          <w:szCs w:val="24"/>
        </w:rPr>
        <w:t>None</w:t>
      </w:r>
      <w:proofErr w:type="gramEnd"/>
      <w:r w:rsidRPr="00A33679">
        <w:rPr>
          <w:i/>
          <w:sz w:val="24"/>
          <w:szCs w:val="24"/>
        </w:rPr>
        <w:t xml:space="preserve"> of the above</w:t>
      </w:r>
    </w:p>
    <w:p w:rsidR="00545891" w:rsidRDefault="00545891" w:rsidP="00592C94">
      <w:pPr>
        <w:pStyle w:val="NoSpacing"/>
        <w:jc w:val="center"/>
        <w:rPr>
          <w:b/>
          <w:sz w:val="24"/>
          <w:szCs w:val="24"/>
        </w:rPr>
      </w:pPr>
    </w:p>
    <w:p w:rsidR="00592C94" w:rsidRPr="00592C94" w:rsidRDefault="00592C94" w:rsidP="00592C94">
      <w:pPr>
        <w:pStyle w:val="NoSpacing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Please limit your submission to no more than 4 pages in total.</w:t>
      </w:r>
    </w:p>
    <w:sectPr w:rsidR="00592C94" w:rsidRPr="00592C94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55C32" w:rsidRDefault="00B55C32" w:rsidP="00B55C32">
      <w:pPr>
        <w:spacing w:after="0" w:line="240" w:lineRule="auto"/>
      </w:pPr>
      <w:r>
        <w:separator/>
      </w:r>
    </w:p>
  </w:endnote>
  <w:endnote w:type="continuationSeparator" w:id="0">
    <w:p w:rsidR="00B55C32" w:rsidRDefault="00B55C32" w:rsidP="00B55C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441B4" w:rsidRPr="00B441B4" w:rsidRDefault="00AF35BA">
    <w:pPr>
      <w:tabs>
        <w:tab w:val="center" w:pos="4550"/>
        <w:tab w:val="left" w:pos="5818"/>
      </w:tabs>
      <w:ind w:right="260"/>
      <w:jc w:val="right"/>
      <w:rPr>
        <w:b/>
        <w:sz w:val="20"/>
        <w:szCs w:val="20"/>
      </w:rPr>
    </w:pPr>
    <w:r>
      <w:rPr>
        <w:b/>
        <w:spacing w:val="60"/>
        <w:sz w:val="20"/>
        <w:szCs w:val="20"/>
      </w:rPr>
      <w:t>July201</w:t>
    </w:r>
    <w:r w:rsidR="00A50473">
      <w:rPr>
        <w:b/>
        <w:spacing w:val="60"/>
        <w:sz w:val="20"/>
        <w:szCs w:val="20"/>
      </w:rPr>
      <w:t>6</w:t>
    </w:r>
    <w:r>
      <w:rPr>
        <w:b/>
        <w:spacing w:val="60"/>
        <w:sz w:val="20"/>
        <w:szCs w:val="20"/>
      </w:rPr>
      <w:t xml:space="preserve"> Chittenden </w:t>
    </w:r>
    <w:proofErr w:type="spellStart"/>
    <w:r>
      <w:rPr>
        <w:b/>
        <w:spacing w:val="60"/>
        <w:sz w:val="20"/>
        <w:szCs w:val="20"/>
      </w:rPr>
      <w:t>CoC</w:t>
    </w:r>
    <w:proofErr w:type="spellEnd"/>
    <w:r w:rsidR="00141132">
      <w:rPr>
        <w:b/>
        <w:spacing w:val="60"/>
        <w:sz w:val="20"/>
        <w:szCs w:val="20"/>
      </w:rPr>
      <w:t xml:space="preserve">              </w:t>
    </w:r>
    <w:r>
      <w:rPr>
        <w:b/>
        <w:spacing w:val="60"/>
        <w:sz w:val="20"/>
        <w:szCs w:val="20"/>
      </w:rPr>
      <w:t xml:space="preserve">                              </w:t>
    </w:r>
    <w:r w:rsidR="00B441B4" w:rsidRPr="00B441B4">
      <w:rPr>
        <w:b/>
        <w:spacing w:val="60"/>
        <w:sz w:val="20"/>
        <w:szCs w:val="20"/>
      </w:rPr>
      <w:t>Page</w:t>
    </w:r>
    <w:r w:rsidR="00B441B4" w:rsidRPr="00B441B4">
      <w:rPr>
        <w:b/>
        <w:sz w:val="20"/>
        <w:szCs w:val="20"/>
      </w:rPr>
      <w:t xml:space="preserve"> </w:t>
    </w:r>
    <w:r w:rsidR="00B441B4" w:rsidRPr="00B441B4">
      <w:rPr>
        <w:b/>
        <w:sz w:val="20"/>
        <w:szCs w:val="20"/>
      </w:rPr>
      <w:fldChar w:fldCharType="begin"/>
    </w:r>
    <w:r w:rsidR="00B441B4" w:rsidRPr="00B441B4">
      <w:rPr>
        <w:b/>
        <w:sz w:val="20"/>
        <w:szCs w:val="20"/>
      </w:rPr>
      <w:instrText xml:space="preserve"> PAGE   \* MERGEFORMAT </w:instrText>
    </w:r>
    <w:r w:rsidR="00B441B4" w:rsidRPr="00B441B4">
      <w:rPr>
        <w:b/>
        <w:sz w:val="20"/>
        <w:szCs w:val="20"/>
      </w:rPr>
      <w:fldChar w:fldCharType="separate"/>
    </w:r>
    <w:r w:rsidR="00C13394">
      <w:rPr>
        <w:b/>
        <w:noProof/>
        <w:sz w:val="20"/>
        <w:szCs w:val="20"/>
      </w:rPr>
      <w:t>4</w:t>
    </w:r>
    <w:r w:rsidR="00B441B4" w:rsidRPr="00B441B4">
      <w:rPr>
        <w:b/>
        <w:sz w:val="20"/>
        <w:szCs w:val="20"/>
      </w:rPr>
      <w:fldChar w:fldCharType="end"/>
    </w:r>
    <w:r w:rsidR="00B441B4" w:rsidRPr="00B441B4">
      <w:rPr>
        <w:b/>
        <w:sz w:val="20"/>
        <w:szCs w:val="20"/>
      </w:rPr>
      <w:t xml:space="preserve"> | </w:t>
    </w:r>
  </w:p>
  <w:p w:rsidR="00B55C32" w:rsidRDefault="00B55C3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55C32" w:rsidRDefault="00B55C32" w:rsidP="00B55C32">
      <w:pPr>
        <w:spacing w:after="0" w:line="240" w:lineRule="auto"/>
      </w:pPr>
      <w:r>
        <w:separator/>
      </w:r>
    </w:p>
  </w:footnote>
  <w:footnote w:type="continuationSeparator" w:id="0">
    <w:p w:rsidR="00B55C32" w:rsidRDefault="00B55C32" w:rsidP="00B55C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FB1C7A"/>
    <w:multiLevelType w:val="hybridMultilevel"/>
    <w:tmpl w:val="EF58A10A"/>
    <w:lvl w:ilvl="0" w:tplc="597EBAB0">
      <w:start w:val="1"/>
      <w:numFmt w:val="decimal"/>
      <w:lvlText w:val="%1."/>
      <w:lvlJc w:val="left"/>
      <w:pPr>
        <w:ind w:left="72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9D1"/>
    <w:multiLevelType w:val="hybridMultilevel"/>
    <w:tmpl w:val="F6BE7FD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4428CC"/>
    <w:multiLevelType w:val="hybridMultilevel"/>
    <w:tmpl w:val="48ECF90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147A49FF"/>
    <w:multiLevelType w:val="hybridMultilevel"/>
    <w:tmpl w:val="17D239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1D38CC"/>
    <w:multiLevelType w:val="hybridMultilevel"/>
    <w:tmpl w:val="B78A9994"/>
    <w:lvl w:ilvl="0" w:tplc="04090015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6658BF"/>
    <w:multiLevelType w:val="hybridMultilevel"/>
    <w:tmpl w:val="3ED85E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05187C"/>
    <w:multiLevelType w:val="hybridMultilevel"/>
    <w:tmpl w:val="48EC071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F271F1"/>
    <w:multiLevelType w:val="hybridMultilevel"/>
    <w:tmpl w:val="76DA28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D773843"/>
    <w:multiLevelType w:val="hybridMultilevel"/>
    <w:tmpl w:val="29A0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1756ED"/>
    <w:multiLevelType w:val="hybridMultilevel"/>
    <w:tmpl w:val="191EF50C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95AB1"/>
    <w:multiLevelType w:val="hybridMultilevel"/>
    <w:tmpl w:val="B9B4BD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8684A93"/>
    <w:multiLevelType w:val="hybridMultilevel"/>
    <w:tmpl w:val="C8C83DD6"/>
    <w:lvl w:ilvl="0" w:tplc="0409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2" w15:restartNumberingAfterBreak="0">
    <w:nsid w:val="597E02C4"/>
    <w:multiLevelType w:val="hybridMultilevel"/>
    <w:tmpl w:val="71D8D4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12"/>
  </w:num>
  <w:num w:numId="5">
    <w:abstractNumId w:val="10"/>
  </w:num>
  <w:num w:numId="6">
    <w:abstractNumId w:val="8"/>
  </w:num>
  <w:num w:numId="7">
    <w:abstractNumId w:val="7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0"/>
  </w:num>
  <w:num w:numId="11">
    <w:abstractNumId w:val="6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32"/>
    <w:rsid w:val="00041A79"/>
    <w:rsid w:val="00087039"/>
    <w:rsid w:val="0009256F"/>
    <w:rsid w:val="00095A8D"/>
    <w:rsid w:val="000F11CA"/>
    <w:rsid w:val="00115B32"/>
    <w:rsid w:val="001173D2"/>
    <w:rsid w:val="0013479A"/>
    <w:rsid w:val="00141132"/>
    <w:rsid w:val="001678D0"/>
    <w:rsid w:val="00193B4B"/>
    <w:rsid w:val="001B22DC"/>
    <w:rsid w:val="0021042B"/>
    <w:rsid w:val="0023201D"/>
    <w:rsid w:val="002530CA"/>
    <w:rsid w:val="00260B80"/>
    <w:rsid w:val="002639D5"/>
    <w:rsid w:val="00267390"/>
    <w:rsid w:val="002C5CF2"/>
    <w:rsid w:val="002D31BB"/>
    <w:rsid w:val="002F5DDE"/>
    <w:rsid w:val="002F6AD1"/>
    <w:rsid w:val="00304271"/>
    <w:rsid w:val="0030696B"/>
    <w:rsid w:val="00321960"/>
    <w:rsid w:val="003224BD"/>
    <w:rsid w:val="00322DCB"/>
    <w:rsid w:val="0032442F"/>
    <w:rsid w:val="00330BF6"/>
    <w:rsid w:val="00340786"/>
    <w:rsid w:val="00353711"/>
    <w:rsid w:val="00390654"/>
    <w:rsid w:val="003A5652"/>
    <w:rsid w:val="00434D62"/>
    <w:rsid w:val="00442574"/>
    <w:rsid w:val="004A5682"/>
    <w:rsid w:val="004E1D21"/>
    <w:rsid w:val="004E4752"/>
    <w:rsid w:val="004E5426"/>
    <w:rsid w:val="004F33B3"/>
    <w:rsid w:val="004F6BA2"/>
    <w:rsid w:val="004F723C"/>
    <w:rsid w:val="00512986"/>
    <w:rsid w:val="00530E73"/>
    <w:rsid w:val="00545891"/>
    <w:rsid w:val="00572C54"/>
    <w:rsid w:val="00583532"/>
    <w:rsid w:val="00592C94"/>
    <w:rsid w:val="005F2ADD"/>
    <w:rsid w:val="00671BA0"/>
    <w:rsid w:val="006A2F6C"/>
    <w:rsid w:val="006A6A2D"/>
    <w:rsid w:val="006B7315"/>
    <w:rsid w:val="006F3264"/>
    <w:rsid w:val="007101D9"/>
    <w:rsid w:val="007367F0"/>
    <w:rsid w:val="00747E2A"/>
    <w:rsid w:val="00770FA6"/>
    <w:rsid w:val="00774BE4"/>
    <w:rsid w:val="007E1F6D"/>
    <w:rsid w:val="00801DE0"/>
    <w:rsid w:val="00814B4C"/>
    <w:rsid w:val="008245D4"/>
    <w:rsid w:val="00831487"/>
    <w:rsid w:val="008359D2"/>
    <w:rsid w:val="00870411"/>
    <w:rsid w:val="008879CD"/>
    <w:rsid w:val="00892528"/>
    <w:rsid w:val="008F7B98"/>
    <w:rsid w:val="00912590"/>
    <w:rsid w:val="00930187"/>
    <w:rsid w:val="00936FDA"/>
    <w:rsid w:val="00975CEC"/>
    <w:rsid w:val="0098713F"/>
    <w:rsid w:val="009A4D29"/>
    <w:rsid w:val="009D0411"/>
    <w:rsid w:val="00A50473"/>
    <w:rsid w:val="00A57036"/>
    <w:rsid w:val="00A61961"/>
    <w:rsid w:val="00A771E9"/>
    <w:rsid w:val="00A946A5"/>
    <w:rsid w:val="00AC02AC"/>
    <w:rsid w:val="00AC3715"/>
    <w:rsid w:val="00AD2854"/>
    <w:rsid w:val="00AD76C8"/>
    <w:rsid w:val="00AE3D8F"/>
    <w:rsid w:val="00AF35BA"/>
    <w:rsid w:val="00B2394E"/>
    <w:rsid w:val="00B248E4"/>
    <w:rsid w:val="00B340FA"/>
    <w:rsid w:val="00B441B4"/>
    <w:rsid w:val="00B47700"/>
    <w:rsid w:val="00B55C32"/>
    <w:rsid w:val="00B929DB"/>
    <w:rsid w:val="00BE4863"/>
    <w:rsid w:val="00BE5B4D"/>
    <w:rsid w:val="00C13394"/>
    <w:rsid w:val="00C15036"/>
    <w:rsid w:val="00C23709"/>
    <w:rsid w:val="00CB7C95"/>
    <w:rsid w:val="00CC6AF0"/>
    <w:rsid w:val="00CF3695"/>
    <w:rsid w:val="00D511A6"/>
    <w:rsid w:val="00D57361"/>
    <w:rsid w:val="00D77A0D"/>
    <w:rsid w:val="00D86F89"/>
    <w:rsid w:val="00DC4CD5"/>
    <w:rsid w:val="00DE3920"/>
    <w:rsid w:val="00DE59D2"/>
    <w:rsid w:val="00E025BD"/>
    <w:rsid w:val="00E25625"/>
    <w:rsid w:val="00EB75B3"/>
    <w:rsid w:val="00F068F2"/>
    <w:rsid w:val="00F7527A"/>
    <w:rsid w:val="00F86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738668B-69C9-474C-8711-DF11A9FA6B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55C32"/>
    <w:pPr>
      <w:spacing w:after="0" w:line="240" w:lineRule="auto"/>
    </w:pPr>
  </w:style>
  <w:style w:type="paragraph" w:customStyle="1" w:styleId="Default">
    <w:name w:val="Default"/>
    <w:rsid w:val="00B55C3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B5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5C32"/>
  </w:style>
  <w:style w:type="paragraph" w:styleId="Footer">
    <w:name w:val="footer"/>
    <w:basedOn w:val="Normal"/>
    <w:link w:val="FooterChar"/>
    <w:uiPriority w:val="99"/>
    <w:unhideWhenUsed/>
    <w:rsid w:val="00B55C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5C32"/>
  </w:style>
  <w:style w:type="paragraph" w:styleId="ListParagraph">
    <w:name w:val="List Paragraph"/>
    <w:basedOn w:val="Normal"/>
    <w:uiPriority w:val="34"/>
    <w:qFormat/>
    <w:rsid w:val="0013479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2AD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432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udexchange.info/resource/2946/coc-program-grants-administration-user-guide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mesbjerg@burlingtonvt.gov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endhomelessness.org/blog/entry/new-toolkit-for-converting-transitional-housin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4</Pages>
  <Words>1491</Words>
  <Characters>8502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Blankenship</dc:creator>
  <cp:keywords/>
  <dc:description/>
  <cp:lastModifiedBy>Marcy Krumbine Esbjerg</cp:lastModifiedBy>
  <cp:revision>6</cp:revision>
  <cp:lastPrinted>2015-07-07T14:37:00Z</cp:lastPrinted>
  <dcterms:created xsi:type="dcterms:W3CDTF">2016-07-06T18:16:00Z</dcterms:created>
  <dcterms:modified xsi:type="dcterms:W3CDTF">2016-07-07T18:35:00Z</dcterms:modified>
</cp:coreProperties>
</file>