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1" w:type="dxa"/>
        <w:tblInd w:w="-66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264"/>
        <w:gridCol w:w="1035"/>
        <w:gridCol w:w="1151"/>
        <w:gridCol w:w="1416"/>
        <w:gridCol w:w="1091"/>
        <w:gridCol w:w="1264"/>
        <w:gridCol w:w="6"/>
        <w:gridCol w:w="1709"/>
        <w:gridCol w:w="1895"/>
      </w:tblGrid>
      <w:tr w:rsidR="00B82E6E" w:rsidTr="008754BA">
        <w:trPr>
          <w:cantSplit/>
          <w:trHeight w:val="87"/>
        </w:trPr>
        <w:tc>
          <w:tcPr>
            <w:tcW w:w="1083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E6E" w:rsidRDefault="008B5B53" w:rsidP="00D60C02">
            <w:pPr>
              <w:pStyle w:val="Heading4"/>
              <w:ind w:left="36"/>
              <w:rPr>
                <w:sz w:val="20"/>
                <w:szCs w:val="20"/>
                <w:highlight w:val="darkBlu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22225</wp:posOffset>
                      </wp:positionV>
                      <wp:extent cx="6629400" cy="304800"/>
                      <wp:effectExtent l="0" t="0" r="0" b="6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33C2" w:rsidRPr="000849BA" w:rsidRDefault="005833C2" w:rsidP="000849BA">
                                  <w:pPr>
                                    <w:rPr>
                                      <w:color w:val="000080"/>
                                      <w:szCs w:val="20"/>
                                    </w:rPr>
                                  </w:pPr>
                                  <w:r w:rsidRPr="003774C6">
                                    <w:rPr>
                                      <w:color w:val="00008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Cs w:val="20"/>
                                    </w:rPr>
                                    <w:t xml:space="preserve"> </w:t>
                                  </w:r>
                                  <w:r w:rsidRPr="000849BA">
                                    <w:rPr>
                                      <w:color w:val="000080"/>
                                      <w:szCs w:val="20"/>
                                    </w:rPr>
                                    <w:t xml:space="preserve">DEPRECIATION SCHEDULE </w:t>
                                  </w:r>
                                  <w:r>
                                    <w:rPr>
                                      <w:color w:val="000080"/>
                                      <w:szCs w:val="20"/>
                                    </w:rPr>
                                    <w:t xml:space="preserve">(Rates are the percent un-depreciated (percent Good) for the year) purchased)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.3pt;margin-top:1.75pt;width:52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0KggIAAA8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" stroked="f">
                      <v:textbox>
                        <w:txbxContent>
                          <w:p w:rsidR="005833C2" w:rsidRPr="000849BA" w:rsidRDefault="005833C2" w:rsidP="000849BA">
                            <w:pPr>
                              <w:rPr>
                                <w:color w:val="000080"/>
                                <w:szCs w:val="20"/>
                              </w:rPr>
                            </w:pPr>
                            <w:r w:rsidRPr="003774C6">
                              <w:rPr>
                                <w:color w:val="00008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Cs w:val="20"/>
                              </w:rPr>
                              <w:t xml:space="preserve"> </w:t>
                            </w:r>
                            <w:r w:rsidRPr="000849BA">
                              <w:rPr>
                                <w:color w:val="000080"/>
                                <w:szCs w:val="20"/>
                              </w:rPr>
                              <w:t xml:space="preserve">DEPRECIATION SCHEDULE </w:t>
                            </w:r>
                            <w:r>
                              <w:rPr>
                                <w:color w:val="000080"/>
                                <w:szCs w:val="20"/>
                              </w:rPr>
                              <w:t xml:space="preserve">(Rates are the percent un-depreciated (percent Good) for the year) purchased)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2E6E" w:rsidTr="008754BA">
        <w:trPr>
          <w:cantSplit/>
          <w:trHeight w:val="218"/>
        </w:trPr>
        <w:tc>
          <w:tcPr>
            <w:tcW w:w="1083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E6E" w:rsidRDefault="00B82E6E" w:rsidP="00D60C02">
            <w:pPr>
              <w:pStyle w:val="Heading1"/>
              <w:ind w:left="36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B82E6E" w:rsidTr="008754BA">
        <w:trPr>
          <w:cantSplit/>
          <w:trHeight w:val="335"/>
        </w:trPr>
        <w:tc>
          <w:tcPr>
            <w:tcW w:w="1083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E6E" w:rsidRDefault="00B82E6E" w:rsidP="00674F02">
            <w:pPr>
              <w:pStyle w:val="Heading4"/>
              <w:ind w:left="36"/>
              <w:rPr>
                <w:sz w:val="20"/>
                <w:szCs w:val="20"/>
                <w:highlight w:val="darkBlue"/>
              </w:rPr>
            </w:pPr>
            <w:r>
              <w:rPr>
                <w:color w:val="000080"/>
                <w:sz w:val="20"/>
              </w:rPr>
              <w:t>Fiscal Year 20</w:t>
            </w:r>
            <w:r w:rsidR="000B28DB">
              <w:rPr>
                <w:color w:val="000080"/>
                <w:sz w:val="20"/>
              </w:rPr>
              <w:t>2</w:t>
            </w:r>
            <w:r w:rsidR="00674F02">
              <w:rPr>
                <w:color w:val="000080"/>
                <w:sz w:val="20"/>
              </w:rPr>
              <w:t>4</w:t>
            </w:r>
            <w:r>
              <w:rPr>
                <w:color w:val="000080"/>
                <w:sz w:val="20"/>
              </w:rPr>
              <w:t xml:space="preserve"> - Begins July 1, 20</w:t>
            </w:r>
            <w:r w:rsidR="00040B16">
              <w:rPr>
                <w:color w:val="000080"/>
                <w:sz w:val="20"/>
              </w:rPr>
              <w:t>2</w:t>
            </w:r>
            <w:r w:rsidR="00674F02">
              <w:rPr>
                <w:color w:val="000080"/>
                <w:sz w:val="20"/>
              </w:rPr>
              <w:t>3</w:t>
            </w:r>
            <w:r>
              <w:rPr>
                <w:color w:val="000080"/>
                <w:sz w:val="20"/>
              </w:rPr>
              <w:t xml:space="preserve"> - KEEP THIS FORM FOR YOUR RECORDS</w:t>
            </w:r>
          </w:p>
        </w:tc>
      </w:tr>
      <w:tr w:rsidR="00B82E6E" w:rsidTr="008754BA">
        <w:trPr>
          <w:cantSplit/>
          <w:trHeight w:val="353"/>
        </w:trPr>
        <w:tc>
          <w:tcPr>
            <w:tcW w:w="1083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E6E" w:rsidRDefault="00B82E6E" w:rsidP="00D60C02">
            <w:pPr>
              <w:pStyle w:val="Heading5"/>
              <w:ind w:left="36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Cost Factor is a rate that is multiplied by the original cost to arrive at the current cost new value.</w:t>
            </w:r>
          </w:p>
        </w:tc>
      </w:tr>
      <w:tr w:rsidR="00B82E6E" w:rsidTr="008754BA">
        <w:trPr>
          <w:cantSplit/>
          <w:trHeight w:val="353"/>
        </w:trPr>
        <w:tc>
          <w:tcPr>
            <w:tcW w:w="108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6E" w:rsidRDefault="00B82E6E" w:rsidP="00D60C02">
            <w:pPr>
              <w:pStyle w:val="Heading5"/>
              <w:ind w:left="36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 xml:space="preserve">The current cost new value is multiplied by the percent good rate based on the age of the asset to get a value. </w:t>
            </w:r>
          </w:p>
        </w:tc>
      </w:tr>
      <w:tr w:rsidR="00B82E6E" w:rsidTr="00A8090D">
        <w:trPr>
          <w:cantSplit/>
          <w:trHeight w:val="323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E6E" w:rsidRPr="00471FB0" w:rsidRDefault="00B82E6E" w:rsidP="00130884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1FB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Year</w:t>
            </w:r>
          </w:p>
          <w:p w:rsidR="00B82E6E" w:rsidRDefault="00B82E6E" w:rsidP="00130884">
            <w:pPr>
              <w:ind w:left="36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1FB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Purchased</w:t>
            </w:r>
          </w:p>
          <w:p w:rsidR="00B82E6E" w:rsidRPr="00471FB0" w:rsidRDefault="00B82E6E" w:rsidP="00130884">
            <w:pPr>
              <w:ind w:left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Or New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2E6E" w:rsidRPr="00471FB0" w:rsidRDefault="00B82E6E" w:rsidP="00130884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Cost Factor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2E6E" w:rsidRPr="00471FB0" w:rsidRDefault="00B82E6E" w:rsidP="00130884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1FB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Computer</w:t>
            </w:r>
          </w:p>
          <w:p w:rsidR="00B82E6E" w:rsidRDefault="00B82E6E" w:rsidP="00130884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1FB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Equipment</w:t>
            </w:r>
          </w:p>
          <w:p w:rsidR="00B82E6E" w:rsidRPr="00471FB0" w:rsidRDefault="00B82E6E" w:rsidP="002314E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CE</w:t>
            </w:r>
            <w:r w:rsidR="000B28DB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-5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82E6E" w:rsidRDefault="00B82E6E" w:rsidP="00130884">
            <w:pPr>
              <w:ind w:left="36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1FB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Furnishings</w:t>
            </w:r>
          </w:p>
          <w:p w:rsidR="00B82E6E" w:rsidRDefault="00B82E6E" w:rsidP="00130884">
            <w:pPr>
              <w:ind w:left="36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Fixtures</w:t>
            </w:r>
          </w:p>
          <w:p w:rsidR="00B82E6E" w:rsidRPr="00471FB0" w:rsidRDefault="00B82E6E" w:rsidP="002314EC">
            <w:pPr>
              <w:ind w:left="36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FF</w:t>
            </w:r>
            <w:r w:rsidR="0013401B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-15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E6E" w:rsidRPr="00471FB0" w:rsidRDefault="00B82E6E" w:rsidP="0013088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1FB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Machinery &amp; Equipment</w:t>
            </w:r>
          </w:p>
          <w:p w:rsidR="00B82E6E" w:rsidRPr="00471FB0" w:rsidRDefault="00B82E6E" w:rsidP="00130884">
            <w:pPr>
              <w:ind w:left="36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2E6E" w:rsidRPr="00471FB0" w:rsidRDefault="00B82E6E" w:rsidP="00130884">
            <w:pPr>
              <w:ind w:right="126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1FB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Leasehold</w:t>
            </w:r>
          </w:p>
          <w:p w:rsidR="00B82E6E" w:rsidRDefault="00B82E6E" w:rsidP="00130884">
            <w:pPr>
              <w:ind w:left="36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1FB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Improvements</w:t>
            </w:r>
          </w:p>
          <w:p w:rsidR="00B82E6E" w:rsidRPr="00471FB0" w:rsidRDefault="00B82E6E" w:rsidP="002314EC">
            <w:pPr>
              <w:ind w:left="36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LH</w:t>
            </w:r>
            <w:r w:rsidR="0013401B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-10</w:t>
            </w:r>
          </w:p>
        </w:tc>
      </w:tr>
      <w:tr w:rsidR="00B82E6E" w:rsidTr="00E66459">
        <w:trPr>
          <w:cantSplit/>
          <w:trHeight w:val="446"/>
        </w:trPr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82E6E" w:rsidRPr="00471FB0" w:rsidRDefault="00B82E6E" w:rsidP="00130884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E6E" w:rsidRDefault="00B82E6E" w:rsidP="00130884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E6E" w:rsidRPr="00471FB0" w:rsidRDefault="00B82E6E" w:rsidP="00130884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82E6E" w:rsidRPr="00471FB0" w:rsidRDefault="00B82E6E" w:rsidP="00130884">
            <w:pPr>
              <w:ind w:left="36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E6E" w:rsidRDefault="00B82E6E" w:rsidP="0013088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S</w:t>
            </w:r>
            <w:r w:rsidR="00F37968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hort</w:t>
            </w:r>
          </w:p>
          <w:p w:rsidR="00B82E6E" w:rsidRPr="00471FB0" w:rsidRDefault="00B82E6E" w:rsidP="002314E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BE</w:t>
            </w:r>
            <w:r w:rsidR="0013401B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-7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E6E" w:rsidRDefault="00B82E6E" w:rsidP="0013088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Medium</w:t>
            </w:r>
          </w:p>
          <w:p w:rsidR="00B82E6E" w:rsidRPr="00471FB0" w:rsidRDefault="00B82E6E" w:rsidP="002314E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ME</w:t>
            </w:r>
            <w:r w:rsidR="0013401B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-10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E6E" w:rsidRDefault="00B82E6E" w:rsidP="0013088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L</w:t>
            </w:r>
            <w:r w:rsidR="00F37968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ong</w:t>
            </w:r>
          </w:p>
          <w:p w:rsidR="00B82E6E" w:rsidRPr="00471FB0" w:rsidRDefault="00B82E6E" w:rsidP="002314E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LE</w:t>
            </w:r>
            <w:r w:rsidR="0013401B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-15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2E6E" w:rsidRPr="00471FB0" w:rsidRDefault="00B82E6E" w:rsidP="00130884">
            <w:pPr>
              <w:ind w:right="126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AB344A" w:rsidTr="00E66459">
        <w:trPr>
          <w:trHeight w:val="291"/>
        </w:trPr>
        <w:tc>
          <w:tcPr>
            <w:tcW w:w="1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Pr="00AB344A" w:rsidRDefault="00AB344A" w:rsidP="00AB3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44A">
              <w:rPr>
                <w:rFonts w:ascii="Arial" w:hAnsi="Arial" w:cs="Arial"/>
                <w:b/>
                <w:sz w:val="20"/>
                <w:szCs w:val="20"/>
              </w:rPr>
              <w:t>1.000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100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100</w:t>
            </w:r>
          </w:p>
        </w:tc>
      </w:tr>
      <w:tr w:rsidR="00AB344A" w:rsidTr="00E66459">
        <w:trPr>
          <w:trHeight w:val="291"/>
        </w:trPr>
        <w:tc>
          <w:tcPr>
            <w:tcW w:w="12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2023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Pr="00AB344A" w:rsidRDefault="00AB344A" w:rsidP="00AB3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44A">
              <w:rPr>
                <w:rFonts w:ascii="Arial" w:hAnsi="Arial" w:cs="Arial"/>
                <w:b/>
                <w:sz w:val="20"/>
                <w:szCs w:val="20"/>
              </w:rPr>
              <w:t>1.007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95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95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95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95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95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95</w:t>
            </w:r>
          </w:p>
        </w:tc>
      </w:tr>
      <w:tr w:rsidR="00AB344A" w:rsidTr="00E66459">
        <w:trPr>
          <w:trHeight w:val="29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2022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Pr="00AB344A" w:rsidRDefault="00AB344A" w:rsidP="00AB3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44A">
              <w:rPr>
                <w:rFonts w:ascii="Arial" w:hAnsi="Arial" w:cs="Arial"/>
                <w:b/>
                <w:sz w:val="20"/>
                <w:szCs w:val="20"/>
              </w:rPr>
              <w:t>1.028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85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90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90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90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90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90</w:t>
            </w:r>
          </w:p>
        </w:tc>
      </w:tr>
      <w:tr w:rsidR="00AB344A" w:rsidTr="00E66459">
        <w:trPr>
          <w:trHeight w:val="29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2021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Pr="00AB344A" w:rsidRDefault="00AB344A" w:rsidP="00AB3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44A">
              <w:rPr>
                <w:rFonts w:ascii="Arial" w:hAnsi="Arial" w:cs="Arial"/>
                <w:b/>
                <w:sz w:val="20"/>
                <w:szCs w:val="20"/>
              </w:rPr>
              <w:t>1.185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70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85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79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82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85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82</w:t>
            </w:r>
          </w:p>
        </w:tc>
      </w:tr>
      <w:tr w:rsidR="00AB344A" w:rsidTr="00E66459">
        <w:trPr>
          <w:trHeight w:val="29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spacing w:line="360" w:lineRule="auto"/>
              <w:ind w:left="43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Pr="00AB344A" w:rsidRDefault="00AB344A" w:rsidP="00AB3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44A">
              <w:rPr>
                <w:rFonts w:ascii="Arial" w:hAnsi="Arial" w:cs="Arial"/>
                <w:b/>
                <w:sz w:val="20"/>
                <w:szCs w:val="20"/>
              </w:rPr>
              <w:t>1.265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55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80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68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74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80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74</w:t>
            </w:r>
          </w:p>
        </w:tc>
      </w:tr>
      <w:tr w:rsidR="00AB344A" w:rsidTr="00E66459">
        <w:trPr>
          <w:trHeight w:val="29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spacing w:line="360" w:lineRule="auto"/>
              <w:ind w:left="43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Pr="00AB344A" w:rsidRDefault="00AB344A" w:rsidP="00AB3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44A">
              <w:rPr>
                <w:rFonts w:ascii="Arial" w:hAnsi="Arial" w:cs="Arial"/>
                <w:b/>
                <w:sz w:val="20"/>
                <w:szCs w:val="20"/>
              </w:rPr>
              <w:t>1.279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35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75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57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66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75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66</w:t>
            </w:r>
          </w:p>
        </w:tc>
      </w:tr>
      <w:tr w:rsidR="00AB344A" w:rsidTr="00E66459">
        <w:trPr>
          <w:trHeight w:val="29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spacing w:line="360" w:lineRule="auto"/>
              <w:ind w:left="43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2018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Pr="00AB344A" w:rsidRDefault="00AB344A" w:rsidP="00AB3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44A">
              <w:rPr>
                <w:rFonts w:ascii="Arial" w:hAnsi="Arial" w:cs="Arial"/>
                <w:b/>
                <w:sz w:val="20"/>
                <w:szCs w:val="20"/>
              </w:rPr>
              <w:t>1.321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70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46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58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70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58</w:t>
            </w:r>
          </w:p>
        </w:tc>
      </w:tr>
      <w:tr w:rsidR="00AB344A" w:rsidTr="00E66459">
        <w:trPr>
          <w:trHeight w:val="395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spacing w:line="360" w:lineRule="auto"/>
              <w:ind w:left="43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2017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Pr="00AB344A" w:rsidRDefault="00AB344A" w:rsidP="00AB3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44A">
              <w:rPr>
                <w:rFonts w:ascii="Arial" w:hAnsi="Arial" w:cs="Arial"/>
                <w:b/>
                <w:sz w:val="20"/>
                <w:szCs w:val="20"/>
              </w:rPr>
              <w:t>1.358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65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35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50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65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50</w:t>
            </w:r>
          </w:p>
        </w:tc>
      </w:tr>
      <w:tr w:rsidR="00AB344A" w:rsidTr="00E66459">
        <w:trPr>
          <w:trHeight w:val="29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spacing w:line="360" w:lineRule="auto"/>
              <w:ind w:left="43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2016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Pr="00AB344A" w:rsidRDefault="00AB344A" w:rsidP="00AB3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44A">
              <w:rPr>
                <w:rFonts w:ascii="Arial" w:hAnsi="Arial" w:cs="Arial"/>
                <w:b/>
                <w:sz w:val="20"/>
                <w:szCs w:val="20"/>
              </w:rPr>
              <w:t>1.381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60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42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60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42</w:t>
            </w:r>
          </w:p>
        </w:tc>
      </w:tr>
      <w:tr w:rsidR="00AB344A" w:rsidTr="00E66459">
        <w:trPr>
          <w:trHeight w:val="29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spacing w:line="360" w:lineRule="auto"/>
              <w:ind w:left="43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2015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Pr="00AB344A" w:rsidRDefault="00AB344A" w:rsidP="00AB3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44A">
              <w:rPr>
                <w:rFonts w:ascii="Arial" w:hAnsi="Arial" w:cs="Arial"/>
                <w:b/>
                <w:sz w:val="20"/>
                <w:szCs w:val="20"/>
              </w:rPr>
              <w:t>1.380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55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34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55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34</w:t>
            </w:r>
          </w:p>
        </w:tc>
      </w:tr>
      <w:tr w:rsidR="00AB344A" w:rsidTr="00E66459">
        <w:trPr>
          <w:trHeight w:val="29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spacing w:line="360" w:lineRule="auto"/>
              <w:ind w:left="43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2014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Pr="00AB344A" w:rsidRDefault="00AB344A" w:rsidP="00AB3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44A">
              <w:rPr>
                <w:rFonts w:ascii="Arial" w:hAnsi="Arial" w:cs="Arial"/>
                <w:b/>
                <w:sz w:val="20"/>
                <w:szCs w:val="20"/>
              </w:rPr>
              <w:t>1.397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50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50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26</w:t>
            </w:r>
          </w:p>
        </w:tc>
      </w:tr>
      <w:tr w:rsidR="00AB344A" w:rsidTr="00E66459">
        <w:trPr>
          <w:trHeight w:val="29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spacing w:line="360" w:lineRule="auto"/>
              <w:ind w:left="43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2013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Pr="00AB344A" w:rsidRDefault="00AB344A" w:rsidP="00AB3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44A">
              <w:rPr>
                <w:rFonts w:ascii="Arial" w:hAnsi="Arial" w:cs="Arial"/>
                <w:b/>
                <w:sz w:val="20"/>
                <w:szCs w:val="20"/>
              </w:rPr>
              <w:t>1.414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45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45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</w:t>
            </w:r>
          </w:p>
        </w:tc>
      </w:tr>
      <w:tr w:rsidR="00AB344A" w:rsidTr="00E66459">
        <w:trPr>
          <w:trHeight w:val="29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spacing w:line="360" w:lineRule="auto"/>
              <w:ind w:left="43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2012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Pr="00AB344A" w:rsidRDefault="00AB344A" w:rsidP="00AB3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44A">
              <w:rPr>
                <w:rFonts w:ascii="Arial" w:hAnsi="Arial" w:cs="Arial"/>
                <w:b/>
                <w:sz w:val="20"/>
                <w:szCs w:val="20"/>
              </w:rPr>
              <w:t>1.418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40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40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</w:t>
            </w:r>
          </w:p>
        </w:tc>
      </w:tr>
      <w:tr w:rsidR="00AB344A" w:rsidTr="00E66459">
        <w:trPr>
          <w:trHeight w:val="29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spacing w:line="360" w:lineRule="auto"/>
              <w:ind w:left="43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2011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Pr="00AB344A" w:rsidRDefault="00AB344A" w:rsidP="00AB3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44A">
              <w:rPr>
                <w:rFonts w:ascii="Arial" w:hAnsi="Arial" w:cs="Arial"/>
                <w:b/>
                <w:sz w:val="20"/>
                <w:szCs w:val="20"/>
              </w:rPr>
              <w:t>1.451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35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35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</w:t>
            </w:r>
          </w:p>
        </w:tc>
      </w:tr>
      <w:tr w:rsidR="00AB344A" w:rsidTr="00E66459">
        <w:trPr>
          <w:trHeight w:val="29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spacing w:line="360" w:lineRule="auto"/>
              <w:ind w:left="43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Pr="00AB344A" w:rsidRDefault="00AB344A" w:rsidP="00AB3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44A">
              <w:rPr>
                <w:rFonts w:ascii="Arial" w:hAnsi="Arial" w:cs="Arial"/>
                <w:b/>
                <w:sz w:val="20"/>
                <w:szCs w:val="20"/>
              </w:rPr>
              <w:t>1.488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30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30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</w:t>
            </w:r>
          </w:p>
        </w:tc>
      </w:tr>
      <w:tr w:rsidR="00AB344A" w:rsidTr="00E66459">
        <w:trPr>
          <w:trHeight w:val="29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spacing w:line="360" w:lineRule="auto"/>
              <w:ind w:left="43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2009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Pr="00AB344A" w:rsidRDefault="00AB344A" w:rsidP="00AB3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44A">
              <w:rPr>
                <w:rFonts w:ascii="Arial" w:hAnsi="Arial" w:cs="Arial"/>
                <w:b/>
                <w:sz w:val="20"/>
                <w:szCs w:val="20"/>
              </w:rPr>
              <w:t>1.484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25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</w:t>
            </w:r>
          </w:p>
        </w:tc>
      </w:tr>
      <w:tr w:rsidR="00AB344A" w:rsidTr="00E66459">
        <w:trPr>
          <w:trHeight w:val="29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spacing w:line="360" w:lineRule="auto"/>
              <w:ind w:left="43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2008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Pr="00AB344A" w:rsidRDefault="00AB344A" w:rsidP="00AB3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44A">
              <w:rPr>
                <w:rFonts w:ascii="Arial" w:hAnsi="Arial" w:cs="Arial"/>
                <w:b/>
                <w:sz w:val="20"/>
                <w:szCs w:val="20"/>
              </w:rPr>
              <w:t>1.526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10</w:t>
            </w:r>
          </w:p>
        </w:tc>
      </w:tr>
      <w:tr w:rsidR="00AB344A" w:rsidTr="00E66459">
        <w:trPr>
          <w:trHeight w:val="29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spacing w:line="360" w:lineRule="auto"/>
              <w:ind w:left="43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2007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Pr="00AB344A" w:rsidRDefault="00AB344A" w:rsidP="00AB3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44A">
              <w:rPr>
                <w:rFonts w:ascii="Arial" w:hAnsi="Arial" w:cs="Arial"/>
                <w:b/>
                <w:sz w:val="20"/>
                <w:szCs w:val="20"/>
              </w:rPr>
              <w:t>1.576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10</w:t>
            </w:r>
          </w:p>
        </w:tc>
      </w:tr>
      <w:tr w:rsidR="00AB344A" w:rsidTr="00E66459">
        <w:trPr>
          <w:trHeight w:val="29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spacing w:line="360" w:lineRule="auto"/>
              <w:ind w:left="43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2006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Pr="00AB344A" w:rsidRDefault="00AB344A" w:rsidP="00AB3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44A">
              <w:rPr>
                <w:rFonts w:ascii="Arial" w:hAnsi="Arial" w:cs="Arial"/>
                <w:b/>
                <w:sz w:val="20"/>
                <w:szCs w:val="20"/>
              </w:rPr>
              <w:t>1.641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A" w:rsidRDefault="00AB344A" w:rsidP="00AB344A">
            <w:pPr>
              <w:ind w:left="36"/>
              <w:jc w:val="center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10</w:t>
            </w:r>
          </w:p>
        </w:tc>
      </w:tr>
      <w:tr w:rsidR="00F46AA0" w:rsidTr="008754BA">
        <w:trPr>
          <w:trHeight w:val="372"/>
        </w:trPr>
        <w:tc>
          <w:tcPr>
            <w:tcW w:w="1083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6AA0" w:rsidRDefault="00F46AA0" w:rsidP="00A8090D">
            <w:pPr>
              <w:spacing w:line="360" w:lineRule="auto"/>
              <w:ind w:left="43"/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 xml:space="preserve">Prior Years Not Shown. Below is a sample of assets. Not all taxable machinery and equipment is listed below. </w:t>
            </w:r>
          </w:p>
        </w:tc>
      </w:tr>
    </w:tbl>
    <w:p w:rsidR="000970A8" w:rsidRDefault="000970A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0"/>
          <w:tab w:val="left" w:pos="5400"/>
        </w:tabs>
      </w:pPr>
      <w:r>
        <w:t>CE = Computers, servers, high tech medical diagnostic equip, copy machines, televisions, et</w:t>
      </w:r>
      <w:r w:rsidR="002314EC">
        <w:t>c</w:t>
      </w:r>
      <w:r>
        <w:t>.</w:t>
      </w:r>
    </w:p>
    <w:p w:rsidR="000970A8" w:rsidRDefault="000970A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0"/>
          <w:tab w:val="left" w:pos="5400"/>
        </w:tabs>
      </w:pPr>
      <w:r>
        <w:t>BE = Electronic components, P.O.S.</w:t>
      </w:r>
      <w:r w:rsidR="002314EC">
        <w:t xml:space="preserve"> systems</w:t>
      </w:r>
      <w:r>
        <w:t>, sound systems, mail machines, et</w:t>
      </w:r>
      <w:r w:rsidR="002314EC">
        <w:t>c</w:t>
      </w:r>
      <w:r>
        <w:t>.</w:t>
      </w:r>
    </w:p>
    <w:p w:rsidR="000970A8" w:rsidRDefault="00E6645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0"/>
          <w:tab w:val="left" w:pos="5400"/>
        </w:tabs>
      </w:pPr>
      <w:r>
        <w:t>ME=</w:t>
      </w:r>
      <w:r w:rsidR="000970A8">
        <w:t xml:space="preserve"> Production manufacturing equip. dumpsters, washers, dryers, et</w:t>
      </w:r>
      <w:r w:rsidR="002314EC">
        <w:t>c</w:t>
      </w:r>
      <w:r w:rsidR="000970A8">
        <w:t>.</w:t>
      </w:r>
    </w:p>
    <w:p w:rsidR="00E66459" w:rsidRDefault="00E6645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0"/>
          <w:tab w:val="left" w:pos="5400"/>
        </w:tabs>
      </w:pPr>
      <w:r>
        <w:t>LE= Heavy equip, trailers, tanks, air compressors, forklifts,</w:t>
      </w:r>
      <w:r w:rsidR="008754BA">
        <w:t xml:space="preserve"> lifts, </w:t>
      </w:r>
      <w:r>
        <w:t xml:space="preserve"> pallets, presses, x-ray units, dry cleaning equipment, vending machines, walk-in coolers, freezers, refrigerators, </w:t>
      </w:r>
      <w:r w:rsidR="008754BA">
        <w:t>et</w:t>
      </w:r>
      <w:r w:rsidR="002314EC">
        <w:t>c</w:t>
      </w:r>
      <w:r w:rsidR="008754BA">
        <w:t>.</w:t>
      </w:r>
    </w:p>
    <w:p w:rsidR="000970A8" w:rsidRDefault="008754B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0"/>
          <w:tab w:val="left" w:pos="5400"/>
        </w:tabs>
      </w:pPr>
      <w:r>
        <w:t>FF = furniture, cabinets, shelving, counters, signs, display cases, décor, racks, file cabinets, et</w:t>
      </w:r>
      <w:r w:rsidR="002314EC">
        <w:t>c</w:t>
      </w:r>
      <w:r>
        <w:t>.</w:t>
      </w:r>
      <w:r w:rsidR="00A8090D">
        <w:t xml:space="preserve"> </w:t>
      </w:r>
      <w:r>
        <w:t xml:space="preserve">LH= Lighting, built-ins, </w:t>
      </w:r>
      <w:r w:rsidR="002314EC">
        <w:t>f</w:t>
      </w:r>
      <w:r>
        <w:t>it-up, et</w:t>
      </w:r>
      <w:r w:rsidR="002314EC">
        <w:t>c</w:t>
      </w:r>
      <w:r>
        <w:t>.</w:t>
      </w:r>
      <w:bookmarkStart w:id="0" w:name="_GoBack"/>
      <w:bookmarkEnd w:id="0"/>
    </w:p>
    <w:sectPr w:rsidR="000970A8" w:rsidSect="00A11249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3C2" w:rsidRDefault="005833C2">
      <w:r>
        <w:separator/>
      </w:r>
    </w:p>
  </w:endnote>
  <w:endnote w:type="continuationSeparator" w:id="0">
    <w:p w:rsidR="005833C2" w:rsidRDefault="0058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3C2" w:rsidRPr="008D4C3E" w:rsidRDefault="000F66E8" w:rsidP="008D4C3E">
    <w:pPr>
      <w:pStyle w:val="Footer"/>
      <w:jc w:val="right"/>
      <w:rPr>
        <w:sz w:val="16"/>
        <w:szCs w:val="16"/>
      </w:rPr>
    </w:pPr>
    <w:r w:rsidRPr="008D4C3E">
      <w:rPr>
        <w:sz w:val="16"/>
        <w:szCs w:val="16"/>
      </w:rPr>
      <w:fldChar w:fldCharType="begin"/>
    </w:r>
    <w:r w:rsidR="005833C2" w:rsidRPr="008D4C3E">
      <w:rPr>
        <w:sz w:val="16"/>
        <w:szCs w:val="16"/>
      </w:rPr>
      <w:instrText xml:space="preserve"> FILENAME </w:instrText>
    </w:r>
    <w:r w:rsidRPr="008D4C3E">
      <w:rPr>
        <w:sz w:val="16"/>
        <w:szCs w:val="16"/>
      </w:rPr>
      <w:fldChar w:fldCharType="separate"/>
    </w:r>
    <w:r w:rsidR="000B7108">
      <w:rPr>
        <w:noProof/>
        <w:sz w:val="16"/>
        <w:szCs w:val="16"/>
      </w:rPr>
      <w:t>Personal Pr</w:t>
    </w:r>
    <w:r w:rsidR="00EB1939">
      <w:rPr>
        <w:noProof/>
        <w:sz w:val="16"/>
        <w:szCs w:val="16"/>
      </w:rPr>
      <w:t>operty Depreciation Table FY2025</w:t>
    </w:r>
    <w:r w:rsidR="000B7108">
      <w:rPr>
        <w:noProof/>
        <w:sz w:val="16"/>
        <w:szCs w:val="16"/>
      </w:rPr>
      <w:t>.docx</w:t>
    </w:r>
    <w:r w:rsidRPr="008D4C3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3C2" w:rsidRDefault="005833C2">
      <w:r>
        <w:separator/>
      </w:r>
    </w:p>
  </w:footnote>
  <w:footnote w:type="continuationSeparator" w:id="0">
    <w:p w:rsidR="005833C2" w:rsidRDefault="00583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3C2" w:rsidRPr="003E0557" w:rsidRDefault="00EB1939" w:rsidP="00A11249">
    <w:pPr>
      <w:pStyle w:val="Heading4"/>
      <w:tabs>
        <w:tab w:val="right" w:pos="10080"/>
      </w:tabs>
      <w:ind w:left="2340"/>
      <w:jc w:val="left"/>
      <w:rPr>
        <w:sz w:val="28"/>
        <w:szCs w:val="2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7pt;margin-top:-11.6pt;width:125pt;height:82.45pt;z-index:-251658752;mso-wrap-edited:f" o:allowincell="f">
          <v:imagedata r:id="rId1" o:title=""/>
        </v:shape>
        <o:OLEObject Type="Embed" ProgID="Word.Picture.8" ShapeID="_x0000_s2049" DrawAspect="Content" ObjectID="_1768888956" r:id="rId2"/>
      </w:object>
    </w:r>
    <w:r w:rsidR="005833C2" w:rsidRPr="003E0557">
      <w:rPr>
        <w:sz w:val="28"/>
        <w:szCs w:val="28"/>
      </w:rPr>
      <w:t>OFFICE OF THE ASSESSOR</w:t>
    </w:r>
  </w:p>
  <w:p w:rsidR="005833C2" w:rsidRPr="00AD1B82" w:rsidRDefault="005833C2" w:rsidP="00A11249">
    <w:pPr>
      <w:rPr>
        <w:b/>
      </w:rPr>
    </w:pPr>
    <w:r>
      <w:tab/>
    </w:r>
    <w:r>
      <w:tab/>
    </w:r>
    <w:r>
      <w:tab/>
      <w:t xml:space="preserve">   </w:t>
    </w:r>
    <w:smartTag w:uri="urn:schemas-microsoft-com:office:smarttags" w:element="City">
      <w:smartTag w:uri="urn:schemas-microsoft-com:office:smarttags" w:element="place">
        <w:smartTag w:uri="urn:schemas-microsoft-com:office:smarttags" w:element="City">
          <w:r w:rsidRPr="00AD1B82">
            <w:rPr>
              <w:b/>
              <w:u w:val="single"/>
            </w:rPr>
            <w:t>City of Burlington</w:t>
          </w:r>
        </w:smartTag>
        <w:r w:rsidRPr="00AD1B82">
          <w:rPr>
            <w:b/>
            <w:u w:val="single"/>
          </w:rPr>
          <w:t xml:space="preserve">, </w:t>
        </w:r>
        <w:smartTag w:uri="urn:schemas-microsoft-com:office:smarttags" w:element="State">
          <w:r w:rsidRPr="00AD1B82">
            <w:rPr>
              <w:b/>
              <w:u w:val="single"/>
            </w:rPr>
            <w:t>Vermont</w:t>
          </w:r>
        </w:smartTag>
      </w:smartTag>
    </w:smartTag>
    <w:r w:rsidRPr="00AD1B82">
      <w:rPr>
        <w:b/>
        <w:u w:val="single"/>
      </w:rPr>
      <w:tab/>
    </w:r>
    <w:r w:rsidRPr="00AD1B82">
      <w:rPr>
        <w:b/>
        <w:u w:val="single"/>
      </w:rPr>
      <w:tab/>
    </w:r>
    <w:r w:rsidRPr="00AD1B82">
      <w:rPr>
        <w:b/>
        <w:u w:val="single"/>
      </w:rPr>
      <w:tab/>
    </w:r>
    <w:r w:rsidRPr="00AD1B82">
      <w:rPr>
        <w:b/>
        <w:u w:val="single"/>
      </w:rPr>
      <w:tab/>
    </w:r>
    <w:r w:rsidRPr="00AD1B82">
      <w:rPr>
        <w:b/>
        <w:u w:val="single"/>
      </w:rPr>
      <w:tab/>
    </w:r>
  </w:p>
  <w:p w:rsidR="005833C2" w:rsidRDefault="005833C2" w:rsidP="00A11249">
    <w:pPr>
      <w:pStyle w:val="BodyTextIndent"/>
      <w:ind w:left="2340"/>
      <w:rPr>
        <w:b/>
        <w:sz w:val="20"/>
        <w:szCs w:val="20"/>
      </w:rPr>
    </w:pPr>
    <w:r w:rsidRPr="003E0557">
      <w:rPr>
        <w:b/>
        <w:sz w:val="20"/>
        <w:szCs w:val="20"/>
      </w:rPr>
      <w:t>City Hall, 149 Church Street, Burlington, V</w:t>
    </w:r>
    <w:r>
      <w:rPr>
        <w:b/>
        <w:sz w:val="20"/>
        <w:szCs w:val="20"/>
      </w:rPr>
      <w:t>ermont</w:t>
    </w:r>
    <w:r w:rsidRPr="003E0557">
      <w:rPr>
        <w:b/>
        <w:sz w:val="20"/>
        <w:szCs w:val="20"/>
      </w:rPr>
      <w:t xml:space="preserve"> 05401</w:t>
    </w:r>
  </w:p>
  <w:p w:rsidR="005833C2" w:rsidRDefault="00EB1939" w:rsidP="00A11249">
    <w:pPr>
      <w:pStyle w:val="BodyTextIndent"/>
      <w:ind w:left="2340"/>
      <w:rPr>
        <w:b/>
        <w:sz w:val="20"/>
        <w:szCs w:val="20"/>
      </w:rPr>
    </w:pPr>
    <w:hyperlink r:id="rId3" w:history="1">
      <w:r w:rsidR="005833C2" w:rsidRPr="00932BC5">
        <w:rPr>
          <w:rStyle w:val="Hyperlink"/>
          <w:b/>
          <w:sz w:val="20"/>
          <w:szCs w:val="20"/>
        </w:rPr>
        <w:t>www.burlingtonvt.</w:t>
      </w:r>
      <w:r w:rsidR="005833C2">
        <w:rPr>
          <w:rStyle w:val="Hyperlink"/>
          <w:b/>
          <w:sz w:val="20"/>
          <w:szCs w:val="20"/>
        </w:rPr>
        <w:t>gov</w:t>
      </w:r>
      <w:r w:rsidR="005833C2" w:rsidRPr="00932BC5">
        <w:rPr>
          <w:rStyle w:val="Hyperlink"/>
          <w:b/>
          <w:sz w:val="20"/>
          <w:szCs w:val="20"/>
        </w:rPr>
        <w:t>/assessor</w:t>
      </w:r>
    </w:hyperlink>
    <w:r w:rsidR="005833C2">
      <w:t xml:space="preserve"> </w:t>
    </w:r>
    <w:r w:rsidR="005833C2">
      <w:rPr>
        <w:b/>
        <w:sz w:val="20"/>
        <w:szCs w:val="20"/>
      </w:rPr>
      <w:t xml:space="preserve">P:(802) 865 – 7114,  </w:t>
    </w:r>
    <w:r w:rsidR="005660DB">
      <w:rPr>
        <w:b/>
        <w:sz w:val="20"/>
        <w:szCs w:val="20"/>
      </w:rPr>
      <w:t>E: bpp@burlingtonvt.gov</w:t>
    </w:r>
  </w:p>
  <w:p w:rsidR="005833C2" w:rsidRDefault="005833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5A"/>
    <w:rsid w:val="00000B72"/>
    <w:rsid w:val="00005C7C"/>
    <w:rsid w:val="00040B16"/>
    <w:rsid w:val="00051AA8"/>
    <w:rsid w:val="00062E75"/>
    <w:rsid w:val="00063DD3"/>
    <w:rsid w:val="00082C7E"/>
    <w:rsid w:val="000849BA"/>
    <w:rsid w:val="00086914"/>
    <w:rsid w:val="000970A8"/>
    <w:rsid w:val="000A097A"/>
    <w:rsid w:val="000B28DB"/>
    <w:rsid w:val="000B7108"/>
    <w:rsid w:val="000B748A"/>
    <w:rsid w:val="000C1B1F"/>
    <w:rsid w:val="000C1D04"/>
    <w:rsid w:val="000D3406"/>
    <w:rsid w:val="000D4E84"/>
    <w:rsid w:val="000D5DC3"/>
    <w:rsid w:val="000F66E8"/>
    <w:rsid w:val="00120D87"/>
    <w:rsid w:val="00130884"/>
    <w:rsid w:val="0013401B"/>
    <w:rsid w:val="0015570E"/>
    <w:rsid w:val="00157E2C"/>
    <w:rsid w:val="00164234"/>
    <w:rsid w:val="001A0305"/>
    <w:rsid w:val="001D035A"/>
    <w:rsid w:val="001D12F6"/>
    <w:rsid w:val="001F27A9"/>
    <w:rsid w:val="002044D9"/>
    <w:rsid w:val="00211AA0"/>
    <w:rsid w:val="002243A3"/>
    <w:rsid w:val="002314EC"/>
    <w:rsid w:val="002538EC"/>
    <w:rsid w:val="00253A05"/>
    <w:rsid w:val="00256A86"/>
    <w:rsid w:val="00276583"/>
    <w:rsid w:val="002967C9"/>
    <w:rsid w:val="002D45A8"/>
    <w:rsid w:val="002F36F7"/>
    <w:rsid w:val="00303CAF"/>
    <w:rsid w:val="003242B8"/>
    <w:rsid w:val="0034317D"/>
    <w:rsid w:val="003774C6"/>
    <w:rsid w:val="003C4BA0"/>
    <w:rsid w:val="003D1025"/>
    <w:rsid w:val="003E0557"/>
    <w:rsid w:val="003E49FA"/>
    <w:rsid w:val="00430B24"/>
    <w:rsid w:val="0044061B"/>
    <w:rsid w:val="00471FB0"/>
    <w:rsid w:val="00483CF8"/>
    <w:rsid w:val="004841C2"/>
    <w:rsid w:val="004900B4"/>
    <w:rsid w:val="00491DC6"/>
    <w:rsid w:val="004A302B"/>
    <w:rsid w:val="004B0179"/>
    <w:rsid w:val="004B19FF"/>
    <w:rsid w:val="004F0BB6"/>
    <w:rsid w:val="0051707F"/>
    <w:rsid w:val="00552139"/>
    <w:rsid w:val="005660DB"/>
    <w:rsid w:val="005833C2"/>
    <w:rsid w:val="005A78C1"/>
    <w:rsid w:val="005A7E5A"/>
    <w:rsid w:val="005C1E12"/>
    <w:rsid w:val="005C7489"/>
    <w:rsid w:val="005E1BA0"/>
    <w:rsid w:val="00630E20"/>
    <w:rsid w:val="00635143"/>
    <w:rsid w:val="00646061"/>
    <w:rsid w:val="00656C56"/>
    <w:rsid w:val="006608E1"/>
    <w:rsid w:val="00663714"/>
    <w:rsid w:val="00674F02"/>
    <w:rsid w:val="0068698B"/>
    <w:rsid w:val="00695C95"/>
    <w:rsid w:val="00697F57"/>
    <w:rsid w:val="00740980"/>
    <w:rsid w:val="007A0D67"/>
    <w:rsid w:val="007A7C04"/>
    <w:rsid w:val="007E3276"/>
    <w:rsid w:val="007E5236"/>
    <w:rsid w:val="00800DE8"/>
    <w:rsid w:val="00814F02"/>
    <w:rsid w:val="00826676"/>
    <w:rsid w:val="008535A9"/>
    <w:rsid w:val="008616B8"/>
    <w:rsid w:val="008754BA"/>
    <w:rsid w:val="00882AA0"/>
    <w:rsid w:val="00890923"/>
    <w:rsid w:val="008B5B53"/>
    <w:rsid w:val="008D4C3E"/>
    <w:rsid w:val="008F768C"/>
    <w:rsid w:val="00903E05"/>
    <w:rsid w:val="00903F4C"/>
    <w:rsid w:val="0093059B"/>
    <w:rsid w:val="00932BC5"/>
    <w:rsid w:val="00935F15"/>
    <w:rsid w:val="00960312"/>
    <w:rsid w:val="00982A32"/>
    <w:rsid w:val="00A060FE"/>
    <w:rsid w:val="00A11249"/>
    <w:rsid w:val="00A15266"/>
    <w:rsid w:val="00A606D1"/>
    <w:rsid w:val="00A70F2C"/>
    <w:rsid w:val="00A8090D"/>
    <w:rsid w:val="00A92C26"/>
    <w:rsid w:val="00AB344A"/>
    <w:rsid w:val="00AD1B82"/>
    <w:rsid w:val="00AE48A2"/>
    <w:rsid w:val="00AE560F"/>
    <w:rsid w:val="00AE61E7"/>
    <w:rsid w:val="00AE77F3"/>
    <w:rsid w:val="00B13E57"/>
    <w:rsid w:val="00B17E0D"/>
    <w:rsid w:val="00B507FE"/>
    <w:rsid w:val="00B50D02"/>
    <w:rsid w:val="00B65184"/>
    <w:rsid w:val="00B655C7"/>
    <w:rsid w:val="00B769FC"/>
    <w:rsid w:val="00B82E6E"/>
    <w:rsid w:val="00BB48A0"/>
    <w:rsid w:val="00BB78EB"/>
    <w:rsid w:val="00BE374B"/>
    <w:rsid w:val="00BF7EFD"/>
    <w:rsid w:val="00C14BF4"/>
    <w:rsid w:val="00C22787"/>
    <w:rsid w:val="00C3579C"/>
    <w:rsid w:val="00C47046"/>
    <w:rsid w:val="00C53398"/>
    <w:rsid w:val="00C701F0"/>
    <w:rsid w:val="00C7744D"/>
    <w:rsid w:val="00C868A2"/>
    <w:rsid w:val="00C91782"/>
    <w:rsid w:val="00CA4EF5"/>
    <w:rsid w:val="00CD5544"/>
    <w:rsid w:val="00CF481A"/>
    <w:rsid w:val="00D23943"/>
    <w:rsid w:val="00D25F99"/>
    <w:rsid w:val="00D60C02"/>
    <w:rsid w:val="00D65197"/>
    <w:rsid w:val="00D84D96"/>
    <w:rsid w:val="00D95BAB"/>
    <w:rsid w:val="00DB259C"/>
    <w:rsid w:val="00DC04E5"/>
    <w:rsid w:val="00E044A4"/>
    <w:rsid w:val="00E07B42"/>
    <w:rsid w:val="00E22668"/>
    <w:rsid w:val="00E47AA1"/>
    <w:rsid w:val="00E53EE6"/>
    <w:rsid w:val="00E66459"/>
    <w:rsid w:val="00EA3B8A"/>
    <w:rsid w:val="00EA5375"/>
    <w:rsid w:val="00EB0AD9"/>
    <w:rsid w:val="00EB1939"/>
    <w:rsid w:val="00EB2AB3"/>
    <w:rsid w:val="00EB5FCD"/>
    <w:rsid w:val="00EC0189"/>
    <w:rsid w:val="00EC4234"/>
    <w:rsid w:val="00EC6420"/>
    <w:rsid w:val="00EC71E1"/>
    <w:rsid w:val="00F316DF"/>
    <w:rsid w:val="00F37968"/>
    <w:rsid w:val="00F46AA0"/>
    <w:rsid w:val="00F601F4"/>
    <w:rsid w:val="00F60AC1"/>
    <w:rsid w:val="00F64170"/>
    <w:rsid w:val="00F71A49"/>
    <w:rsid w:val="00F8316D"/>
    <w:rsid w:val="00FA28C3"/>
    <w:rsid w:val="00FC2971"/>
    <w:rsid w:val="00FC647C"/>
    <w:rsid w:val="00FD5AF6"/>
    <w:rsid w:val="00FE3A8C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1E9FC4FC"/>
  <w15:docId w15:val="{C7F32F48-9E4E-45AE-AA7D-D609D464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5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7E5A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05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7E5A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7E5A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26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26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266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22668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A7E5A"/>
    <w:pPr>
      <w:pBdr>
        <w:top w:val="double" w:sz="4" w:space="3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2668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E055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2266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E0557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266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E055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14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266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B2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668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.burlington.vt.us/assesso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CITY ASSESSOR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CITY ASSESSOR</dc:title>
  <dc:subject/>
  <dc:creator>John Vickery</dc:creator>
  <cp:keywords/>
  <dc:description/>
  <cp:lastModifiedBy>Joseph Turner</cp:lastModifiedBy>
  <cp:revision>3</cp:revision>
  <cp:lastPrinted>2023-02-14T19:38:00Z</cp:lastPrinted>
  <dcterms:created xsi:type="dcterms:W3CDTF">2024-02-07T19:53:00Z</dcterms:created>
  <dcterms:modified xsi:type="dcterms:W3CDTF">2024-02-08T14:13:00Z</dcterms:modified>
</cp:coreProperties>
</file>