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78" w:rsidRDefault="002361DE">
      <w:r>
        <w:t xml:space="preserve">                                                </w:t>
      </w:r>
      <w:r>
        <w:rPr>
          <w:b/>
          <w:noProof/>
        </w:rPr>
        <w:drawing>
          <wp:inline distT="0" distB="0" distL="0" distR="0">
            <wp:extent cx="719376" cy="719376"/>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719376" cy="719376"/>
                    </a:xfrm>
                    <a:prstGeom prst="rect">
                      <a:avLst/>
                    </a:prstGeom>
                    <a:ln/>
                  </pic:spPr>
                </pic:pic>
              </a:graphicData>
            </a:graphic>
          </wp:inline>
        </w:drawing>
      </w:r>
      <w:r>
        <w:br/>
      </w: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3343275" cy="681203"/>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343275" cy="681203"/>
                    </a:xfrm>
                    <a:prstGeom prst="rect">
                      <a:avLst/>
                    </a:prstGeom>
                    <a:ln/>
                  </pic:spPr>
                </pic:pic>
              </a:graphicData>
            </a:graphic>
          </wp:anchor>
        </w:drawing>
      </w:r>
    </w:p>
    <w:p w:rsidR="00995A78" w:rsidRDefault="002361DE">
      <w:pPr>
        <w:rPr>
          <w:rFonts w:ascii="Arial" w:eastAsia="Arial" w:hAnsi="Arial" w:cs="Arial"/>
          <w:b/>
          <w:i/>
          <w:sz w:val="20"/>
          <w:szCs w:val="20"/>
        </w:rPr>
      </w:pPr>
      <w:bookmarkStart w:id="0" w:name="30j0zll" w:colFirst="0" w:colLast="0"/>
      <w:bookmarkStart w:id="1" w:name="gjdgxs" w:colFirst="0" w:colLast="0"/>
      <w:bookmarkEnd w:id="0"/>
      <w:bookmarkEnd w:id="1"/>
      <w:r>
        <w:rPr>
          <w:rFonts w:ascii="Arial" w:eastAsia="Arial" w:hAnsi="Arial" w:cs="Arial"/>
          <w:b/>
          <w:i/>
          <w:sz w:val="20"/>
          <w:szCs w:val="20"/>
        </w:rPr>
        <w:t xml:space="preserve">Position Title   </w:t>
      </w:r>
      <w:r>
        <w:rPr>
          <w:rFonts w:ascii="Arial" w:eastAsia="Arial" w:hAnsi="Arial" w:cs="Arial"/>
          <w:b/>
          <w:i/>
          <w:sz w:val="20"/>
          <w:szCs w:val="20"/>
        </w:rPr>
        <w:t xml:space="preserve"> Family Support Member</w:t>
      </w:r>
    </w:p>
    <w:p w:rsidR="00995A78" w:rsidRDefault="002361DE">
      <w:pPr>
        <w:rPr>
          <w:rFonts w:ascii="Arial" w:eastAsia="Arial" w:hAnsi="Arial" w:cs="Arial"/>
          <w:b/>
          <w:sz w:val="20"/>
          <w:szCs w:val="20"/>
        </w:rPr>
      </w:pPr>
      <w:r>
        <w:rPr>
          <w:rFonts w:ascii="Arial" w:eastAsia="Arial" w:hAnsi="Arial" w:cs="Arial"/>
          <w:b/>
          <w:sz w:val="20"/>
          <w:szCs w:val="20"/>
        </w:rPr>
        <w:t xml:space="preserve">The Janet S. Munt Family </w:t>
      </w:r>
      <w:proofErr w:type="gramStart"/>
      <w:r>
        <w:rPr>
          <w:rFonts w:ascii="Arial" w:eastAsia="Arial" w:hAnsi="Arial" w:cs="Arial"/>
          <w:b/>
          <w:sz w:val="20"/>
          <w:szCs w:val="20"/>
        </w:rPr>
        <w:t xml:space="preserve">Room  </w:t>
      </w:r>
      <w:r>
        <w:rPr>
          <w:rFonts w:ascii="Arial" w:eastAsia="Arial" w:hAnsi="Arial" w:cs="Arial"/>
          <w:b/>
          <w:sz w:val="20"/>
          <w:szCs w:val="20"/>
        </w:rPr>
        <w:t>20</w:t>
      </w:r>
      <w:proofErr w:type="gramEnd"/>
      <w:r>
        <w:rPr>
          <w:rFonts w:ascii="Arial" w:eastAsia="Arial" w:hAnsi="Arial" w:cs="Arial"/>
          <w:b/>
          <w:sz w:val="20"/>
          <w:szCs w:val="20"/>
        </w:rPr>
        <w:t xml:space="preserve"> Allen St.  </w:t>
      </w:r>
      <w:r>
        <w:rPr>
          <w:rFonts w:ascii="Arial" w:eastAsia="Arial" w:hAnsi="Arial" w:cs="Arial"/>
          <w:b/>
          <w:sz w:val="20"/>
          <w:szCs w:val="20"/>
        </w:rPr>
        <w:t>Burlington, Vt. 05401</w:t>
      </w:r>
    </w:p>
    <w:p w:rsidR="00995A78" w:rsidRDefault="002361DE">
      <w:pPr>
        <w:rPr>
          <w:rFonts w:ascii="Arial" w:eastAsia="Arial" w:hAnsi="Arial" w:cs="Arial"/>
          <w:sz w:val="20"/>
          <w:szCs w:val="20"/>
        </w:rPr>
      </w:pPr>
      <w:proofErr w:type="gramStart"/>
      <w:r>
        <w:rPr>
          <w:rFonts w:ascii="Arial" w:eastAsia="Arial" w:hAnsi="Arial" w:cs="Arial"/>
          <w:sz w:val="20"/>
          <w:szCs w:val="20"/>
        </w:rPr>
        <w:t>This</w:t>
      </w:r>
      <w:proofErr w:type="gramEnd"/>
      <w:r>
        <w:rPr>
          <w:rFonts w:ascii="Arial" w:eastAsia="Arial" w:hAnsi="Arial" w:cs="Arial"/>
          <w:sz w:val="20"/>
          <w:szCs w:val="20"/>
        </w:rPr>
        <w:t xml:space="preserve"> AmeriCorps position will serve as part of CEDO’s EACH Youth AmeriCorps program. Our members will receive training and provide direct service to support the program goals to expand culturally appropriate youth programming and family supports to close o</w:t>
      </w:r>
      <w:r>
        <w:rPr>
          <w:rFonts w:ascii="Arial" w:eastAsia="Arial" w:hAnsi="Arial" w:cs="Arial"/>
          <w:sz w:val="20"/>
          <w:szCs w:val="20"/>
        </w:rPr>
        <w:t>pportunity gaps, support school engagement for youth graduating ready for career or further education, and keep youth safe, on track, and given access to opportunity. Our members will provide innovative responses to pressing community problems with city de</w:t>
      </w:r>
      <w:r>
        <w:rPr>
          <w:rFonts w:ascii="Arial" w:eastAsia="Arial" w:hAnsi="Arial" w:cs="Arial"/>
          <w:sz w:val="20"/>
          <w:szCs w:val="20"/>
        </w:rPr>
        <w:t xml:space="preserve">partments, state agencies, education institutions and nonprofit organizations in Burlington, Winooski, and surrounding areas of Chittenden County. At the end of the program </w:t>
      </w:r>
      <w:proofErr w:type="gramStart"/>
      <w:r>
        <w:rPr>
          <w:rFonts w:ascii="Arial" w:eastAsia="Arial" w:hAnsi="Arial" w:cs="Arial"/>
          <w:sz w:val="20"/>
          <w:szCs w:val="20"/>
        </w:rPr>
        <w:t>year</w:t>
      </w:r>
      <w:proofErr w:type="gramEnd"/>
      <w:r>
        <w:rPr>
          <w:rFonts w:ascii="Arial" w:eastAsia="Arial" w:hAnsi="Arial" w:cs="Arial"/>
          <w:sz w:val="20"/>
          <w:szCs w:val="20"/>
        </w:rPr>
        <w:t xml:space="preserve"> AmeriCorps members will be responsible for improved academic engagement and in</w:t>
      </w:r>
      <w:r>
        <w:rPr>
          <w:rFonts w:ascii="Arial" w:eastAsia="Arial" w:hAnsi="Arial" w:cs="Arial"/>
          <w:sz w:val="20"/>
          <w:szCs w:val="20"/>
        </w:rPr>
        <w:t xml:space="preserve">creased community connections for access to employment, internships, training and education for youth. </w:t>
      </w:r>
    </w:p>
    <w:p w:rsidR="00995A78" w:rsidRDefault="002361DE">
      <w:pPr>
        <w:rPr>
          <w:rFonts w:ascii="Arial" w:eastAsia="Arial" w:hAnsi="Arial" w:cs="Arial"/>
          <w:sz w:val="20"/>
          <w:szCs w:val="20"/>
        </w:rPr>
      </w:pPr>
      <w:r>
        <w:rPr>
          <w:rFonts w:ascii="Arial" w:eastAsia="Arial" w:hAnsi="Arial" w:cs="Arial"/>
          <w:sz w:val="20"/>
          <w:szCs w:val="20"/>
        </w:rPr>
        <w:t>The Family Room provides s</w:t>
      </w:r>
      <w:r>
        <w:rPr>
          <w:rFonts w:ascii="Arial" w:eastAsia="Arial" w:hAnsi="Arial" w:cs="Arial"/>
          <w:sz w:val="20"/>
          <w:szCs w:val="20"/>
        </w:rPr>
        <w:t>upport families with young children in growing happy healthy children, strong families, building a vibrant connecte</w:t>
      </w:r>
      <w:r>
        <w:rPr>
          <w:rFonts w:ascii="Arial" w:eastAsia="Arial" w:hAnsi="Arial" w:cs="Arial"/>
          <w:sz w:val="20"/>
          <w:szCs w:val="20"/>
        </w:rPr>
        <w:t>d community where all are welcome.</w:t>
      </w:r>
    </w:p>
    <w:p w:rsidR="00995A78" w:rsidRDefault="002361DE">
      <w:pPr>
        <w:rPr>
          <w:rFonts w:ascii="Arial" w:eastAsia="Arial" w:hAnsi="Arial" w:cs="Arial"/>
          <w:b/>
          <w:sz w:val="20"/>
          <w:szCs w:val="20"/>
        </w:rPr>
      </w:pPr>
      <w:r>
        <w:rPr>
          <w:rFonts w:ascii="Arial" w:eastAsia="Arial" w:hAnsi="Arial" w:cs="Arial"/>
          <w:sz w:val="20"/>
          <w:szCs w:val="20"/>
        </w:rPr>
        <w:t>Goal of Position &amp; Service Projects Here</w:t>
      </w:r>
    </w:p>
    <w:p w:rsidR="00995A78" w:rsidRDefault="002361DE">
      <w:pPr>
        <w:rPr>
          <w:rFonts w:ascii="Arial" w:eastAsia="Arial" w:hAnsi="Arial" w:cs="Arial"/>
          <w:b/>
          <w:sz w:val="20"/>
          <w:szCs w:val="20"/>
        </w:rPr>
      </w:pPr>
      <w:r>
        <w:rPr>
          <w:rFonts w:ascii="Arial" w:eastAsia="Arial" w:hAnsi="Arial" w:cs="Arial"/>
          <w:b/>
          <w:sz w:val="20"/>
          <w:szCs w:val="20"/>
        </w:rPr>
        <w:t>The goal of this position is to support families of young children in multiple ways to help</w:t>
      </w:r>
      <w:r>
        <w:rPr>
          <w:rFonts w:ascii="Arial" w:eastAsia="Arial" w:hAnsi="Arial" w:cs="Arial"/>
          <w:b/>
          <w:sz w:val="20"/>
          <w:szCs w:val="20"/>
        </w:rPr>
        <w:t xml:space="preserve"> them understand and access our programs</w:t>
      </w:r>
      <w:proofErr w:type="gramStart"/>
      <w:r>
        <w:rPr>
          <w:rFonts w:ascii="Arial" w:eastAsia="Arial" w:hAnsi="Arial" w:cs="Arial"/>
          <w:b/>
          <w:sz w:val="20"/>
          <w:szCs w:val="20"/>
        </w:rPr>
        <w:t>,  the</w:t>
      </w:r>
      <w:proofErr w:type="gramEnd"/>
      <w:r>
        <w:rPr>
          <w:rFonts w:ascii="Arial" w:eastAsia="Arial" w:hAnsi="Arial" w:cs="Arial"/>
          <w:b/>
          <w:sz w:val="20"/>
          <w:szCs w:val="20"/>
        </w:rPr>
        <w:t xml:space="preserve"> programs and resources now offer</w:t>
      </w:r>
      <w:r>
        <w:rPr>
          <w:rFonts w:ascii="Arial" w:eastAsia="Arial" w:hAnsi="Arial" w:cs="Arial"/>
          <w:b/>
          <w:sz w:val="20"/>
          <w:szCs w:val="20"/>
        </w:rPr>
        <w:t>ed in the ONE Community Center and in the wider community. There are multiple youth, education, health</w:t>
      </w:r>
      <w:proofErr w:type="gramStart"/>
      <w:r>
        <w:rPr>
          <w:rFonts w:ascii="Arial" w:eastAsia="Arial" w:hAnsi="Arial" w:cs="Arial"/>
          <w:b/>
          <w:sz w:val="20"/>
          <w:szCs w:val="20"/>
        </w:rPr>
        <w:t>,  wellness</w:t>
      </w:r>
      <w:proofErr w:type="gramEnd"/>
      <w:r>
        <w:rPr>
          <w:rFonts w:ascii="Arial" w:eastAsia="Arial" w:hAnsi="Arial" w:cs="Arial"/>
          <w:b/>
          <w:sz w:val="20"/>
          <w:szCs w:val="20"/>
        </w:rPr>
        <w:t xml:space="preserve"> and job readiness opportunities in our center. This position supports our culturally appropriate preschool, school readiness and parent</w:t>
      </w:r>
      <w:r>
        <w:rPr>
          <w:rFonts w:ascii="Arial" w:eastAsia="Arial" w:hAnsi="Arial" w:cs="Arial"/>
          <w:b/>
          <w:sz w:val="20"/>
          <w:szCs w:val="20"/>
        </w:rPr>
        <w:t xml:space="preserve"> parti</w:t>
      </w:r>
      <w:r>
        <w:rPr>
          <w:rFonts w:ascii="Arial" w:eastAsia="Arial" w:hAnsi="Arial" w:cs="Arial"/>
          <w:b/>
          <w:sz w:val="20"/>
          <w:szCs w:val="20"/>
        </w:rPr>
        <w:t>cipation in the early school experience</w:t>
      </w:r>
      <w:proofErr w:type="gramStart"/>
      <w:r>
        <w:rPr>
          <w:rFonts w:ascii="Arial" w:eastAsia="Arial" w:hAnsi="Arial" w:cs="Arial"/>
          <w:b/>
          <w:sz w:val="20"/>
          <w:szCs w:val="20"/>
        </w:rPr>
        <w:t>,  to</w:t>
      </w:r>
      <w:proofErr w:type="gramEnd"/>
      <w:r>
        <w:rPr>
          <w:rFonts w:ascii="Arial" w:eastAsia="Arial" w:hAnsi="Arial" w:cs="Arial"/>
          <w:b/>
          <w:sz w:val="20"/>
          <w:szCs w:val="20"/>
        </w:rPr>
        <w:t xml:space="preserve"> strengthen</w:t>
      </w:r>
      <w:r>
        <w:rPr>
          <w:rFonts w:ascii="Arial" w:eastAsia="Arial" w:hAnsi="Arial" w:cs="Arial"/>
          <w:b/>
          <w:sz w:val="20"/>
          <w:szCs w:val="20"/>
        </w:rPr>
        <w:t xml:space="preserve"> later involvement. The member will assist </w:t>
      </w:r>
      <w:r>
        <w:rPr>
          <w:rFonts w:ascii="Arial" w:eastAsia="Arial" w:hAnsi="Arial" w:cs="Arial"/>
          <w:b/>
          <w:sz w:val="20"/>
          <w:szCs w:val="20"/>
        </w:rPr>
        <w:t>parents access supports for older children,</w:t>
      </w:r>
      <w:r>
        <w:rPr>
          <w:rFonts w:ascii="Arial" w:eastAsia="Arial" w:hAnsi="Arial" w:cs="Arial"/>
          <w:b/>
          <w:sz w:val="20"/>
          <w:szCs w:val="20"/>
        </w:rPr>
        <w:t xml:space="preserve"> as well as ELL classes, workshops</w:t>
      </w:r>
      <w:r>
        <w:rPr>
          <w:rFonts w:ascii="Arial" w:eastAsia="Arial" w:hAnsi="Arial" w:cs="Arial"/>
          <w:b/>
          <w:sz w:val="20"/>
          <w:szCs w:val="20"/>
        </w:rPr>
        <w:t xml:space="preserve">, school conferences, employment readiness, nutrition, wellness and child development. </w:t>
      </w:r>
      <w:proofErr w:type="gramStart"/>
      <w:r>
        <w:rPr>
          <w:rFonts w:ascii="Arial" w:eastAsia="Arial" w:hAnsi="Arial" w:cs="Arial"/>
          <w:b/>
          <w:sz w:val="20"/>
          <w:szCs w:val="20"/>
        </w:rPr>
        <w:t>This position also support</w:t>
      </w:r>
      <w:proofErr w:type="gramEnd"/>
      <w:r>
        <w:rPr>
          <w:rFonts w:ascii="Arial" w:eastAsia="Arial" w:hAnsi="Arial" w:cs="Arial"/>
          <w:b/>
          <w:sz w:val="20"/>
          <w:szCs w:val="20"/>
        </w:rPr>
        <w:t xml:space="preserve"> beneficiaries to</w:t>
      </w:r>
      <w:r>
        <w:rPr>
          <w:rFonts w:ascii="Arial" w:eastAsia="Arial" w:hAnsi="Arial" w:cs="Arial"/>
          <w:b/>
          <w:sz w:val="20"/>
          <w:szCs w:val="20"/>
        </w:rPr>
        <w:t xml:space="preserve"> register for and access family opportunities like the Open Door Program of ECHO, gardens, classes, support and book groups.</w:t>
      </w:r>
    </w:p>
    <w:p w:rsidR="00995A78" w:rsidRDefault="002361DE">
      <w:pPr>
        <w:rPr>
          <w:rFonts w:ascii="Arial" w:eastAsia="Arial" w:hAnsi="Arial" w:cs="Arial"/>
          <w:b/>
          <w:sz w:val="20"/>
          <w:szCs w:val="20"/>
        </w:rPr>
      </w:pPr>
      <w:r>
        <w:rPr>
          <w:rFonts w:ascii="Arial" w:eastAsia="Arial" w:hAnsi="Arial" w:cs="Arial"/>
          <w:b/>
          <w:sz w:val="20"/>
          <w:szCs w:val="20"/>
        </w:rPr>
        <w:t>Key Responsibilities:</w:t>
      </w:r>
    </w:p>
    <w:p w:rsidR="00995A78" w:rsidRPr="002361DE" w:rsidRDefault="002361DE" w:rsidP="002361DE">
      <w:pPr>
        <w:pStyle w:val="ListParagraph"/>
        <w:numPr>
          <w:ilvl w:val="0"/>
          <w:numId w:val="3"/>
        </w:numPr>
        <w:rPr>
          <w:rFonts w:ascii="Arial" w:eastAsia="Arial" w:hAnsi="Arial" w:cs="Arial"/>
          <w:sz w:val="20"/>
          <w:szCs w:val="20"/>
        </w:rPr>
      </w:pPr>
      <w:r w:rsidRPr="002361DE">
        <w:rPr>
          <w:rFonts w:ascii="Arial" w:eastAsia="Arial" w:hAnsi="Arial" w:cs="Arial"/>
          <w:sz w:val="20"/>
          <w:szCs w:val="20"/>
        </w:rPr>
        <w:t xml:space="preserve">Learning </w:t>
      </w:r>
      <w:r>
        <w:rPr>
          <w:rFonts w:ascii="Arial" w:eastAsia="Arial" w:hAnsi="Arial" w:cs="Arial"/>
          <w:sz w:val="20"/>
          <w:szCs w:val="20"/>
        </w:rPr>
        <w:t xml:space="preserve">and informing beneficiaries </w:t>
      </w:r>
      <w:r w:rsidRPr="002361DE">
        <w:rPr>
          <w:rFonts w:ascii="Arial" w:eastAsia="Arial" w:hAnsi="Arial" w:cs="Arial"/>
          <w:sz w:val="20"/>
          <w:szCs w:val="20"/>
        </w:rPr>
        <w:t xml:space="preserve">about resources in the ONE Community Center and wider community </w:t>
      </w:r>
    </w:p>
    <w:p w:rsidR="00995A78" w:rsidRPr="002361DE" w:rsidRDefault="002361DE" w:rsidP="002361DE">
      <w:pPr>
        <w:pStyle w:val="ListParagraph"/>
        <w:numPr>
          <w:ilvl w:val="0"/>
          <w:numId w:val="3"/>
        </w:numPr>
        <w:rPr>
          <w:rFonts w:ascii="Arial" w:eastAsia="Arial" w:hAnsi="Arial" w:cs="Arial"/>
          <w:sz w:val="20"/>
          <w:szCs w:val="20"/>
        </w:rPr>
      </w:pPr>
      <w:r w:rsidRPr="002361DE">
        <w:rPr>
          <w:rFonts w:ascii="Arial" w:eastAsia="Arial" w:hAnsi="Arial" w:cs="Arial"/>
          <w:sz w:val="20"/>
          <w:szCs w:val="20"/>
        </w:rPr>
        <w:lastRenderedPageBreak/>
        <w:t>Outreach to families about those programs and resources and helping families meet the relevant providers</w:t>
      </w:r>
    </w:p>
    <w:p w:rsidR="00995A78" w:rsidRPr="002361DE" w:rsidRDefault="002361DE" w:rsidP="002361DE">
      <w:pPr>
        <w:pStyle w:val="ListParagraph"/>
        <w:numPr>
          <w:ilvl w:val="0"/>
          <w:numId w:val="3"/>
        </w:numPr>
        <w:rPr>
          <w:rFonts w:ascii="Arial" w:eastAsia="Arial" w:hAnsi="Arial" w:cs="Arial"/>
          <w:sz w:val="20"/>
          <w:szCs w:val="20"/>
        </w:rPr>
      </w:pPr>
      <w:r w:rsidRPr="002361DE">
        <w:rPr>
          <w:rFonts w:ascii="Arial" w:eastAsia="Arial" w:hAnsi="Arial" w:cs="Arial"/>
          <w:sz w:val="20"/>
          <w:szCs w:val="20"/>
        </w:rPr>
        <w:t>S</w:t>
      </w:r>
      <w:r w:rsidRPr="002361DE">
        <w:rPr>
          <w:rFonts w:ascii="Arial" w:eastAsia="Arial" w:hAnsi="Arial" w:cs="Arial"/>
          <w:sz w:val="20"/>
          <w:szCs w:val="20"/>
        </w:rPr>
        <w:t>upport families attending classes and workshops</w:t>
      </w:r>
    </w:p>
    <w:p w:rsidR="00995A78" w:rsidRPr="002361DE" w:rsidRDefault="002361DE" w:rsidP="002361DE">
      <w:pPr>
        <w:pStyle w:val="ListParagraph"/>
        <w:numPr>
          <w:ilvl w:val="0"/>
          <w:numId w:val="3"/>
        </w:numPr>
        <w:rPr>
          <w:rFonts w:ascii="Arial" w:eastAsia="Arial" w:hAnsi="Arial" w:cs="Arial"/>
          <w:sz w:val="20"/>
          <w:szCs w:val="20"/>
        </w:rPr>
      </w:pPr>
      <w:r w:rsidRPr="002361DE">
        <w:rPr>
          <w:rFonts w:ascii="Arial" w:eastAsia="Arial" w:hAnsi="Arial" w:cs="Arial"/>
          <w:sz w:val="20"/>
          <w:szCs w:val="20"/>
        </w:rPr>
        <w:t xml:space="preserve">Support preschool program and garden curriculum </w:t>
      </w:r>
    </w:p>
    <w:p w:rsidR="00995A78" w:rsidRPr="002361DE" w:rsidRDefault="002361DE" w:rsidP="002361DE">
      <w:pPr>
        <w:pStyle w:val="ListParagraph"/>
        <w:numPr>
          <w:ilvl w:val="0"/>
          <w:numId w:val="3"/>
        </w:numPr>
        <w:rPr>
          <w:rFonts w:ascii="Arial" w:eastAsia="Arial" w:hAnsi="Arial" w:cs="Arial"/>
          <w:sz w:val="20"/>
          <w:szCs w:val="20"/>
        </w:rPr>
      </w:pPr>
      <w:r w:rsidRPr="002361DE">
        <w:rPr>
          <w:rFonts w:ascii="Arial" w:eastAsia="Arial" w:hAnsi="Arial" w:cs="Arial"/>
          <w:sz w:val="20"/>
          <w:szCs w:val="20"/>
        </w:rPr>
        <w:t xml:space="preserve">Help families access resources and wellness activities, attend workshops with them, and visit programs they would not feel comfortable attending on their own </w:t>
      </w:r>
    </w:p>
    <w:p w:rsidR="00995A78" w:rsidRPr="002361DE" w:rsidRDefault="002361DE" w:rsidP="002361DE">
      <w:pPr>
        <w:pStyle w:val="ListParagraph"/>
        <w:numPr>
          <w:ilvl w:val="0"/>
          <w:numId w:val="3"/>
        </w:numPr>
        <w:rPr>
          <w:rFonts w:ascii="Arial" w:eastAsia="Arial" w:hAnsi="Arial" w:cs="Arial"/>
          <w:sz w:val="20"/>
          <w:szCs w:val="20"/>
        </w:rPr>
      </w:pPr>
      <w:r w:rsidRPr="002361DE">
        <w:rPr>
          <w:rFonts w:ascii="Arial" w:eastAsia="Arial" w:hAnsi="Arial" w:cs="Arial"/>
          <w:sz w:val="20"/>
          <w:szCs w:val="20"/>
        </w:rPr>
        <w:t xml:space="preserve">Support staff </w:t>
      </w:r>
      <w:r w:rsidRPr="002361DE">
        <w:rPr>
          <w:rFonts w:ascii="Arial" w:eastAsia="Arial" w:hAnsi="Arial" w:cs="Arial"/>
          <w:sz w:val="20"/>
          <w:szCs w:val="20"/>
        </w:rPr>
        <w:t xml:space="preserve">growing cultural competence </w:t>
      </w:r>
    </w:p>
    <w:p w:rsidR="00995A78" w:rsidRPr="002361DE" w:rsidRDefault="002361DE" w:rsidP="002361DE">
      <w:pPr>
        <w:pStyle w:val="ListParagraph"/>
        <w:numPr>
          <w:ilvl w:val="0"/>
          <w:numId w:val="3"/>
        </w:numPr>
        <w:rPr>
          <w:rFonts w:ascii="Arial" w:eastAsia="Arial" w:hAnsi="Arial" w:cs="Arial"/>
          <w:sz w:val="20"/>
          <w:szCs w:val="20"/>
        </w:rPr>
      </w:pPr>
      <w:r w:rsidRPr="002361DE">
        <w:rPr>
          <w:rFonts w:ascii="Arial" w:eastAsia="Arial" w:hAnsi="Arial" w:cs="Arial"/>
          <w:sz w:val="20"/>
          <w:szCs w:val="20"/>
        </w:rPr>
        <w:t>Support families with older children access year round support in the education system</w:t>
      </w:r>
      <w:r w:rsidRPr="002361DE">
        <w:rPr>
          <w:rFonts w:ascii="Arial" w:eastAsia="Arial" w:hAnsi="Arial" w:cs="Arial"/>
          <w:sz w:val="20"/>
          <w:szCs w:val="20"/>
        </w:rPr>
        <w:t xml:space="preserve"> </w:t>
      </w:r>
    </w:p>
    <w:p w:rsidR="00995A78" w:rsidRDefault="002361DE">
      <w:pPr>
        <w:rPr>
          <w:rFonts w:ascii="Arial" w:eastAsia="Arial" w:hAnsi="Arial" w:cs="Arial"/>
          <w:b/>
          <w:sz w:val="20"/>
          <w:szCs w:val="20"/>
        </w:rPr>
      </w:pPr>
      <w:r>
        <w:rPr>
          <w:rFonts w:ascii="Arial" w:eastAsia="Arial" w:hAnsi="Arial" w:cs="Arial"/>
          <w:b/>
          <w:sz w:val="20"/>
          <w:szCs w:val="20"/>
        </w:rPr>
        <w:t xml:space="preserve">Secondary </w:t>
      </w:r>
      <w:proofErr w:type="gramStart"/>
      <w:r>
        <w:rPr>
          <w:rFonts w:ascii="Arial" w:eastAsia="Arial" w:hAnsi="Arial" w:cs="Arial"/>
          <w:b/>
          <w:sz w:val="20"/>
          <w:szCs w:val="20"/>
        </w:rPr>
        <w:t>Responsibilities :</w:t>
      </w:r>
      <w:proofErr w:type="gramEnd"/>
    </w:p>
    <w:p w:rsidR="00995A78" w:rsidRPr="002361DE" w:rsidRDefault="002361DE" w:rsidP="002361DE">
      <w:pPr>
        <w:pStyle w:val="ListParagraph"/>
        <w:numPr>
          <w:ilvl w:val="0"/>
          <w:numId w:val="2"/>
        </w:numPr>
        <w:rPr>
          <w:rFonts w:ascii="Arial" w:eastAsia="Arial" w:hAnsi="Arial" w:cs="Arial"/>
          <w:sz w:val="20"/>
          <w:szCs w:val="20"/>
        </w:rPr>
      </w:pPr>
      <w:r w:rsidRPr="002361DE">
        <w:rPr>
          <w:rFonts w:ascii="Arial" w:eastAsia="Arial" w:hAnsi="Arial" w:cs="Arial"/>
          <w:sz w:val="20"/>
          <w:szCs w:val="20"/>
        </w:rPr>
        <w:t xml:space="preserve">Support the garden program </w:t>
      </w:r>
    </w:p>
    <w:p w:rsidR="00995A78" w:rsidRPr="002361DE" w:rsidRDefault="002361DE" w:rsidP="002361DE">
      <w:pPr>
        <w:pStyle w:val="ListParagraph"/>
        <w:numPr>
          <w:ilvl w:val="0"/>
          <w:numId w:val="2"/>
        </w:numPr>
        <w:rPr>
          <w:rFonts w:ascii="Arial" w:eastAsia="Arial" w:hAnsi="Arial" w:cs="Arial"/>
          <w:sz w:val="20"/>
          <w:szCs w:val="20"/>
        </w:rPr>
      </w:pPr>
      <w:r w:rsidRPr="002361DE">
        <w:rPr>
          <w:rFonts w:ascii="Arial" w:eastAsia="Arial" w:hAnsi="Arial" w:cs="Arial"/>
          <w:sz w:val="20"/>
          <w:szCs w:val="20"/>
        </w:rPr>
        <w:t xml:space="preserve">Attend workshops on cooking and nutrition </w:t>
      </w:r>
    </w:p>
    <w:p w:rsidR="00995A78" w:rsidRPr="002361DE" w:rsidRDefault="002361DE" w:rsidP="002361DE">
      <w:pPr>
        <w:pStyle w:val="ListParagraph"/>
        <w:numPr>
          <w:ilvl w:val="0"/>
          <w:numId w:val="2"/>
        </w:numPr>
        <w:rPr>
          <w:rFonts w:ascii="Arial" w:eastAsia="Arial" w:hAnsi="Arial" w:cs="Arial"/>
          <w:sz w:val="20"/>
          <w:szCs w:val="20"/>
        </w:rPr>
      </w:pPr>
      <w:r w:rsidRPr="002361DE">
        <w:rPr>
          <w:rFonts w:ascii="Arial" w:eastAsia="Arial" w:hAnsi="Arial" w:cs="Arial"/>
          <w:sz w:val="20"/>
          <w:szCs w:val="20"/>
        </w:rPr>
        <w:t xml:space="preserve">Support parent conferences </w:t>
      </w:r>
    </w:p>
    <w:p w:rsidR="00995A78" w:rsidRPr="002361DE" w:rsidRDefault="002361DE" w:rsidP="002361DE">
      <w:pPr>
        <w:pStyle w:val="ListParagraph"/>
        <w:numPr>
          <w:ilvl w:val="0"/>
          <w:numId w:val="2"/>
        </w:numPr>
        <w:rPr>
          <w:rFonts w:ascii="Arial" w:eastAsia="Arial" w:hAnsi="Arial" w:cs="Arial"/>
          <w:sz w:val="20"/>
          <w:szCs w:val="20"/>
        </w:rPr>
      </w:pPr>
      <w:r w:rsidRPr="002361DE">
        <w:rPr>
          <w:rFonts w:ascii="Arial" w:eastAsia="Arial" w:hAnsi="Arial" w:cs="Arial"/>
          <w:sz w:val="20"/>
          <w:szCs w:val="20"/>
        </w:rPr>
        <w:t xml:space="preserve">Plan for workshops </w:t>
      </w:r>
    </w:p>
    <w:p w:rsidR="00995A78" w:rsidRPr="002361DE" w:rsidRDefault="002361DE" w:rsidP="002361DE">
      <w:pPr>
        <w:pStyle w:val="ListParagraph"/>
        <w:numPr>
          <w:ilvl w:val="0"/>
          <w:numId w:val="2"/>
        </w:numPr>
        <w:rPr>
          <w:rFonts w:ascii="Arial" w:eastAsia="Arial" w:hAnsi="Arial" w:cs="Arial"/>
          <w:sz w:val="20"/>
          <w:szCs w:val="20"/>
        </w:rPr>
      </w:pPr>
      <w:r w:rsidRPr="002361DE">
        <w:rPr>
          <w:rFonts w:ascii="Arial" w:eastAsia="Arial" w:hAnsi="Arial" w:cs="Arial"/>
          <w:sz w:val="20"/>
          <w:szCs w:val="20"/>
        </w:rPr>
        <w:t>Attend book groups</w:t>
      </w:r>
    </w:p>
    <w:p w:rsidR="00995A78" w:rsidRDefault="002361DE">
      <w:pPr>
        <w:rPr>
          <w:rFonts w:ascii="Arial" w:eastAsia="Arial" w:hAnsi="Arial" w:cs="Arial"/>
          <w:b/>
          <w:sz w:val="20"/>
          <w:szCs w:val="20"/>
        </w:rPr>
      </w:pPr>
      <w:bookmarkStart w:id="2" w:name="_GoBack"/>
      <w:bookmarkEnd w:id="2"/>
      <w:r>
        <w:rPr>
          <w:rFonts w:ascii="Arial" w:eastAsia="Arial" w:hAnsi="Arial" w:cs="Arial"/>
          <w:b/>
          <w:sz w:val="20"/>
          <w:szCs w:val="20"/>
        </w:rPr>
        <w:t>Skills and Qualifications:</w:t>
      </w:r>
    </w:p>
    <w:p w:rsidR="00995A78" w:rsidRPr="002361DE" w:rsidRDefault="002361DE" w:rsidP="002361DE">
      <w:pPr>
        <w:pStyle w:val="ListParagraph"/>
        <w:numPr>
          <w:ilvl w:val="0"/>
          <w:numId w:val="4"/>
        </w:numPr>
        <w:rPr>
          <w:rFonts w:ascii="Arial" w:eastAsia="Arial" w:hAnsi="Arial" w:cs="Arial"/>
          <w:sz w:val="20"/>
          <w:szCs w:val="20"/>
        </w:rPr>
      </w:pPr>
      <w:bookmarkStart w:id="3" w:name="1fob9te" w:colFirst="0" w:colLast="0"/>
      <w:bookmarkEnd w:id="3"/>
      <w:r w:rsidRPr="002361DE">
        <w:rPr>
          <w:rFonts w:ascii="Arial" w:eastAsia="Arial" w:hAnsi="Arial" w:cs="Arial"/>
          <w:sz w:val="20"/>
          <w:szCs w:val="20"/>
        </w:rPr>
        <w:t xml:space="preserve">Enjoyment and openness toward families and young children from all walks of life </w:t>
      </w:r>
    </w:p>
    <w:p w:rsidR="00995A78" w:rsidRPr="002361DE" w:rsidRDefault="002361DE" w:rsidP="002361DE">
      <w:pPr>
        <w:pStyle w:val="ListParagraph"/>
        <w:numPr>
          <w:ilvl w:val="0"/>
          <w:numId w:val="4"/>
        </w:numPr>
        <w:rPr>
          <w:rFonts w:ascii="Arial" w:eastAsia="Arial" w:hAnsi="Arial" w:cs="Arial"/>
          <w:sz w:val="20"/>
          <w:szCs w:val="20"/>
        </w:rPr>
      </w:pPr>
      <w:r w:rsidRPr="002361DE">
        <w:rPr>
          <w:rFonts w:ascii="Arial" w:eastAsia="Arial" w:hAnsi="Arial" w:cs="Arial"/>
          <w:sz w:val="20"/>
          <w:szCs w:val="20"/>
        </w:rPr>
        <w:t xml:space="preserve">Desire to learn about new programs </w:t>
      </w:r>
    </w:p>
    <w:p w:rsidR="00995A78" w:rsidRPr="002361DE" w:rsidRDefault="002361DE" w:rsidP="002361DE">
      <w:pPr>
        <w:pStyle w:val="ListParagraph"/>
        <w:numPr>
          <w:ilvl w:val="0"/>
          <w:numId w:val="4"/>
        </w:numPr>
        <w:rPr>
          <w:rFonts w:ascii="Arial" w:eastAsia="Arial" w:hAnsi="Arial" w:cs="Arial"/>
          <w:sz w:val="20"/>
          <w:szCs w:val="20"/>
        </w:rPr>
      </w:pPr>
      <w:r w:rsidRPr="002361DE">
        <w:rPr>
          <w:rFonts w:ascii="Arial" w:eastAsia="Arial" w:hAnsi="Arial" w:cs="Arial"/>
          <w:sz w:val="20"/>
          <w:szCs w:val="20"/>
        </w:rPr>
        <w:t>Ability to reach out to families and inform about and support them to attend those new programs</w:t>
      </w:r>
    </w:p>
    <w:p w:rsidR="00995A78" w:rsidRPr="002361DE" w:rsidRDefault="002361DE" w:rsidP="002361DE">
      <w:pPr>
        <w:pStyle w:val="ListParagraph"/>
        <w:numPr>
          <w:ilvl w:val="0"/>
          <w:numId w:val="4"/>
        </w:numPr>
        <w:rPr>
          <w:rFonts w:ascii="Arial" w:eastAsia="Arial" w:hAnsi="Arial" w:cs="Arial"/>
          <w:sz w:val="20"/>
          <w:szCs w:val="20"/>
        </w:rPr>
      </w:pPr>
      <w:r w:rsidRPr="002361DE">
        <w:rPr>
          <w:rFonts w:ascii="Arial" w:eastAsia="Arial" w:hAnsi="Arial" w:cs="Arial"/>
          <w:sz w:val="20"/>
          <w:szCs w:val="20"/>
        </w:rPr>
        <w:t>Knowledge of ages and stages of developmen</w:t>
      </w:r>
      <w:r w:rsidRPr="002361DE">
        <w:rPr>
          <w:rFonts w:ascii="Arial" w:eastAsia="Arial" w:hAnsi="Arial" w:cs="Arial"/>
          <w:sz w:val="20"/>
          <w:szCs w:val="20"/>
        </w:rPr>
        <w:t xml:space="preserve">t and appropriate expectations for preschool </w:t>
      </w:r>
    </w:p>
    <w:p w:rsidR="00995A78" w:rsidRPr="002361DE" w:rsidRDefault="002361DE" w:rsidP="002361DE">
      <w:pPr>
        <w:pStyle w:val="ListParagraph"/>
        <w:numPr>
          <w:ilvl w:val="0"/>
          <w:numId w:val="4"/>
        </w:numPr>
        <w:rPr>
          <w:rFonts w:ascii="Arial" w:eastAsia="Arial" w:hAnsi="Arial" w:cs="Arial"/>
          <w:sz w:val="20"/>
          <w:szCs w:val="20"/>
        </w:rPr>
      </w:pPr>
      <w:r w:rsidRPr="002361DE">
        <w:rPr>
          <w:rFonts w:ascii="Arial" w:eastAsia="Arial" w:hAnsi="Arial" w:cs="Arial"/>
          <w:sz w:val="20"/>
          <w:szCs w:val="20"/>
        </w:rPr>
        <w:t xml:space="preserve">Experience of various ages children's development and knowledge of  and willingness to learn about resources </w:t>
      </w:r>
    </w:p>
    <w:p w:rsidR="00995A78" w:rsidRPr="002361DE" w:rsidRDefault="002361DE" w:rsidP="002361DE">
      <w:pPr>
        <w:pStyle w:val="ListParagraph"/>
        <w:numPr>
          <w:ilvl w:val="0"/>
          <w:numId w:val="4"/>
        </w:numPr>
        <w:rPr>
          <w:rFonts w:ascii="Arial" w:eastAsia="Arial" w:hAnsi="Arial" w:cs="Arial"/>
          <w:sz w:val="20"/>
          <w:szCs w:val="20"/>
        </w:rPr>
      </w:pPr>
      <w:r w:rsidRPr="002361DE">
        <w:rPr>
          <w:rFonts w:ascii="Arial" w:eastAsia="Arial" w:hAnsi="Arial" w:cs="Arial"/>
          <w:sz w:val="20"/>
          <w:szCs w:val="20"/>
        </w:rPr>
        <w:t>Knowledge of our diverse community cultures</w:t>
      </w:r>
    </w:p>
    <w:p w:rsidR="00995A78" w:rsidRPr="002361DE" w:rsidRDefault="002361DE" w:rsidP="002361DE">
      <w:pPr>
        <w:pStyle w:val="ListParagraph"/>
        <w:numPr>
          <w:ilvl w:val="0"/>
          <w:numId w:val="4"/>
        </w:numPr>
        <w:rPr>
          <w:rFonts w:ascii="Arial" w:eastAsia="Arial" w:hAnsi="Arial" w:cs="Arial"/>
          <w:sz w:val="20"/>
          <w:szCs w:val="20"/>
        </w:rPr>
      </w:pPr>
      <w:r w:rsidRPr="002361DE">
        <w:rPr>
          <w:rFonts w:ascii="Arial" w:eastAsia="Arial" w:hAnsi="Arial" w:cs="Arial"/>
          <w:sz w:val="20"/>
          <w:szCs w:val="20"/>
        </w:rPr>
        <w:t xml:space="preserve">Understanding of the challenges </w:t>
      </w:r>
      <w:r w:rsidRPr="002361DE">
        <w:rPr>
          <w:rFonts w:ascii="Arial" w:eastAsia="Arial" w:hAnsi="Arial" w:cs="Arial"/>
          <w:sz w:val="20"/>
          <w:szCs w:val="20"/>
        </w:rPr>
        <w:t>face</w:t>
      </w:r>
      <w:r>
        <w:rPr>
          <w:rFonts w:ascii="Arial" w:eastAsia="Arial" w:hAnsi="Arial" w:cs="Arial"/>
          <w:sz w:val="20"/>
          <w:szCs w:val="20"/>
        </w:rPr>
        <w:t>d by refugee and immigrant families</w:t>
      </w:r>
      <w:r w:rsidRPr="002361DE">
        <w:rPr>
          <w:rFonts w:ascii="Arial" w:eastAsia="Arial" w:hAnsi="Arial" w:cs="Arial"/>
          <w:sz w:val="20"/>
          <w:szCs w:val="20"/>
        </w:rPr>
        <w:t xml:space="preserve"> and p</w:t>
      </w:r>
      <w:r w:rsidRPr="002361DE">
        <w:rPr>
          <w:rFonts w:ascii="Arial" w:eastAsia="Arial" w:hAnsi="Arial" w:cs="Arial"/>
          <w:sz w:val="20"/>
          <w:szCs w:val="20"/>
        </w:rPr>
        <w:t>articularly parents of youth growing up in a new culture</w:t>
      </w:r>
    </w:p>
    <w:p w:rsidR="00995A78" w:rsidRDefault="002361DE">
      <w:pPr>
        <w:rPr>
          <w:rFonts w:ascii="Arial" w:eastAsia="Arial" w:hAnsi="Arial" w:cs="Arial"/>
          <w:b/>
          <w:sz w:val="20"/>
          <w:szCs w:val="20"/>
        </w:rPr>
      </w:pPr>
      <w:r>
        <w:rPr>
          <w:rFonts w:ascii="Arial" w:eastAsia="Arial" w:hAnsi="Arial" w:cs="Arial"/>
          <w:b/>
          <w:sz w:val="20"/>
          <w:szCs w:val="20"/>
        </w:rPr>
        <w:t>Minimum Qualifications:</w:t>
      </w:r>
    </w:p>
    <w:p w:rsidR="00995A78" w:rsidRDefault="002361DE">
      <w:pPr>
        <w:numPr>
          <w:ilvl w:val="0"/>
          <w:numId w:val="1"/>
        </w:numPr>
        <w:spacing w:after="0" w:line="240" w:lineRule="auto"/>
        <w:ind w:left="0"/>
        <w:rPr>
          <w:sz w:val="20"/>
          <w:szCs w:val="20"/>
        </w:rPr>
      </w:pPr>
      <w:r>
        <w:rPr>
          <w:rFonts w:ascii="Arial" w:eastAsia="Arial" w:hAnsi="Arial" w:cs="Arial"/>
          <w:sz w:val="20"/>
          <w:szCs w:val="20"/>
        </w:rPr>
        <w:t>US citizen or have permanent resident status</w:t>
      </w:r>
    </w:p>
    <w:p w:rsidR="00995A78" w:rsidRDefault="002361DE">
      <w:pPr>
        <w:numPr>
          <w:ilvl w:val="0"/>
          <w:numId w:val="1"/>
        </w:numPr>
        <w:spacing w:after="0" w:line="240" w:lineRule="auto"/>
        <w:ind w:left="0"/>
        <w:rPr>
          <w:sz w:val="20"/>
          <w:szCs w:val="20"/>
        </w:rPr>
      </w:pPr>
      <w:r>
        <w:rPr>
          <w:rFonts w:ascii="Arial" w:eastAsia="Arial" w:hAnsi="Arial" w:cs="Arial"/>
          <w:sz w:val="20"/>
          <w:szCs w:val="20"/>
        </w:rPr>
        <w:t xml:space="preserve">At least 18 years of age upon entering the Pre-Service Orientation (no upper age limit), or 17 years of age with written parental </w:t>
      </w:r>
      <w:r>
        <w:rPr>
          <w:rFonts w:ascii="Arial" w:eastAsia="Arial" w:hAnsi="Arial" w:cs="Arial"/>
          <w:sz w:val="20"/>
          <w:szCs w:val="20"/>
        </w:rPr>
        <w:t>permission;</w:t>
      </w:r>
    </w:p>
    <w:p w:rsidR="00995A78" w:rsidRDefault="002361DE">
      <w:pPr>
        <w:numPr>
          <w:ilvl w:val="0"/>
          <w:numId w:val="1"/>
        </w:numPr>
        <w:spacing w:after="0" w:line="240" w:lineRule="auto"/>
        <w:ind w:left="0"/>
        <w:rPr>
          <w:sz w:val="20"/>
          <w:szCs w:val="20"/>
        </w:rPr>
      </w:pPr>
      <w:r>
        <w:rPr>
          <w:rFonts w:ascii="Arial" w:eastAsia="Arial" w:hAnsi="Arial" w:cs="Arial"/>
          <w:sz w:val="20"/>
          <w:szCs w:val="20"/>
        </w:rPr>
        <w:t xml:space="preserve">High school graduate or have a GED certificate, or be willing to work towards GED as part of service-year successful completion requirement.  </w:t>
      </w:r>
    </w:p>
    <w:p w:rsidR="00995A78" w:rsidRDefault="002361DE">
      <w:pPr>
        <w:numPr>
          <w:ilvl w:val="0"/>
          <w:numId w:val="1"/>
        </w:numPr>
        <w:spacing w:after="0" w:line="240" w:lineRule="auto"/>
        <w:ind w:left="0"/>
        <w:rPr>
          <w:sz w:val="20"/>
          <w:szCs w:val="20"/>
        </w:rPr>
      </w:pPr>
      <w:r>
        <w:rPr>
          <w:rFonts w:ascii="Arial" w:eastAsia="Arial" w:hAnsi="Arial" w:cs="Arial"/>
          <w:sz w:val="20"/>
          <w:szCs w:val="20"/>
        </w:rPr>
        <w:t>Has not been convicted of murder or required to be on a sex offender registry, and is willing to undergo a National Service Criminal History Check</w:t>
      </w:r>
    </w:p>
    <w:p w:rsidR="00995A78" w:rsidRPr="002361DE" w:rsidRDefault="002361DE" w:rsidP="002361DE">
      <w:pPr>
        <w:numPr>
          <w:ilvl w:val="0"/>
          <w:numId w:val="1"/>
        </w:numPr>
        <w:spacing w:after="0" w:line="240" w:lineRule="auto"/>
        <w:ind w:left="0"/>
        <w:rPr>
          <w:sz w:val="20"/>
          <w:szCs w:val="20"/>
        </w:rPr>
      </w:pPr>
      <w:r>
        <w:rPr>
          <w:rFonts w:ascii="Arial" w:eastAsia="Arial" w:hAnsi="Arial" w:cs="Arial"/>
          <w:sz w:val="20"/>
          <w:szCs w:val="20"/>
        </w:rPr>
        <w:t xml:space="preserve">Commitment to the goals of the CEDO’s EACH Youth AmeriCorps program </w:t>
      </w:r>
    </w:p>
    <w:p w:rsidR="00995A78" w:rsidRDefault="002361DE">
      <w:pPr>
        <w:rPr>
          <w:rFonts w:ascii="Arial" w:eastAsia="Arial" w:hAnsi="Arial" w:cs="Arial"/>
          <w:b/>
          <w:sz w:val="20"/>
          <w:szCs w:val="20"/>
        </w:rPr>
      </w:pPr>
      <w:r>
        <w:rPr>
          <w:rFonts w:ascii="Arial" w:eastAsia="Arial" w:hAnsi="Arial" w:cs="Arial"/>
          <w:b/>
          <w:sz w:val="20"/>
          <w:szCs w:val="20"/>
        </w:rPr>
        <w:t>Addit</w:t>
      </w:r>
      <w:r>
        <w:rPr>
          <w:rFonts w:ascii="Arial" w:eastAsia="Arial" w:hAnsi="Arial" w:cs="Arial"/>
          <w:b/>
          <w:sz w:val="20"/>
          <w:szCs w:val="20"/>
        </w:rPr>
        <w:t>ional Information:</w:t>
      </w:r>
    </w:p>
    <w:p w:rsidR="00995A78" w:rsidRDefault="002361DE">
      <w:pPr>
        <w:rPr>
          <w:rFonts w:ascii="Arial" w:eastAsia="Arial" w:hAnsi="Arial" w:cs="Arial"/>
          <w:b/>
          <w:sz w:val="20"/>
          <w:szCs w:val="20"/>
        </w:rPr>
      </w:pPr>
      <w:r>
        <w:rPr>
          <w:rFonts w:ascii="Arial" w:eastAsia="Arial" w:hAnsi="Arial" w:cs="Arial"/>
          <w:sz w:val="20"/>
          <w:szCs w:val="20"/>
        </w:rPr>
        <w:lastRenderedPageBreak/>
        <w:t>Service Conditions (Identify the conditions under which the position must be accomplished (e.g. Service is to be performed primarily in a setting with young families, in an office setting, irregular hours, etc.)</w:t>
      </w:r>
    </w:p>
    <w:p w:rsidR="00995A78" w:rsidRDefault="002361DE">
      <w:pPr>
        <w:rPr>
          <w:rFonts w:ascii="Arial" w:eastAsia="Arial" w:hAnsi="Arial" w:cs="Arial"/>
          <w:b/>
          <w:sz w:val="20"/>
          <w:szCs w:val="20"/>
        </w:rPr>
      </w:pPr>
      <w:r>
        <w:rPr>
          <w:rFonts w:ascii="Arial" w:eastAsia="Arial" w:hAnsi="Arial" w:cs="Arial"/>
          <w:b/>
          <w:sz w:val="20"/>
          <w:szCs w:val="20"/>
        </w:rPr>
        <w:t>Service is primarily in a</w:t>
      </w:r>
      <w:r>
        <w:rPr>
          <w:rFonts w:ascii="Arial" w:eastAsia="Arial" w:hAnsi="Arial" w:cs="Arial"/>
          <w:b/>
          <w:sz w:val="20"/>
          <w:szCs w:val="20"/>
        </w:rPr>
        <w:t xml:space="preserve"> setting with families and young children. There are regularly scheduled programs during morning and early afternoon hours and some irregularly scheduled workshops. There will be some attending of workshops and meetings with other organizations to act as a</w:t>
      </w:r>
      <w:r>
        <w:rPr>
          <w:rFonts w:ascii="Arial" w:eastAsia="Arial" w:hAnsi="Arial" w:cs="Arial"/>
          <w:b/>
          <w:sz w:val="20"/>
          <w:szCs w:val="20"/>
        </w:rPr>
        <w:t xml:space="preserve"> liaison and our regularly scheduled staff meetings </w:t>
      </w:r>
    </w:p>
    <w:p w:rsidR="00995A78" w:rsidRDefault="002361DE">
      <w:pPr>
        <w:rPr>
          <w:rFonts w:ascii="Arial" w:eastAsia="Arial" w:hAnsi="Arial" w:cs="Arial"/>
          <w:sz w:val="20"/>
          <w:szCs w:val="20"/>
        </w:rPr>
      </w:pPr>
      <w:r>
        <w:rPr>
          <w:rFonts w:ascii="Arial" w:eastAsia="Arial" w:hAnsi="Arial" w:cs="Arial"/>
          <w:sz w:val="20"/>
          <w:szCs w:val="20"/>
        </w:rPr>
        <w:t xml:space="preserve">Positions begin September </w:t>
      </w:r>
      <w:proofErr w:type="gramStart"/>
      <w:r>
        <w:rPr>
          <w:rFonts w:ascii="Arial" w:eastAsia="Arial" w:hAnsi="Arial" w:cs="Arial"/>
          <w:sz w:val="20"/>
          <w:szCs w:val="20"/>
        </w:rPr>
        <w:t>4</w:t>
      </w:r>
      <w:r>
        <w:rPr>
          <w:rFonts w:ascii="Arial" w:eastAsia="Arial" w:hAnsi="Arial" w:cs="Arial"/>
          <w:sz w:val="20"/>
          <w:szCs w:val="20"/>
          <w:vertAlign w:val="superscript"/>
        </w:rPr>
        <w:t>th</w:t>
      </w:r>
      <w:proofErr w:type="gramEnd"/>
      <w:r>
        <w:rPr>
          <w:rFonts w:ascii="Arial" w:eastAsia="Arial" w:hAnsi="Arial" w:cs="Arial"/>
          <w:sz w:val="20"/>
          <w:szCs w:val="20"/>
        </w:rPr>
        <w:t>, 2017 and end August 17</w:t>
      </w:r>
      <w:r>
        <w:rPr>
          <w:rFonts w:ascii="Arial" w:eastAsia="Arial" w:hAnsi="Arial" w:cs="Arial"/>
          <w:sz w:val="20"/>
          <w:szCs w:val="20"/>
          <w:vertAlign w:val="superscript"/>
        </w:rPr>
        <w:t>th</w:t>
      </w:r>
      <w:r>
        <w:rPr>
          <w:rFonts w:ascii="Arial" w:eastAsia="Arial" w:hAnsi="Arial" w:cs="Arial"/>
          <w:sz w:val="20"/>
          <w:szCs w:val="20"/>
        </w:rPr>
        <w:t>, 2018.</w:t>
      </w:r>
    </w:p>
    <w:p w:rsidR="00995A78" w:rsidRDefault="002361DE">
      <w:pPr>
        <w:spacing w:after="0" w:line="240" w:lineRule="auto"/>
        <w:rPr>
          <w:rFonts w:ascii="Arial" w:eastAsia="Arial" w:hAnsi="Arial" w:cs="Arial"/>
          <w:sz w:val="20"/>
          <w:szCs w:val="20"/>
        </w:rPr>
      </w:pPr>
      <w:r>
        <w:rPr>
          <w:rFonts w:ascii="Arial" w:eastAsia="Arial" w:hAnsi="Arial" w:cs="Arial"/>
          <w:sz w:val="20"/>
          <w:szCs w:val="20"/>
        </w:rPr>
        <w:t>This position is: (check one)</w:t>
      </w:r>
      <w:bookmarkStart w:id="4" w:name="3znysh7" w:colFirst="0" w:colLast="0"/>
      <w:bookmarkEnd w:id="4"/>
    </w:p>
    <w:p w:rsidR="00995A78" w:rsidRDefault="002361DE">
      <w:pPr>
        <w:spacing w:after="0" w:line="240" w:lineRule="auto"/>
        <w:rPr>
          <w:rFonts w:ascii="Arial" w:eastAsia="Arial" w:hAnsi="Arial" w:cs="Arial"/>
          <w:sz w:val="20"/>
          <w:szCs w:val="20"/>
        </w:rPr>
      </w:pPr>
      <w:r>
        <w:rPr>
          <w:rFonts w:ascii="Arial" w:eastAsia="Arial" w:hAnsi="Arial" w:cs="Arial"/>
          <w:sz w:val="20"/>
          <w:szCs w:val="20"/>
        </w:rPr>
        <w:t>__</w:t>
      </w:r>
      <w:r>
        <w:rPr>
          <w:rFonts w:ascii="Arial" w:eastAsia="Arial" w:hAnsi="Arial" w:cs="Arial"/>
          <w:b/>
          <w:sz w:val="20"/>
          <w:szCs w:val="20"/>
        </w:rPr>
        <w:t xml:space="preserve">Full Time position </w:t>
      </w:r>
      <w:r>
        <w:rPr>
          <w:rFonts w:ascii="Arial" w:eastAsia="Arial" w:hAnsi="Arial" w:cs="Arial"/>
          <w:sz w:val="20"/>
          <w:szCs w:val="20"/>
        </w:rPr>
        <w:t xml:space="preserve">requires 1,700 hours (average 40 hours per week) for one year. Member benefits include a </w:t>
      </w:r>
      <w:r>
        <w:rPr>
          <w:rFonts w:ascii="Arial" w:eastAsia="Arial" w:hAnsi="Arial" w:cs="Arial"/>
          <w:sz w:val="20"/>
          <w:szCs w:val="20"/>
        </w:rPr>
        <w:t>living allowance of $14,000 (pre-tax), and an education award of $5,775 (pre-tax) upon successful completion of service.  Other benefits include health insurance, federal school loan forbearance, and substantial training opportunities.</w:t>
      </w:r>
    </w:p>
    <w:p w:rsidR="00995A78" w:rsidRDefault="00995A78">
      <w:pPr>
        <w:spacing w:after="0" w:line="240" w:lineRule="auto"/>
        <w:rPr>
          <w:rFonts w:ascii="Arial" w:eastAsia="Arial" w:hAnsi="Arial" w:cs="Arial"/>
          <w:sz w:val="20"/>
          <w:szCs w:val="20"/>
        </w:rPr>
      </w:pPr>
    </w:p>
    <w:p w:rsidR="00995A78" w:rsidRDefault="002361DE">
      <w:pPr>
        <w:spacing w:after="0" w:line="240" w:lineRule="auto"/>
        <w:rPr>
          <w:rFonts w:ascii="Arial" w:eastAsia="Arial" w:hAnsi="Arial" w:cs="Arial"/>
          <w:b/>
          <w:sz w:val="20"/>
          <w:szCs w:val="20"/>
        </w:rPr>
      </w:pPr>
      <w:proofErr w:type="spellStart"/>
      <w:r>
        <w:rPr>
          <w:rFonts w:ascii="Arial" w:eastAsia="Arial" w:hAnsi="Arial" w:cs="Arial"/>
          <w:b/>
          <w:sz w:val="20"/>
          <w:szCs w:val="20"/>
        </w:rPr>
        <w:t>X</w:t>
      </w:r>
      <w:r>
        <w:rPr>
          <w:rFonts w:ascii="Arial" w:eastAsia="Arial" w:hAnsi="Arial" w:cs="Arial"/>
          <w:b/>
          <w:sz w:val="20"/>
          <w:szCs w:val="20"/>
        </w:rPr>
        <w:t>__Half</w:t>
      </w:r>
      <w:proofErr w:type="spellEnd"/>
      <w:r>
        <w:rPr>
          <w:rFonts w:ascii="Arial" w:eastAsia="Arial" w:hAnsi="Arial" w:cs="Arial"/>
          <w:b/>
          <w:sz w:val="20"/>
          <w:szCs w:val="20"/>
        </w:rPr>
        <w:t xml:space="preserve"> Time positi</w:t>
      </w:r>
      <w:r>
        <w:rPr>
          <w:rFonts w:ascii="Arial" w:eastAsia="Arial" w:hAnsi="Arial" w:cs="Arial"/>
          <w:b/>
          <w:sz w:val="20"/>
          <w:szCs w:val="20"/>
        </w:rPr>
        <w:t xml:space="preserve">on </w:t>
      </w:r>
      <w:r>
        <w:rPr>
          <w:rFonts w:ascii="Arial" w:eastAsia="Arial" w:hAnsi="Arial" w:cs="Arial"/>
          <w:sz w:val="20"/>
          <w:szCs w:val="20"/>
        </w:rPr>
        <w:t>requires 900 hours (average 20 hours per week) for one year. Member benefits include a living allowance of $7,406 (pre-tax), and an education award of $2,888 (pre-tax) upon successful completion of service.  Other benefits include federal school loan fo</w:t>
      </w:r>
      <w:r>
        <w:rPr>
          <w:rFonts w:ascii="Arial" w:eastAsia="Arial" w:hAnsi="Arial" w:cs="Arial"/>
          <w:sz w:val="20"/>
          <w:szCs w:val="20"/>
        </w:rPr>
        <w:t>rbearance, and substantial training opportunities.</w:t>
      </w:r>
    </w:p>
    <w:p w:rsidR="00995A78" w:rsidRDefault="00995A78">
      <w:pPr>
        <w:spacing w:after="0" w:line="240" w:lineRule="auto"/>
        <w:rPr>
          <w:rFonts w:ascii="Arial" w:eastAsia="Arial" w:hAnsi="Arial" w:cs="Arial"/>
          <w:sz w:val="20"/>
          <w:szCs w:val="20"/>
        </w:rPr>
      </w:pPr>
    </w:p>
    <w:p w:rsidR="00995A78" w:rsidRDefault="002361DE">
      <w:pPr>
        <w:spacing w:after="0" w:line="240" w:lineRule="auto"/>
        <w:rPr>
          <w:rFonts w:ascii="Arial" w:eastAsia="Arial" w:hAnsi="Arial" w:cs="Arial"/>
          <w:sz w:val="20"/>
          <w:szCs w:val="20"/>
        </w:rPr>
      </w:pPr>
      <w:r>
        <w:rPr>
          <w:rFonts w:ascii="Arial" w:eastAsia="Arial" w:hAnsi="Arial" w:cs="Arial"/>
          <w:sz w:val="20"/>
          <w:szCs w:val="20"/>
        </w:rPr>
        <w:t>This position (check one)</w:t>
      </w:r>
    </w:p>
    <w:p w:rsidR="00995A78" w:rsidRDefault="002361DE">
      <w:pPr>
        <w:spacing w:after="0" w:line="240" w:lineRule="auto"/>
        <w:ind w:firstLine="720"/>
        <w:rPr>
          <w:rFonts w:ascii="Arial" w:eastAsia="Arial" w:hAnsi="Arial" w:cs="Arial"/>
          <w:sz w:val="20"/>
          <w:szCs w:val="20"/>
        </w:rPr>
      </w:pPr>
      <w:proofErr w:type="spellStart"/>
      <w:r>
        <w:rPr>
          <w:rFonts w:ascii="Arial" w:eastAsia="Arial" w:hAnsi="Arial" w:cs="Arial"/>
          <w:sz w:val="20"/>
          <w:szCs w:val="20"/>
        </w:rPr>
        <w:t>X</w:t>
      </w:r>
      <w:r>
        <w:rPr>
          <w:rFonts w:ascii="Arial" w:eastAsia="Arial" w:hAnsi="Arial" w:cs="Arial"/>
          <w:sz w:val="20"/>
          <w:szCs w:val="20"/>
        </w:rPr>
        <w:t>__does</w:t>
      </w:r>
      <w:proofErr w:type="spellEnd"/>
    </w:p>
    <w:p w:rsidR="00995A78" w:rsidRDefault="002361DE">
      <w:pPr>
        <w:spacing w:after="0" w:line="240" w:lineRule="auto"/>
        <w:ind w:firstLine="720"/>
        <w:rPr>
          <w:rFonts w:ascii="Arial" w:eastAsia="Arial" w:hAnsi="Arial" w:cs="Arial"/>
          <w:sz w:val="20"/>
          <w:szCs w:val="20"/>
        </w:rPr>
      </w:pPr>
      <w:r>
        <w:rPr>
          <w:rFonts w:ascii="Arial" w:eastAsia="Arial" w:hAnsi="Arial" w:cs="Arial"/>
          <w:sz w:val="20"/>
          <w:szCs w:val="20"/>
        </w:rPr>
        <w:t>__does not</w:t>
      </w:r>
    </w:p>
    <w:p w:rsidR="00995A78" w:rsidRDefault="002361DE">
      <w:pPr>
        <w:spacing w:after="0" w:line="240" w:lineRule="auto"/>
        <w:rPr>
          <w:rFonts w:ascii="Arial" w:eastAsia="Arial" w:hAnsi="Arial" w:cs="Arial"/>
          <w:sz w:val="20"/>
          <w:szCs w:val="20"/>
        </w:rPr>
      </w:pPr>
      <w:proofErr w:type="gramStart"/>
      <w:r>
        <w:rPr>
          <w:rFonts w:ascii="Arial" w:eastAsia="Arial" w:hAnsi="Arial" w:cs="Arial"/>
          <w:sz w:val="20"/>
          <w:szCs w:val="20"/>
        </w:rPr>
        <w:t>have</w:t>
      </w:r>
      <w:proofErr w:type="gramEnd"/>
      <w:r>
        <w:rPr>
          <w:rFonts w:ascii="Arial" w:eastAsia="Arial" w:hAnsi="Arial" w:cs="Arial"/>
          <w:sz w:val="20"/>
          <w:szCs w:val="20"/>
        </w:rPr>
        <w:t xml:space="preserve"> recurring access to vulnerable populations (youth, persons over 60, individuals with disabilities).</w:t>
      </w:r>
    </w:p>
    <w:p w:rsidR="00995A78" w:rsidRDefault="002361DE">
      <w:pPr>
        <w:rPr>
          <w:rFonts w:ascii="Arial" w:eastAsia="Arial" w:hAnsi="Arial" w:cs="Arial"/>
          <w:sz w:val="20"/>
          <w:szCs w:val="20"/>
        </w:rPr>
      </w:pPr>
      <w:r>
        <w:rPr>
          <w:rFonts w:ascii="Arial" w:eastAsia="Arial" w:hAnsi="Arial" w:cs="Arial"/>
          <w:sz w:val="20"/>
          <w:szCs w:val="20"/>
        </w:rPr>
        <w:t xml:space="preserve"> </w:t>
      </w:r>
    </w:p>
    <w:p w:rsidR="00995A78" w:rsidRDefault="002361DE">
      <w:pPr>
        <w:rPr>
          <w:rFonts w:ascii="Arial" w:eastAsia="Arial" w:hAnsi="Arial" w:cs="Arial"/>
          <w:b/>
          <w:sz w:val="20"/>
          <w:szCs w:val="20"/>
        </w:rPr>
      </w:pPr>
      <w:r>
        <w:rPr>
          <w:rFonts w:ascii="Arial" w:eastAsia="Arial" w:hAnsi="Arial" w:cs="Arial"/>
          <w:b/>
          <w:sz w:val="20"/>
          <w:szCs w:val="20"/>
          <w:u w:val="single"/>
        </w:rPr>
        <w:t>To Apply</w:t>
      </w:r>
      <w:r>
        <w:rPr>
          <w:rFonts w:ascii="Arial" w:eastAsia="Arial" w:hAnsi="Arial" w:cs="Arial"/>
          <w:sz w:val="20"/>
          <w:szCs w:val="20"/>
        </w:rPr>
        <w:t xml:space="preserve">:  Send a resume, cover letter and two (2) references  to CEDO’s EACH Youth AmeriCorps Program </w:t>
      </w:r>
      <w:hyperlink r:id="rId10">
        <w:r>
          <w:rPr>
            <w:rFonts w:ascii="Arial" w:eastAsia="Arial" w:hAnsi="Arial" w:cs="Arial"/>
            <w:color w:val="0000FF"/>
            <w:sz w:val="20"/>
            <w:szCs w:val="20"/>
            <w:u w:val="single"/>
          </w:rPr>
          <w:t>americorps@burlingtonvt.gov</w:t>
        </w:r>
      </w:hyperlink>
      <w:r>
        <w:rPr>
          <w:rFonts w:ascii="Arial" w:eastAsia="Arial" w:hAnsi="Arial" w:cs="Arial"/>
          <w:sz w:val="20"/>
          <w:szCs w:val="20"/>
        </w:rPr>
        <w:t xml:space="preserve">  </w:t>
      </w:r>
      <w:r>
        <w:rPr>
          <w:rFonts w:ascii="Arial" w:eastAsia="Arial" w:hAnsi="Arial" w:cs="Arial"/>
          <w:b/>
          <w:sz w:val="20"/>
          <w:szCs w:val="20"/>
        </w:rPr>
        <w:t>Please send as one PDF document with email subject line listing the position t</w:t>
      </w:r>
      <w:r>
        <w:rPr>
          <w:rFonts w:ascii="Arial" w:eastAsia="Arial" w:hAnsi="Arial" w:cs="Arial"/>
          <w:b/>
          <w:sz w:val="20"/>
          <w:szCs w:val="20"/>
        </w:rPr>
        <w:t>itle.</w:t>
      </w:r>
    </w:p>
    <w:p w:rsidR="00995A78" w:rsidRDefault="002361DE">
      <w:pPr>
        <w:rPr>
          <w:rFonts w:ascii="Arial" w:eastAsia="Arial" w:hAnsi="Arial" w:cs="Arial"/>
          <w:sz w:val="20"/>
          <w:szCs w:val="20"/>
        </w:rPr>
      </w:pPr>
      <w:bookmarkStart w:id="5" w:name="_2et92p0" w:colFirst="0" w:colLast="0"/>
      <w:bookmarkEnd w:id="5"/>
      <w:r>
        <w:rPr>
          <w:rFonts w:ascii="Arial" w:eastAsia="Arial" w:hAnsi="Arial" w:cs="Arial"/>
          <w:sz w:val="20"/>
          <w:szCs w:val="20"/>
        </w:rPr>
        <w:t xml:space="preserve">Application deadline for member: </w:t>
      </w:r>
      <w:bookmarkStart w:id="6" w:name="tyjcwt" w:colFirst="0" w:colLast="0"/>
      <w:bookmarkEnd w:id="6"/>
      <w:r>
        <w:rPr>
          <w:rFonts w:ascii="Arial" w:eastAsia="Arial" w:hAnsi="Arial" w:cs="Arial"/>
          <w:sz w:val="20"/>
          <w:szCs w:val="20"/>
        </w:rPr>
        <w:t>Open until filled</w:t>
      </w:r>
    </w:p>
    <w:p w:rsidR="00995A78" w:rsidRDefault="002361DE">
      <w:pPr>
        <w:rPr>
          <w:rFonts w:ascii="Arial" w:eastAsia="Arial" w:hAnsi="Arial" w:cs="Arial"/>
          <w:b/>
          <w:sz w:val="20"/>
          <w:szCs w:val="20"/>
          <w:u w:val="single"/>
        </w:rPr>
      </w:pPr>
      <w:r>
        <w:rPr>
          <w:rFonts w:ascii="Arial" w:eastAsia="Arial" w:hAnsi="Arial" w:cs="Arial"/>
          <w:sz w:val="20"/>
          <w:szCs w:val="20"/>
        </w:rPr>
        <w:t xml:space="preserve">Additional information on AmeriCorps is available at </w:t>
      </w:r>
      <w:hyperlink r:id="rId11">
        <w:r>
          <w:rPr>
            <w:rFonts w:ascii="Arial" w:eastAsia="Arial" w:hAnsi="Arial" w:cs="Arial"/>
            <w:i/>
            <w:color w:val="0000FF"/>
            <w:sz w:val="20"/>
            <w:szCs w:val="20"/>
            <w:u w:val="single"/>
          </w:rPr>
          <w:t>www.americorps.org</w:t>
        </w:r>
      </w:hyperlink>
      <w:r>
        <w:rPr>
          <w:rFonts w:ascii="Arial" w:eastAsia="Arial" w:hAnsi="Arial" w:cs="Arial"/>
          <w:i/>
          <w:sz w:val="20"/>
          <w:szCs w:val="20"/>
        </w:rPr>
        <w:t xml:space="preserve"> .</w:t>
      </w:r>
    </w:p>
    <w:p w:rsidR="00995A78" w:rsidRPr="002361DE" w:rsidRDefault="002361DE" w:rsidP="002361DE">
      <w:pPr>
        <w:spacing w:after="0" w:line="240" w:lineRule="auto"/>
        <w:jc w:val="center"/>
        <w:rPr>
          <w:rFonts w:ascii="Arial" w:eastAsia="Arial" w:hAnsi="Arial" w:cs="Arial"/>
          <w:b/>
          <w:sz w:val="20"/>
          <w:szCs w:val="20"/>
        </w:rPr>
      </w:pPr>
      <w:r>
        <w:rPr>
          <w:rFonts w:ascii="Arial" w:eastAsia="Arial" w:hAnsi="Arial" w:cs="Arial"/>
          <w:b/>
          <w:sz w:val="20"/>
          <w:szCs w:val="20"/>
        </w:rPr>
        <w:t>The Community and Economic</w:t>
      </w:r>
      <w:r>
        <w:rPr>
          <w:rFonts w:ascii="Arial" w:eastAsia="Arial" w:hAnsi="Arial" w:cs="Arial"/>
          <w:b/>
          <w:sz w:val="20"/>
          <w:szCs w:val="20"/>
        </w:rPr>
        <w:t xml:space="preserve"> Development Office of The City of Burlington sponsors this position through the AmeriCorps program and will not tolerate unlawful harassment or discrimination on the basis of political or religious affiliation, race, color, national origin, place of birth</w:t>
      </w:r>
      <w:r>
        <w:rPr>
          <w:rFonts w:ascii="Arial" w:eastAsia="Arial" w:hAnsi="Arial" w:cs="Arial"/>
          <w:b/>
          <w:sz w:val="20"/>
          <w:szCs w:val="20"/>
        </w:rPr>
        <w:t>, ancestry, age, sex, sexual orientation, gender identity, marital status, veteran status, disability, HIV positive status or genetic information. The City is committed to providing proper access to services, facilities, and employment opportunities. For a</w:t>
      </w:r>
      <w:r>
        <w:rPr>
          <w:rFonts w:ascii="Arial" w:eastAsia="Arial" w:hAnsi="Arial" w:cs="Arial"/>
          <w:b/>
          <w:sz w:val="20"/>
          <w:szCs w:val="20"/>
        </w:rPr>
        <w:t>ccessibility information or alternative formats, please contact       802-865-7516.</w:t>
      </w:r>
    </w:p>
    <w:sectPr w:rsidR="00995A78" w:rsidRPr="002361DE">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61DE">
      <w:pPr>
        <w:spacing w:after="0" w:line="240" w:lineRule="auto"/>
      </w:pPr>
      <w:r>
        <w:separator/>
      </w:r>
    </w:p>
  </w:endnote>
  <w:endnote w:type="continuationSeparator" w:id="0">
    <w:p w:rsidR="00000000" w:rsidRDefault="0023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78" w:rsidRDefault="002361DE">
    <w:pPr>
      <w:tabs>
        <w:tab w:val="center" w:pos="4680"/>
        <w:tab w:val="right" w:pos="9360"/>
      </w:tabs>
      <w:spacing w:after="0" w:line="240" w:lineRule="auto"/>
    </w:pPr>
    <w:r>
      <w:rPr>
        <w:noProof/>
      </w:rPr>
      <w:drawing>
        <wp:inline distT="0" distB="0" distL="0" distR="0">
          <wp:extent cx="6465438" cy="446078"/>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6465438" cy="446078"/>
                  </a:xfrm>
                  <a:prstGeom prst="rect">
                    <a:avLst/>
                  </a:prstGeom>
                  <a:ln/>
                </pic:spPr>
              </pic:pic>
            </a:graphicData>
          </a:graphic>
        </wp:inline>
      </w:drawing>
    </w:r>
  </w:p>
  <w:p w:rsidR="00995A78" w:rsidRDefault="002361DE">
    <w:pPr>
      <w:tabs>
        <w:tab w:val="center" w:pos="4680"/>
        <w:tab w:val="right" w:pos="9360"/>
      </w:tabs>
      <w:spacing w:after="720" w:line="240" w:lineRule="auto"/>
    </w:pPr>
    <w: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61DE">
      <w:pPr>
        <w:spacing w:after="0" w:line="240" w:lineRule="auto"/>
      </w:pPr>
      <w:r>
        <w:separator/>
      </w:r>
    </w:p>
  </w:footnote>
  <w:footnote w:type="continuationSeparator" w:id="0">
    <w:p w:rsidR="00000000" w:rsidRDefault="00236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78" w:rsidRDefault="002361DE">
    <w:pPr>
      <w:tabs>
        <w:tab w:val="center" w:pos="4680"/>
        <w:tab w:val="right" w:pos="9360"/>
      </w:tabs>
      <w:spacing w:before="720" w:after="0" w:line="240" w:lineRule="auto"/>
    </w:pPr>
    <w:r>
      <w:rPr>
        <w:noProof/>
      </w:rPr>
      <w:drawing>
        <wp:inline distT="0" distB="0" distL="0" distR="0">
          <wp:extent cx="5803900" cy="148780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803900" cy="148780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382A"/>
    <w:multiLevelType w:val="hybridMultilevel"/>
    <w:tmpl w:val="B98E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7C1E8C"/>
    <w:multiLevelType w:val="hybridMultilevel"/>
    <w:tmpl w:val="44FA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B2875"/>
    <w:multiLevelType w:val="hybridMultilevel"/>
    <w:tmpl w:val="A13E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FD1E2A"/>
    <w:multiLevelType w:val="multilevel"/>
    <w:tmpl w:val="EDF6968E"/>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5A78"/>
    <w:rsid w:val="00076846"/>
    <w:rsid w:val="002361DE"/>
    <w:rsid w:val="0099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846"/>
    <w:rPr>
      <w:rFonts w:ascii="Tahoma" w:hAnsi="Tahoma" w:cs="Tahoma"/>
      <w:sz w:val="16"/>
      <w:szCs w:val="16"/>
    </w:rPr>
  </w:style>
  <w:style w:type="paragraph" w:styleId="ListParagraph">
    <w:name w:val="List Paragraph"/>
    <w:basedOn w:val="Normal"/>
    <w:uiPriority w:val="34"/>
    <w:qFormat/>
    <w:rsid w:val="00236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846"/>
    <w:rPr>
      <w:rFonts w:ascii="Tahoma" w:hAnsi="Tahoma" w:cs="Tahoma"/>
      <w:sz w:val="16"/>
      <w:szCs w:val="16"/>
    </w:rPr>
  </w:style>
  <w:style w:type="paragraph" w:styleId="ListParagraph">
    <w:name w:val="List Paragraph"/>
    <w:basedOn w:val="Normal"/>
    <w:uiPriority w:val="34"/>
    <w:qFormat/>
    <w:rsid w:val="00236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ricorps@burlingtonv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988</Words>
  <Characters>5637</Characters>
  <Application>Microsoft Office Word</Application>
  <DocSecurity>0</DocSecurity>
  <Lines>46</Lines>
  <Paragraphs>13</Paragraphs>
  <ScaleCrop>false</ScaleCrop>
  <Company>Hewlett-Packard Company</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3</cp:revision>
  <dcterms:created xsi:type="dcterms:W3CDTF">2017-10-30T22:17:00Z</dcterms:created>
  <dcterms:modified xsi:type="dcterms:W3CDTF">2017-10-30T22:23:00Z</dcterms:modified>
</cp:coreProperties>
</file>