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A9C52" w14:textId="77777777" w:rsidR="00DB61D9" w:rsidRPr="00A857E0" w:rsidRDefault="00A857E0" w:rsidP="00A857E0">
      <w:pPr>
        <w:spacing w:after="0"/>
        <w:rPr>
          <w:sz w:val="28"/>
          <w:szCs w:val="28"/>
        </w:rPr>
      </w:pPr>
      <w:r w:rsidRPr="00A857E0">
        <w:rPr>
          <w:b/>
          <w:sz w:val="28"/>
          <w:szCs w:val="28"/>
        </w:rPr>
        <w:t>Councilor Ali Dieng, Chair</w:t>
      </w:r>
      <w:r w:rsidRPr="00A857E0">
        <w:rPr>
          <w:sz w:val="28"/>
          <w:szCs w:val="28"/>
        </w:rPr>
        <w:t>, Ward 7</w:t>
      </w:r>
    </w:p>
    <w:p w14:paraId="74CBC56F" w14:textId="77777777" w:rsidR="00A857E0" w:rsidRDefault="00A857E0" w:rsidP="00A857E0">
      <w:pPr>
        <w:spacing w:after="0"/>
        <w:rPr>
          <w:sz w:val="28"/>
          <w:szCs w:val="28"/>
        </w:rPr>
      </w:pPr>
      <w:r w:rsidRPr="00A857E0">
        <w:rPr>
          <w:b/>
          <w:sz w:val="28"/>
          <w:szCs w:val="28"/>
        </w:rPr>
        <w:t>Councilor Joseph Magee</w:t>
      </w:r>
      <w:r w:rsidRPr="00A857E0">
        <w:rPr>
          <w:sz w:val="28"/>
          <w:szCs w:val="28"/>
        </w:rPr>
        <w:t>, Ward 3</w:t>
      </w:r>
    </w:p>
    <w:p w14:paraId="486236C0" w14:textId="77777777" w:rsidR="00A857E0" w:rsidRDefault="00A857E0" w:rsidP="00A857E0">
      <w:pPr>
        <w:spacing w:after="0"/>
        <w:rPr>
          <w:sz w:val="28"/>
          <w:szCs w:val="28"/>
        </w:rPr>
      </w:pPr>
    </w:p>
    <w:p w14:paraId="7ADB2E4D" w14:textId="77777777" w:rsidR="00A857E0" w:rsidRDefault="00A857E0" w:rsidP="00A857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Staff: </w:t>
      </w:r>
    </w:p>
    <w:p w14:paraId="458C35E9" w14:textId="77777777" w:rsidR="00A857E0" w:rsidRDefault="00A857E0" w:rsidP="00A857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REIB Director: Tyeastia Green </w:t>
      </w:r>
    </w:p>
    <w:p w14:paraId="2EFD01E3" w14:textId="77777777" w:rsidR="00A857E0" w:rsidRDefault="00A857E0" w:rsidP="00A857E0">
      <w:pPr>
        <w:snapToGrid w:val="0"/>
        <w:spacing w:after="0"/>
        <w:rPr>
          <w:rFonts w:ascii="Calibri" w:eastAsia="Times New Roman" w:hAnsi="Calibri" w:cs="Times New Roman"/>
          <w:color w:val="1E1E1E"/>
          <w:sz w:val="28"/>
          <w:szCs w:val="28"/>
        </w:rPr>
      </w:pPr>
      <w:r>
        <w:rPr>
          <w:rFonts w:ascii="Calibri" w:eastAsia="Times New Roman" w:hAnsi="Calibri" w:cs="Times New Roman"/>
          <w:color w:val="1E1E1E"/>
          <w:sz w:val="28"/>
          <w:szCs w:val="28"/>
        </w:rPr>
        <w:t>Public Health Equity Manager: Marielle Matthews</w:t>
      </w:r>
    </w:p>
    <w:p w14:paraId="3B3E3DED" w14:textId="77777777" w:rsidR="00A857E0" w:rsidRDefault="00A857E0" w:rsidP="00A857E0">
      <w:pPr>
        <w:snapToGrid w:val="0"/>
        <w:spacing w:after="0"/>
        <w:rPr>
          <w:rFonts w:ascii="Calibri" w:eastAsia="Times New Roman" w:hAnsi="Calibri" w:cs="Times New Roman"/>
          <w:color w:val="1E1E1E"/>
          <w:sz w:val="28"/>
          <w:szCs w:val="28"/>
        </w:rPr>
      </w:pPr>
      <w:r>
        <w:rPr>
          <w:rFonts w:ascii="Calibri" w:eastAsia="Times New Roman" w:hAnsi="Calibri" w:cs="Times New Roman"/>
          <w:color w:val="1E1E1E"/>
          <w:sz w:val="28"/>
          <w:szCs w:val="28"/>
        </w:rPr>
        <w:t xml:space="preserve">Health Equity &amp; Engagement Manager: Nyla Ruiz </w:t>
      </w:r>
    </w:p>
    <w:p w14:paraId="5DDA8C7B" w14:textId="77777777" w:rsidR="00A857E0" w:rsidRDefault="00A857E0" w:rsidP="00A857E0">
      <w:pPr>
        <w:spacing w:after="0"/>
        <w:rPr>
          <w:rFonts w:ascii="Calibri" w:eastAsia="Times New Roman" w:hAnsi="Calibri" w:cs="Times New Roman"/>
          <w:color w:val="1E1E1E"/>
          <w:sz w:val="28"/>
          <w:szCs w:val="28"/>
        </w:rPr>
      </w:pPr>
      <w:r>
        <w:rPr>
          <w:rFonts w:ascii="Calibri" w:eastAsia="Times New Roman" w:hAnsi="Calibri" w:cs="Times New Roman"/>
          <w:color w:val="1E1E1E"/>
          <w:sz w:val="28"/>
          <w:szCs w:val="28"/>
        </w:rPr>
        <w:t>Racial Equity Trainer: Vanessa Bonebo</w:t>
      </w:r>
    </w:p>
    <w:p w14:paraId="244C2D4B" w14:textId="77777777" w:rsidR="00A857E0" w:rsidRDefault="00A857E0" w:rsidP="00A857E0">
      <w:pPr>
        <w:spacing w:after="0"/>
        <w:rPr>
          <w:rFonts w:ascii="Calibri" w:eastAsia="Times New Roman" w:hAnsi="Calibri" w:cs="Times New Roman"/>
          <w:color w:val="1E1E1E"/>
          <w:sz w:val="28"/>
          <w:szCs w:val="28"/>
        </w:rPr>
      </w:pPr>
    </w:p>
    <w:p w14:paraId="19724B39" w14:textId="77777777" w:rsidR="00A857E0" w:rsidRDefault="00A857E0" w:rsidP="00A857E0">
      <w:pPr>
        <w:spacing w:after="0"/>
        <w:rPr>
          <w:rFonts w:ascii="Calibri" w:eastAsia="Times New Roman" w:hAnsi="Calibri" w:cs="Times New Roman"/>
          <w:b/>
          <w:color w:val="1E1E1E"/>
          <w:sz w:val="28"/>
          <w:szCs w:val="28"/>
        </w:rPr>
      </w:pPr>
      <w:r>
        <w:rPr>
          <w:rFonts w:ascii="Calibri" w:eastAsia="Times New Roman" w:hAnsi="Calibri" w:cs="Times New Roman"/>
          <w:b/>
          <w:color w:val="1E1E1E"/>
          <w:sz w:val="28"/>
          <w:szCs w:val="28"/>
        </w:rPr>
        <w:t>Tuesday November 16</w:t>
      </w:r>
      <w:r w:rsidRPr="00A857E0">
        <w:rPr>
          <w:rFonts w:ascii="Calibri" w:eastAsia="Times New Roman" w:hAnsi="Calibri" w:cs="Times New Roman"/>
          <w:b/>
          <w:color w:val="1E1E1E"/>
          <w:sz w:val="28"/>
          <w:szCs w:val="28"/>
          <w:vertAlign w:val="superscript"/>
        </w:rPr>
        <w:t>th</w:t>
      </w:r>
      <w:r>
        <w:rPr>
          <w:rFonts w:ascii="Calibri" w:eastAsia="Times New Roman" w:hAnsi="Calibri" w:cs="Times New Roman"/>
          <w:b/>
          <w:color w:val="1E1E1E"/>
          <w:sz w:val="28"/>
          <w:szCs w:val="28"/>
        </w:rPr>
        <w:t xml:space="preserve"> 2021 5:30-7:00pm</w:t>
      </w:r>
    </w:p>
    <w:p w14:paraId="50BC8D4B" w14:textId="77777777" w:rsidR="00A857E0" w:rsidRDefault="00A857E0" w:rsidP="00A857E0">
      <w:pPr>
        <w:spacing w:after="0"/>
        <w:rPr>
          <w:rFonts w:ascii="Calibri" w:eastAsia="Times New Roman" w:hAnsi="Calibri" w:cs="Times New Roman"/>
          <w:b/>
          <w:color w:val="1E1E1E"/>
          <w:sz w:val="28"/>
          <w:szCs w:val="28"/>
        </w:rPr>
      </w:pPr>
      <w:r>
        <w:rPr>
          <w:rFonts w:ascii="Calibri" w:eastAsia="Times New Roman" w:hAnsi="Calibri" w:cs="Times New Roman"/>
          <w:b/>
          <w:color w:val="1E1E1E"/>
          <w:sz w:val="28"/>
          <w:szCs w:val="28"/>
        </w:rPr>
        <w:t>In-person meeting</w:t>
      </w:r>
    </w:p>
    <w:p w14:paraId="6C8549F0" w14:textId="77777777" w:rsidR="00A857E0" w:rsidRDefault="00A857E0" w:rsidP="00A857E0">
      <w:pPr>
        <w:spacing w:after="0"/>
        <w:rPr>
          <w:rFonts w:ascii="Calibri" w:eastAsia="Times New Roman" w:hAnsi="Calibri" w:cs="Times New Roman"/>
          <w:b/>
          <w:color w:val="1E1E1E"/>
          <w:sz w:val="28"/>
          <w:szCs w:val="28"/>
        </w:rPr>
      </w:pPr>
      <w:r>
        <w:rPr>
          <w:rFonts w:ascii="Calibri" w:eastAsia="Times New Roman" w:hAnsi="Calibri" w:cs="Times New Roman"/>
          <w:b/>
          <w:color w:val="1E1E1E"/>
          <w:sz w:val="28"/>
          <w:szCs w:val="28"/>
        </w:rPr>
        <w:t>Bushor Conference Room – 1</w:t>
      </w:r>
      <w:r w:rsidRPr="00A857E0">
        <w:rPr>
          <w:rFonts w:ascii="Calibri" w:eastAsia="Times New Roman" w:hAnsi="Calibri" w:cs="Times New Roman"/>
          <w:b/>
          <w:color w:val="1E1E1E"/>
          <w:sz w:val="28"/>
          <w:szCs w:val="28"/>
          <w:vertAlign w:val="superscript"/>
        </w:rPr>
        <w:t>st</w:t>
      </w:r>
      <w:r>
        <w:rPr>
          <w:rFonts w:ascii="Calibri" w:eastAsia="Times New Roman" w:hAnsi="Calibri" w:cs="Times New Roman"/>
          <w:b/>
          <w:color w:val="1E1E1E"/>
          <w:sz w:val="28"/>
          <w:szCs w:val="28"/>
        </w:rPr>
        <w:t xml:space="preserve"> Floor City Hall, 149 Church St, Burlington, 05401</w:t>
      </w:r>
    </w:p>
    <w:p w14:paraId="50727845" w14:textId="77777777" w:rsidR="00A857E0" w:rsidRDefault="00A857E0" w:rsidP="00A857E0">
      <w:pPr>
        <w:spacing w:after="0"/>
        <w:rPr>
          <w:rFonts w:ascii="Calibri" w:eastAsia="Times New Roman" w:hAnsi="Calibri" w:cs="Times New Roman"/>
          <w:b/>
          <w:color w:val="1E1E1E"/>
          <w:sz w:val="28"/>
          <w:szCs w:val="28"/>
        </w:rPr>
      </w:pPr>
    </w:p>
    <w:p w14:paraId="527CC11D" w14:textId="77777777" w:rsidR="00A857E0" w:rsidRDefault="00A857E0" w:rsidP="00A857E0">
      <w:pPr>
        <w:spacing w:after="0"/>
        <w:jc w:val="center"/>
        <w:rPr>
          <w:rFonts w:ascii="Calibri" w:eastAsia="Times New Roman" w:hAnsi="Calibri" w:cs="Times New Roman"/>
          <w:b/>
          <w:color w:val="1E1E1E"/>
          <w:sz w:val="28"/>
          <w:szCs w:val="28"/>
          <w:u w:val="single"/>
        </w:rPr>
      </w:pPr>
      <w:r w:rsidRPr="00A857E0">
        <w:rPr>
          <w:rFonts w:ascii="Calibri" w:eastAsia="Times New Roman" w:hAnsi="Calibri" w:cs="Times New Roman"/>
          <w:b/>
          <w:color w:val="1E1E1E"/>
          <w:sz w:val="28"/>
          <w:szCs w:val="28"/>
          <w:u w:val="single"/>
        </w:rPr>
        <w:t>Draft Minutes</w:t>
      </w:r>
    </w:p>
    <w:p w14:paraId="17094B68" w14:textId="77777777" w:rsidR="00A857E0" w:rsidRDefault="00A857E0" w:rsidP="00A857E0">
      <w:pPr>
        <w:spacing w:after="0"/>
        <w:rPr>
          <w:rFonts w:ascii="Calibri" w:eastAsia="Times New Roman" w:hAnsi="Calibri" w:cs="Times New Roman"/>
          <w:color w:val="1E1E1E"/>
          <w:sz w:val="28"/>
          <w:szCs w:val="28"/>
        </w:rPr>
      </w:pPr>
      <w:r>
        <w:rPr>
          <w:rFonts w:ascii="Calibri" w:eastAsia="Times New Roman" w:hAnsi="Calibri" w:cs="Times New Roman"/>
          <w:color w:val="1E1E1E"/>
          <w:sz w:val="28"/>
          <w:szCs w:val="28"/>
        </w:rPr>
        <w:t>In person meeting called to order at 5:31 pm</w:t>
      </w:r>
    </w:p>
    <w:p w14:paraId="5A9E8E66" w14:textId="77777777" w:rsidR="00A857E0" w:rsidRDefault="00A857E0" w:rsidP="00A857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Motion to approve agenda</w:t>
      </w:r>
    </w:p>
    <w:p w14:paraId="0FC9D30C" w14:textId="77777777" w:rsidR="00A857E0" w:rsidRDefault="00A857E0" w:rsidP="00A857E0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Magee: moved to approve </w:t>
      </w:r>
    </w:p>
    <w:p w14:paraId="4CB22DBA" w14:textId="77777777" w:rsidR="00A857E0" w:rsidRDefault="00A857E0" w:rsidP="00A857E0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Dieng: Second</w:t>
      </w:r>
    </w:p>
    <w:p w14:paraId="6A912584" w14:textId="77777777" w:rsidR="00A857E0" w:rsidRDefault="00A857E0" w:rsidP="00A857E0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favor 2: Opposed: 0 Abstaining: 0</w:t>
      </w:r>
    </w:p>
    <w:p w14:paraId="5D5916D6" w14:textId="77777777" w:rsidR="00A857E0" w:rsidRDefault="00A857E0" w:rsidP="00A857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Motion to approve the draft minutes </w:t>
      </w:r>
      <w:r w:rsidR="00CC4144">
        <w:rPr>
          <w:sz w:val="28"/>
          <w:szCs w:val="28"/>
        </w:rPr>
        <w:t>05/18/21, 07/20/21, and 08/17/21</w:t>
      </w:r>
    </w:p>
    <w:p w14:paraId="3DCE006F" w14:textId="77777777" w:rsidR="00CC4144" w:rsidRDefault="00CC4144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Motion postponed to next meeting</w:t>
      </w:r>
    </w:p>
    <w:p w14:paraId="22F3835C" w14:textId="77777777" w:rsidR="00CC4144" w:rsidRDefault="00CC4144" w:rsidP="00A857E0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Public Forum (closed at 5:51 pm) </w:t>
      </w:r>
    </w:p>
    <w:p w14:paraId="73031C83" w14:textId="77777777" w:rsidR="00CC4144" w:rsidRDefault="00CC4144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Man spoke against polarization of resolution.</w:t>
      </w:r>
    </w:p>
    <w:p w14:paraId="5969C15A" w14:textId="77777777" w:rsidR="00CC4144" w:rsidRDefault="00CC4144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Wafic Faour: Spoke about the oppression of Palestinians at the hands of Israel and in support of BDS.</w:t>
      </w:r>
    </w:p>
    <w:p w14:paraId="492B8BF6" w14:textId="77777777" w:rsidR="00CC4144" w:rsidRDefault="00CC4144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Ilana Levin: spoke about how he does not want people who reside in Burlington to speak at City Council meetings. He also spoke against the resolution.</w:t>
      </w:r>
    </w:p>
    <w:p w14:paraId="26A53648" w14:textId="77777777" w:rsidR="00CC4144" w:rsidRDefault="00CC4144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Mark Leopold: voiced that City Council and REIB sub committee should focus locally. He voiced that he wants to stop polarization an</w:t>
      </w:r>
      <w:bookmarkStart w:id="0" w:name="_GoBack"/>
      <w:bookmarkEnd w:id="0"/>
      <w:r>
        <w:rPr>
          <w:sz w:val="28"/>
          <w:szCs w:val="28"/>
        </w:rPr>
        <w:t>d believes BSD hurts average Israeli citizen.</w:t>
      </w:r>
    </w:p>
    <w:p w14:paraId="2B2040CC" w14:textId="77777777" w:rsidR="00CC4144" w:rsidRDefault="00CC4144" w:rsidP="00CC414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Reflection and next steps- Resolution calling for justice and peace between Israel and Palestine (closed at 6:01)</w:t>
      </w:r>
    </w:p>
    <w:p w14:paraId="0F62A762" w14:textId="77777777" w:rsidR="00CC4144" w:rsidRDefault="00CC4144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Magee: Curious to hear Councilor Dieng’s thoughts on resolution. Agrees that we should call out Human Rights violations and bring forth a resolution that addresses the full scope of the situation</w:t>
      </w:r>
    </w:p>
    <w:p w14:paraId="56BC02D6" w14:textId="77777777" w:rsidR="00CC4144" w:rsidRDefault="00CC4144" w:rsidP="00CC4144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Dieng: Next step is to discuss with experts from both sides about the conflict and to educate the City</w:t>
      </w:r>
      <w:r w:rsidR="007131A3">
        <w:rPr>
          <w:sz w:val="28"/>
          <w:szCs w:val="28"/>
        </w:rPr>
        <w:t xml:space="preserve"> Council and REIB sub-committee. Wants to bring experts from both sides to present/ to the committee. </w:t>
      </w:r>
    </w:p>
    <w:p w14:paraId="05C5BA57" w14:textId="77777777" w:rsidR="007131A3" w:rsidRDefault="007131A3" w:rsidP="007131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Update from REIB Director </w:t>
      </w:r>
    </w:p>
    <w:p w14:paraId="0D8A52FB" w14:textId="77777777" w:rsidR="007131A3" w:rsidRDefault="007131A3" w:rsidP="007131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Marielle Matthews and Nyla Ruiz Presented on the Public Health Funding Proposal</w:t>
      </w:r>
    </w:p>
    <w:p w14:paraId="0E9E2394" w14:textId="77777777" w:rsidR="007131A3" w:rsidRDefault="007131A3" w:rsidP="007131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Open Forum Discussion</w:t>
      </w:r>
    </w:p>
    <w:p w14:paraId="63C7A7AD" w14:textId="77777777" w:rsidR="007131A3" w:rsidRDefault="007131A3" w:rsidP="007131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Sandrine Kibuey: Her Kids attend schools in BSD and have been impacted by racism they’ve experienced there. Spoke of incident regarding Black face as well </w:t>
      </w:r>
    </w:p>
    <w:p w14:paraId="7D78798D" w14:textId="77777777" w:rsidR="007131A3" w:rsidRDefault="007131A3" w:rsidP="007131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Date of next meeting</w:t>
      </w:r>
    </w:p>
    <w:p w14:paraId="11DC1109" w14:textId="77777777" w:rsidR="007131A3" w:rsidRDefault="007131A3" w:rsidP="007131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December 21</w:t>
      </w:r>
      <w:r w:rsidRPr="007131A3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5:30-7:00pm</w:t>
      </w:r>
    </w:p>
    <w:p w14:paraId="42862EA8" w14:textId="77777777" w:rsidR="007131A3" w:rsidRDefault="007131A3" w:rsidP="007131A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Motion to Adjourn 6:57 pm</w:t>
      </w:r>
    </w:p>
    <w:p w14:paraId="30B8B933" w14:textId="77777777" w:rsidR="007131A3" w:rsidRDefault="007131A3" w:rsidP="007131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Councilor Magee moved to adjourn</w:t>
      </w:r>
    </w:p>
    <w:p w14:paraId="39A5AF05" w14:textId="77777777" w:rsidR="007131A3" w:rsidRDefault="007131A3" w:rsidP="007131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Councilor Dieng second </w:t>
      </w:r>
    </w:p>
    <w:p w14:paraId="24383653" w14:textId="77777777" w:rsidR="007131A3" w:rsidRPr="00A857E0" w:rsidRDefault="007131A3" w:rsidP="007131A3">
      <w:pPr>
        <w:pStyle w:val="ListParagraph"/>
        <w:numPr>
          <w:ilvl w:val="1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 favor: 2 Opposed:0 Abstaining: 0</w:t>
      </w:r>
    </w:p>
    <w:sectPr w:rsidR="007131A3" w:rsidRPr="00A857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ADBB3" w14:textId="77777777" w:rsidR="00DB61D9" w:rsidRDefault="00DB61D9" w:rsidP="00A857E0">
      <w:pPr>
        <w:spacing w:after="0" w:line="240" w:lineRule="auto"/>
      </w:pPr>
      <w:r>
        <w:separator/>
      </w:r>
    </w:p>
  </w:endnote>
  <w:endnote w:type="continuationSeparator" w:id="0">
    <w:p w14:paraId="148670D6" w14:textId="77777777" w:rsidR="00DB61D9" w:rsidRDefault="00DB61D9" w:rsidP="00A857E0">
      <w:pPr>
        <w:spacing w:after="0" w:line="240" w:lineRule="auto"/>
      </w:pPr>
      <w:r>
        <w:continuationSeparator/>
      </w:r>
    </w:p>
  </w:endnote>
  <w:endnote w:type="continuationNotice" w:id="1">
    <w:p w14:paraId="72522E75" w14:textId="77777777" w:rsidR="00DB61D9" w:rsidRDefault="00DB61D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88091" w14:textId="77777777" w:rsidR="00166CB3" w:rsidRDefault="00166C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C3A5" w14:textId="77777777" w:rsidR="00166CB3" w:rsidRDefault="00166C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C0CCA" w14:textId="77777777" w:rsidR="00166CB3" w:rsidRDefault="00166C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9D2E0" w14:textId="77777777" w:rsidR="00DB61D9" w:rsidRDefault="00DB61D9" w:rsidP="00A857E0">
      <w:pPr>
        <w:spacing w:after="0" w:line="240" w:lineRule="auto"/>
      </w:pPr>
      <w:r>
        <w:separator/>
      </w:r>
    </w:p>
  </w:footnote>
  <w:footnote w:type="continuationSeparator" w:id="0">
    <w:p w14:paraId="75F0534B" w14:textId="77777777" w:rsidR="00DB61D9" w:rsidRDefault="00DB61D9" w:rsidP="00A857E0">
      <w:pPr>
        <w:spacing w:after="0" w:line="240" w:lineRule="auto"/>
      </w:pPr>
      <w:r>
        <w:continuationSeparator/>
      </w:r>
    </w:p>
  </w:footnote>
  <w:footnote w:type="continuationNotice" w:id="1">
    <w:p w14:paraId="07779C03" w14:textId="77777777" w:rsidR="00DB61D9" w:rsidRDefault="00DB61D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18B76" w14:textId="2E67F4D6" w:rsidR="00166CB3" w:rsidRDefault="00AA11AB">
    <w:pPr>
      <w:pStyle w:val="Header"/>
    </w:pPr>
    <w:r>
      <w:rPr>
        <w:noProof/>
      </w:rPr>
    </w:r>
    <w:r w:rsidR="00AA11AB">
      <w:rPr>
        <w:noProof/>
      </w:rPr>
      <w:pict w14:anchorId="652879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alt="" style="position:absolute;margin-left:0;margin-top:0;width:494.9pt;height:164.95pt;rotation:315;z-index:-25165823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52D3F" w14:textId="5CA8A828" w:rsidR="00A857E0" w:rsidRDefault="00AA11AB">
    <w:pPr>
      <w:pStyle w:val="Header"/>
    </w:pPr>
    <w:r>
      <w:rPr>
        <w:noProof/>
      </w:rPr>
    </w:r>
    <w:r w:rsidR="00AA11AB">
      <w:rPr>
        <w:noProof/>
      </w:rPr>
      <w:pict w14:anchorId="4D47F3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6" type="#_x0000_t136" alt="" style="position:absolute;margin-left:0;margin-top:0;width:494.9pt;height:164.95pt;rotation:315;z-index:-251658239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  <w:r w:rsidR="00A857E0"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DB04A0" wp14:editId="404D6C9B">
              <wp:simplePos x="0" y="0"/>
              <wp:positionH relativeFrom="margin">
                <wp:posOffset>1325373</wp:posOffset>
              </wp:positionH>
              <wp:positionV relativeFrom="paragraph">
                <wp:posOffset>5787</wp:posOffset>
              </wp:positionV>
              <wp:extent cx="4097438" cy="1047509"/>
              <wp:effectExtent l="0" t="0" r="17780" b="1968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7438" cy="104750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942CEBB" w14:textId="77777777" w:rsidR="00A857E0" w:rsidRPr="00D37214" w:rsidRDefault="00A857E0" w:rsidP="00A857E0">
                          <w:pPr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 </w:t>
                          </w:r>
                        </w:p>
                        <w:p w14:paraId="03019389" w14:textId="77777777" w:rsidR="00A857E0" w:rsidRPr="00D37214" w:rsidRDefault="00A857E0" w:rsidP="00A857E0">
                          <w:pPr>
                            <w:spacing w:after="0"/>
                            <w:textAlignment w:val="baseline"/>
                            <w:rPr>
                              <w:rFonts w:ascii="Segoe UI" w:eastAsia="Times New Roman" w:hAnsi="Segoe UI" w:cs="Segoe UI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</w:rPr>
                            <w:t>Racial Equity, Inclusion and Belonging </w:t>
                          </w:r>
                        </w:p>
                        <w:p w14:paraId="6E8599B3" w14:textId="77777777" w:rsidR="00A857E0" w:rsidRPr="00D37214" w:rsidRDefault="00A857E0" w:rsidP="00A857E0">
                          <w:pPr>
                            <w:spacing w:after="0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149 Church Street </w:t>
                          </w:r>
                        </w:p>
                        <w:p w14:paraId="16666B4F" w14:textId="77777777" w:rsidR="00A857E0" w:rsidRPr="00D37214" w:rsidRDefault="00A857E0" w:rsidP="00A857E0">
                          <w:pPr>
                            <w:spacing w:after="0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Burlington, VT 05401 </w:t>
                          </w:r>
                        </w:p>
                        <w:p w14:paraId="722F62E1" w14:textId="77777777" w:rsidR="00A857E0" w:rsidRPr="00D37214" w:rsidRDefault="00A857E0" w:rsidP="00A857E0">
                          <w:pPr>
                            <w:spacing w:after="0"/>
                            <w:textAlignment w:val="baseline"/>
                            <w:rPr>
                              <w:rFonts w:ascii="Segoe UI" w:eastAsia="Times New Roman" w:hAnsi="Segoe UI" w:cs="Segoe UI"/>
                              <w:sz w:val="18"/>
                              <w:szCs w:val="18"/>
                            </w:rPr>
                          </w:pPr>
                          <w:r w:rsidRPr="00D37214">
                            <w:rPr>
                              <w:rFonts w:ascii="Arial" w:eastAsia="Times New Roman" w:hAnsi="Arial" w:cs="Arial"/>
                              <w:sz w:val="20"/>
                              <w:szCs w:val="20"/>
                            </w:rPr>
                            <w:t>M: 802-503-2513 </w:t>
                          </w:r>
                        </w:p>
                        <w:p w14:paraId="1EF13FE3" w14:textId="77777777" w:rsidR="00A857E0" w:rsidRDefault="00A857E0" w:rsidP="00A857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6FDB04A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04.35pt;margin-top:.45pt;width:322.6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" fillcolor="white [3201]" strokeweight=".5pt">
              <v:textbox>
                <w:txbxContent>
                  <w:p w14:paraId="2942CEBB" w14:textId="77777777" w:rsidR="00A857E0" w:rsidRPr="00D37214" w:rsidRDefault="00A857E0" w:rsidP="00A857E0">
                    <w:pPr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 </w:t>
                    </w:r>
                  </w:p>
                  <w:p w14:paraId="03019389" w14:textId="77777777" w:rsidR="00A857E0" w:rsidRPr="00D37214" w:rsidRDefault="00A857E0" w:rsidP="00A857E0">
                    <w:pPr>
                      <w:spacing w:after="0"/>
                      <w:textAlignment w:val="baseline"/>
                      <w:rPr>
                        <w:rFonts w:ascii="Segoe UI" w:eastAsia="Times New Roman" w:hAnsi="Segoe UI" w:cs="Segoe UI"/>
                      </w:rPr>
                    </w:pPr>
                    <w:r w:rsidRPr="00D37214">
                      <w:rPr>
                        <w:rFonts w:ascii="Arial" w:eastAsia="Times New Roman" w:hAnsi="Arial" w:cs="Arial"/>
                      </w:rPr>
                      <w:t>Racial Equity, Inclusion and Belonging </w:t>
                    </w:r>
                  </w:p>
                  <w:p w14:paraId="6E8599B3" w14:textId="77777777" w:rsidR="00A857E0" w:rsidRPr="00D37214" w:rsidRDefault="00A857E0" w:rsidP="00A857E0">
                    <w:pPr>
                      <w:spacing w:after="0"/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149 Church Street </w:t>
                    </w:r>
                  </w:p>
                  <w:p w14:paraId="16666B4F" w14:textId="77777777" w:rsidR="00A857E0" w:rsidRPr="00D37214" w:rsidRDefault="00A857E0" w:rsidP="00A857E0">
                    <w:pPr>
                      <w:spacing w:after="0"/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Burlington, VT 05401 </w:t>
                    </w:r>
                  </w:p>
                  <w:p w14:paraId="722F62E1" w14:textId="77777777" w:rsidR="00A857E0" w:rsidRPr="00D37214" w:rsidRDefault="00A857E0" w:rsidP="00A857E0">
                    <w:pPr>
                      <w:spacing w:after="0"/>
                      <w:textAlignment w:val="baseline"/>
                      <w:rPr>
                        <w:rFonts w:ascii="Segoe UI" w:eastAsia="Times New Roman" w:hAnsi="Segoe UI" w:cs="Segoe UI"/>
                        <w:sz w:val="18"/>
                        <w:szCs w:val="18"/>
                      </w:rPr>
                    </w:pPr>
                    <w:r w:rsidRPr="00D37214">
                      <w:rPr>
                        <w:rFonts w:ascii="Arial" w:eastAsia="Times New Roman" w:hAnsi="Arial" w:cs="Arial"/>
                        <w:sz w:val="20"/>
                        <w:szCs w:val="20"/>
                      </w:rPr>
                      <w:t>M: 802-503-2513 </w:t>
                    </w:r>
                  </w:p>
                  <w:p w14:paraId="1EF13FE3" w14:textId="77777777" w:rsidR="00A857E0" w:rsidRDefault="00A857E0" w:rsidP="00A857E0"/>
                </w:txbxContent>
              </v:textbox>
              <w10:wrap anchorx="margin"/>
            </v:shape>
          </w:pict>
        </mc:Fallback>
      </mc:AlternateContent>
    </w:r>
    <w:r w:rsidR="00A857E0" w:rsidRPr="00D37214">
      <w:rPr>
        <w:rFonts w:ascii="Times New Roman" w:eastAsia="Times New Roman" w:hAnsi="Times New Roman" w:cs="Times New Roman"/>
        <w:noProof/>
      </w:rPr>
      <w:drawing>
        <wp:inline distT="0" distB="0" distL="0" distR="0" wp14:anchorId="754C4129" wp14:editId="096CAD58">
          <wp:extent cx="1164771" cy="1160660"/>
          <wp:effectExtent l="0" t="0" r="381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671" cy="1188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558887" w14:textId="77777777" w:rsidR="00A857E0" w:rsidRDefault="00A85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9A690" w14:textId="63700947" w:rsidR="00166CB3" w:rsidRDefault="00AA11AB">
    <w:pPr>
      <w:pStyle w:val="Header"/>
    </w:pPr>
    <w:r>
      <w:rPr>
        <w:noProof/>
      </w:rPr>
    </w:r>
    <w:r w:rsidR="00AA11AB">
      <w:rPr>
        <w:noProof/>
      </w:rPr>
      <w:pict w14:anchorId="5C20E0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5" type="#_x0000_t136" alt="" style="position:absolute;margin-left:0;margin-top:0;width:494.9pt;height:164.95pt;rotation:315;z-index:-251658237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30241"/>
    <w:multiLevelType w:val="hybridMultilevel"/>
    <w:tmpl w:val="285C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7E0"/>
    <w:rsid w:val="00103456"/>
    <w:rsid w:val="00166CB3"/>
    <w:rsid w:val="002C5E6F"/>
    <w:rsid w:val="00431977"/>
    <w:rsid w:val="00686FC8"/>
    <w:rsid w:val="007131A3"/>
    <w:rsid w:val="00A857E0"/>
    <w:rsid w:val="00AA11AB"/>
    <w:rsid w:val="00C104FA"/>
    <w:rsid w:val="00CC4144"/>
    <w:rsid w:val="00DB61D9"/>
    <w:rsid w:val="00E7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82C2A"/>
  <w15:chartTrackingRefBased/>
  <w15:docId w15:val="{1C8E4AA4-DF41-7045-8D2C-12E57770F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7E0"/>
  </w:style>
  <w:style w:type="paragraph" w:styleId="Footer">
    <w:name w:val="footer"/>
    <w:basedOn w:val="Normal"/>
    <w:link w:val="FooterChar"/>
    <w:uiPriority w:val="99"/>
    <w:unhideWhenUsed/>
    <w:rsid w:val="00A85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7E0"/>
  </w:style>
  <w:style w:type="paragraph" w:styleId="ListParagraph">
    <w:name w:val="List Paragraph"/>
    <w:basedOn w:val="Normal"/>
    <w:uiPriority w:val="34"/>
    <w:qFormat/>
    <w:rsid w:val="00A857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576D9D3B6F5428F59567E9A989347" ma:contentTypeVersion="5" ma:contentTypeDescription="Create a new document." ma:contentTypeScope="" ma:versionID="da9a519e99226c291057401f8988dc24">
  <xsd:schema xmlns:xsd="http://www.w3.org/2001/XMLSchema" xmlns:xs="http://www.w3.org/2001/XMLSchema" xmlns:p="http://schemas.microsoft.com/office/2006/metadata/properties" xmlns:ns3="d391bd1c-19c6-4fec-92ca-8fef8483bda3" xmlns:ns4="2117f235-9749-4e10-a3dc-b19152fe6249" targetNamespace="http://schemas.microsoft.com/office/2006/metadata/properties" ma:root="true" ma:fieldsID="625a19f0d6dee348d0595c8887e865e0" ns3:_="" ns4:_="">
    <xsd:import namespace="d391bd1c-19c6-4fec-92ca-8fef8483bda3"/>
    <xsd:import namespace="2117f235-9749-4e10-a3dc-b19152fe62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91bd1c-19c6-4fec-92ca-8fef8483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17f235-9749-4e10-a3dc-b19152fe62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56F209-4CC1-4B7B-AB42-CF737E536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91bd1c-19c6-4fec-92ca-8fef8483bda3"/>
    <ds:schemaRef ds:uri="2117f235-9749-4e10-a3dc-b19152fe6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3D80FA6-5B74-43DB-BD84-8A495F2FC7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657BD4-66D3-46BC-9243-5E64E8D520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Burlington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Bonebo</dc:creator>
  <cp:keywords/>
  <dc:description/>
  <cp:lastModifiedBy>Vanessa Bonebo</cp:lastModifiedBy>
  <cp:revision>2</cp:revision>
  <dcterms:created xsi:type="dcterms:W3CDTF">2021-11-19T16:53:00Z</dcterms:created>
  <dcterms:modified xsi:type="dcterms:W3CDTF">2021-11-19T16:53:00Z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0x010100FD4576D9D3B6F5428F59567E9A989347</vt:lpwstr>
  </property>
</Properties>
</file>