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4D" w:rsidRPr="001775BF" w:rsidRDefault="005F344D" w:rsidP="00A6428A">
      <w:pPr>
        <w:shd w:val="clear" w:color="auto" w:fill="D9D9D9"/>
        <w:rPr>
          <w:rFonts w:ascii="Calibri" w:hAnsi="Calibri" w:cs="Calibri"/>
          <w:sz w:val="22"/>
          <w:szCs w:val="22"/>
        </w:rPr>
      </w:pPr>
      <w:r w:rsidRPr="001775BF">
        <w:rPr>
          <w:rFonts w:ascii="Calibri" w:hAnsi="Calibri" w:cs="Calibri"/>
          <w:sz w:val="22"/>
          <w:szCs w:val="22"/>
        </w:rPr>
        <w:t xml:space="preserve">This questionnaire is required for single family detached dwellings or duplex properties where additional impervious surface is proposed and the total lot impervious surface area is greater than 2500 sq. ft.  This form should be submitted directly to the DPW Stormwater Program above.  If you need help completing this form, please contact </w:t>
      </w:r>
      <w:hyperlink r:id="rId8" w:history="1">
        <w:r w:rsidR="003A378F" w:rsidRPr="00D967C5">
          <w:rPr>
            <w:rStyle w:val="Hyperlink"/>
            <w:rFonts w:ascii="Calibri" w:hAnsi="Calibri" w:cs="Calibri"/>
            <w:sz w:val="22"/>
            <w:szCs w:val="22"/>
          </w:rPr>
          <w:t>stormwater@burlingtonvt.gov</w:t>
        </w:r>
      </w:hyperlink>
      <w:r w:rsidRPr="001775BF">
        <w:rPr>
          <w:rFonts w:ascii="Calibri" w:hAnsi="Calibri" w:cs="Calibri"/>
          <w:sz w:val="22"/>
          <w:szCs w:val="22"/>
        </w:rPr>
        <w:t xml:space="preserve"> or </w:t>
      </w:r>
      <w:r w:rsidR="003A378F">
        <w:rPr>
          <w:rFonts w:ascii="Calibri" w:hAnsi="Calibri" w:cs="Calibri"/>
          <w:sz w:val="22"/>
          <w:szCs w:val="22"/>
        </w:rPr>
        <w:t>863-4501</w:t>
      </w:r>
      <w:r w:rsidRPr="001775BF">
        <w:rPr>
          <w:rFonts w:ascii="Calibri" w:hAnsi="Calibri" w:cs="Calibri"/>
          <w:sz w:val="22"/>
          <w:szCs w:val="22"/>
        </w:rPr>
        <w:t xml:space="preserve"> for technical assistance.  </w:t>
      </w:r>
    </w:p>
    <w:p w:rsidR="002B089F" w:rsidRDefault="002B089F" w:rsidP="00A6428A">
      <w:pPr>
        <w:jc w:val="center"/>
        <w:rPr>
          <w:rFonts w:ascii="Calibri" w:hAnsi="Calibri" w:cs="Calibri"/>
          <w:b/>
          <w:bCs/>
          <w:sz w:val="22"/>
          <w:szCs w:val="22"/>
        </w:rPr>
      </w:pPr>
    </w:p>
    <w:p w:rsidR="005F344D" w:rsidRPr="001775BF" w:rsidRDefault="005F344D" w:rsidP="00A6428A">
      <w:pPr>
        <w:jc w:val="center"/>
        <w:rPr>
          <w:rFonts w:ascii="Calibri" w:hAnsi="Calibri" w:cs="Calibri"/>
          <w:b/>
          <w:bCs/>
          <w:sz w:val="22"/>
          <w:szCs w:val="22"/>
        </w:rPr>
      </w:pPr>
      <w:r w:rsidRPr="001775BF">
        <w:rPr>
          <w:rFonts w:ascii="Calibri" w:hAnsi="Calibri" w:cs="Calibri"/>
          <w:b/>
          <w:bCs/>
          <w:sz w:val="22"/>
          <w:szCs w:val="22"/>
        </w:rPr>
        <w:t>YOU MUST INCLUDE A SKETCH OR SITE PLAN OF YOUR EXISTING AND PROPOSED SITE AND</w:t>
      </w:r>
    </w:p>
    <w:p w:rsidR="005F344D" w:rsidRPr="001775BF" w:rsidRDefault="005F344D" w:rsidP="00A6428A">
      <w:pPr>
        <w:jc w:val="center"/>
        <w:rPr>
          <w:rFonts w:ascii="Calibri" w:hAnsi="Calibri" w:cs="Calibri"/>
          <w:b/>
          <w:bCs/>
          <w:sz w:val="22"/>
          <w:szCs w:val="22"/>
        </w:rPr>
      </w:pPr>
      <w:r w:rsidRPr="001775BF">
        <w:rPr>
          <w:rFonts w:ascii="Calibri" w:hAnsi="Calibri" w:cs="Calibri"/>
          <w:b/>
          <w:bCs/>
          <w:sz w:val="22"/>
          <w:szCs w:val="22"/>
        </w:rPr>
        <w:t xml:space="preserve">INCLUDE THE EXISTING AND PROPOSED FLOW PATHS OF STORMWATER ON YOUR PROPERTY </w:t>
      </w:r>
    </w:p>
    <w:p w:rsidR="005F344D" w:rsidRPr="001775BF" w:rsidRDefault="005F344D" w:rsidP="002E70DD">
      <w:pPr>
        <w:rPr>
          <w:rFonts w:ascii="Calibri" w:hAnsi="Calibri" w:cs="Calibri"/>
          <w:sz w:val="22"/>
          <w:szCs w:val="22"/>
        </w:rPr>
      </w:pPr>
    </w:p>
    <w:p w:rsidR="005F344D" w:rsidRPr="001775BF" w:rsidRDefault="005F344D" w:rsidP="002E70DD">
      <w:pPr>
        <w:rPr>
          <w:rFonts w:ascii="Calibri" w:hAnsi="Calibri" w:cs="Calibri"/>
          <w:sz w:val="22"/>
          <w:szCs w:val="22"/>
          <w:u w:val="single"/>
        </w:rPr>
      </w:pPr>
      <w:proofErr w:type="gramStart"/>
      <w:r w:rsidRPr="001775BF">
        <w:rPr>
          <w:rFonts w:ascii="Calibri" w:hAnsi="Calibri" w:cs="Calibri"/>
          <w:sz w:val="22"/>
          <w:szCs w:val="22"/>
        </w:rPr>
        <w:t xml:space="preserve">Project Location: </w:t>
      </w:r>
      <w:sdt>
        <w:sdtPr>
          <w:rPr>
            <w:rFonts w:ascii="Calibri" w:hAnsi="Calibri" w:cs="Calibri"/>
            <w:sz w:val="22"/>
            <w:szCs w:val="22"/>
          </w:rPr>
          <w:id w:val="-1091469228"/>
          <w:placeholder>
            <w:docPart w:val="DefaultPlaceholder_1082065158"/>
          </w:placeholder>
          <w:showingPlcHdr/>
        </w:sdtPr>
        <w:sdtEndPr/>
        <w:sdtContent>
          <w:r w:rsidR="0032516A" w:rsidRPr="0032516A">
            <w:rPr>
              <w:rStyle w:val="PlaceholderText"/>
              <w:rFonts w:eastAsia="Calibri"/>
              <w:u w:val="single"/>
            </w:rPr>
            <w:t>Click here to enter text.</w:t>
          </w:r>
          <w:proofErr w:type="gramEnd"/>
        </w:sdtContent>
      </w:sdt>
    </w:p>
    <w:p w:rsidR="005F344D" w:rsidRPr="001775BF" w:rsidRDefault="005F344D" w:rsidP="002E70DD">
      <w:pPr>
        <w:rPr>
          <w:rFonts w:ascii="Calibri" w:hAnsi="Calibri" w:cs="Calibri"/>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2340"/>
        <w:gridCol w:w="2340"/>
      </w:tblGrid>
      <w:tr w:rsidR="005F344D" w:rsidRPr="001775BF" w:rsidTr="002B089F">
        <w:trPr>
          <w:trHeight w:val="413"/>
        </w:trPr>
        <w:tc>
          <w:tcPr>
            <w:tcW w:w="5868" w:type="dxa"/>
            <w:tcBorders>
              <w:top w:val="nil"/>
              <w:left w:val="nil"/>
            </w:tcBorders>
          </w:tcPr>
          <w:p w:rsidR="005F344D" w:rsidRPr="001775BF" w:rsidRDefault="005F344D" w:rsidP="002E70DD">
            <w:pPr>
              <w:rPr>
                <w:rFonts w:ascii="Calibri" w:hAnsi="Calibri" w:cs="Calibri"/>
                <w:b/>
                <w:bCs/>
                <w:sz w:val="22"/>
                <w:szCs w:val="22"/>
              </w:rPr>
            </w:pPr>
            <w:r w:rsidRPr="001775BF">
              <w:rPr>
                <w:rFonts w:ascii="Calibri" w:hAnsi="Calibri" w:cs="Calibri"/>
                <w:b/>
                <w:bCs/>
                <w:sz w:val="22"/>
                <w:szCs w:val="22"/>
                <w:u w:val="single"/>
              </w:rPr>
              <w:t>Impact Review</w:t>
            </w:r>
            <w:r w:rsidRPr="001775BF">
              <w:rPr>
                <w:rFonts w:ascii="Calibri" w:hAnsi="Calibri" w:cs="Calibri"/>
                <w:b/>
                <w:bCs/>
                <w:sz w:val="22"/>
                <w:szCs w:val="22"/>
              </w:rPr>
              <w:t>: Impervious Surface Area Breakdown</w:t>
            </w:r>
          </w:p>
        </w:tc>
        <w:tc>
          <w:tcPr>
            <w:tcW w:w="4680" w:type="dxa"/>
            <w:gridSpan w:val="2"/>
            <w:vAlign w:val="center"/>
          </w:tcPr>
          <w:p w:rsidR="005F344D" w:rsidRPr="001775BF" w:rsidRDefault="005F344D" w:rsidP="00D513C7">
            <w:pPr>
              <w:jc w:val="center"/>
              <w:rPr>
                <w:rFonts w:ascii="Calibri" w:hAnsi="Calibri" w:cs="Calibri"/>
                <w:b/>
                <w:bCs/>
                <w:sz w:val="22"/>
                <w:szCs w:val="22"/>
              </w:rPr>
            </w:pPr>
            <w:r w:rsidRPr="001775BF">
              <w:rPr>
                <w:rFonts w:ascii="Calibri" w:hAnsi="Calibri" w:cs="Calibri"/>
                <w:b/>
                <w:bCs/>
                <w:sz w:val="22"/>
                <w:szCs w:val="22"/>
              </w:rPr>
              <w:t>Area (sq. ft.)</w:t>
            </w:r>
          </w:p>
        </w:tc>
      </w:tr>
      <w:tr w:rsidR="005F344D" w:rsidRPr="001775BF">
        <w:trPr>
          <w:trHeight w:val="395"/>
        </w:trPr>
        <w:tc>
          <w:tcPr>
            <w:tcW w:w="5868" w:type="dxa"/>
            <w:vAlign w:val="center"/>
          </w:tcPr>
          <w:p w:rsidR="005F344D" w:rsidRPr="001775BF" w:rsidRDefault="005F344D" w:rsidP="003D31AF">
            <w:pPr>
              <w:rPr>
                <w:rFonts w:ascii="Calibri" w:hAnsi="Calibri" w:cs="Calibri"/>
                <w:b/>
                <w:bCs/>
                <w:sz w:val="22"/>
                <w:szCs w:val="22"/>
                <w:u w:val="single"/>
              </w:rPr>
            </w:pPr>
            <w:r w:rsidRPr="001775BF">
              <w:rPr>
                <w:rFonts w:ascii="Calibri" w:hAnsi="Calibri" w:cs="Calibri"/>
                <w:b/>
                <w:bCs/>
                <w:sz w:val="22"/>
                <w:szCs w:val="22"/>
                <w:u w:val="single"/>
              </w:rPr>
              <w:t>Type of Surface</w:t>
            </w:r>
          </w:p>
        </w:tc>
        <w:tc>
          <w:tcPr>
            <w:tcW w:w="2340" w:type="dxa"/>
            <w:vAlign w:val="center"/>
          </w:tcPr>
          <w:p w:rsidR="005F344D" w:rsidRPr="001775BF" w:rsidRDefault="005F344D" w:rsidP="00D513C7">
            <w:pPr>
              <w:jc w:val="center"/>
              <w:rPr>
                <w:rFonts w:ascii="Calibri" w:hAnsi="Calibri" w:cs="Calibri"/>
                <w:b/>
                <w:bCs/>
                <w:sz w:val="22"/>
                <w:szCs w:val="22"/>
              </w:rPr>
            </w:pPr>
            <w:r w:rsidRPr="001775BF">
              <w:rPr>
                <w:rFonts w:ascii="Calibri" w:hAnsi="Calibri" w:cs="Calibri"/>
                <w:b/>
                <w:bCs/>
                <w:sz w:val="22"/>
                <w:szCs w:val="22"/>
              </w:rPr>
              <w:t>Existing</w:t>
            </w:r>
          </w:p>
        </w:tc>
        <w:tc>
          <w:tcPr>
            <w:tcW w:w="2340" w:type="dxa"/>
            <w:vAlign w:val="center"/>
          </w:tcPr>
          <w:p w:rsidR="005F344D" w:rsidRPr="001775BF" w:rsidRDefault="005F344D" w:rsidP="00D513C7">
            <w:pPr>
              <w:jc w:val="center"/>
              <w:rPr>
                <w:rFonts w:ascii="Calibri" w:hAnsi="Calibri" w:cs="Calibri"/>
                <w:b/>
                <w:bCs/>
                <w:sz w:val="22"/>
                <w:szCs w:val="22"/>
              </w:rPr>
            </w:pPr>
            <w:r w:rsidRPr="001775BF">
              <w:rPr>
                <w:rFonts w:ascii="Calibri" w:hAnsi="Calibri" w:cs="Calibri"/>
                <w:b/>
                <w:bCs/>
                <w:sz w:val="22"/>
                <w:szCs w:val="22"/>
              </w:rPr>
              <w:t>Proposed</w:t>
            </w:r>
          </w:p>
        </w:tc>
      </w:tr>
      <w:tr w:rsidR="005F344D" w:rsidRPr="001775BF" w:rsidTr="0032516A">
        <w:trPr>
          <w:trHeight w:val="395"/>
        </w:trPr>
        <w:tc>
          <w:tcPr>
            <w:tcW w:w="5868" w:type="dxa"/>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t>Total impervious surface</w:t>
            </w:r>
          </w:p>
        </w:tc>
        <w:sdt>
          <w:sdtPr>
            <w:rPr>
              <w:rFonts w:ascii="Calibri" w:hAnsi="Calibri" w:cs="Calibri"/>
              <w:b/>
              <w:bCs/>
              <w:sz w:val="22"/>
              <w:szCs w:val="22"/>
              <w:u w:val="single"/>
            </w:rPr>
            <w:id w:val="1597985608"/>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1915541086"/>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422"/>
        </w:trPr>
        <w:tc>
          <w:tcPr>
            <w:tcW w:w="5868" w:type="dxa"/>
            <w:tcBorders>
              <w:bottom w:val="single" w:sz="12" w:space="0" w:color="auto"/>
            </w:tcBorders>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t>Change in Total impervious surface</w:t>
            </w:r>
          </w:p>
        </w:tc>
        <w:sdt>
          <w:sdtPr>
            <w:rPr>
              <w:rFonts w:ascii="Calibri" w:hAnsi="Calibri" w:cs="Calibri"/>
              <w:b/>
              <w:bCs/>
              <w:sz w:val="22"/>
              <w:szCs w:val="22"/>
              <w:u w:val="single"/>
            </w:rPr>
            <w:id w:val="-290751311"/>
            <w:placeholder>
              <w:docPart w:val="DefaultPlaceholder_1082065158"/>
            </w:placeholder>
            <w:showingPlcHdr/>
          </w:sdtPr>
          <w:sdtEndPr/>
          <w:sdtContent>
            <w:tc>
              <w:tcPr>
                <w:tcW w:w="4680" w:type="dxa"/>
                <w:gridSpan w:val="2"/>
                <w:tcBorders>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trPr>
          <w:trHeight w:val="330"/>
        </w:trPr>
        <w:tc>
          <w:tcPr>
            <w:tcW w:w="10548" w:type="dxa"/>
            <w:gridSpan w:val="3"/>
            <w:tcBorders>
              <w:top w:val="single" w:sz="12" w:space="0" w:color="auto"/>
            </w:tcBorders>
            <w:vAlign w:val="center"/>
          </w:tcPr>
          <w:p w:rsidR="005F344D" w:rsidRPr="001775BF" w:rsidRDefault="005F344D" w:rsidP="00D513C7">
            <w:pPr>
              <w:jc w:val="center"/>
              <w:rPr>
                <w:rFonts w:ascii="Calibri" w:hAnsi="Calibri" w:cs="Calibri"/>
                <w:b/>
                <w:bCs/>
                <w:sz w:val="22"/>
                <w:szCs w:val="22"/>
              </w:rPr>
            </w:pPr>
            <w:r w:rsidRPr="001775BF">
              <w:rPr>
                <w:rFonts w:ascii="Calibri" w:hAnsi="Calibri" w:cs="Calibri"/>
                <w:b/>
                <w:bCs/>
                <w:sz w:val="22"/>
                <w:szCs w:val="22"/>
              </w:rPr>
              <w:t>Connected Impervious Surfaces</w:t>
            </w:r>
          </w:p>
        </w:tc>
      </w:tr>
      <w:tr w:rsidR="005F344D" w:rsidRPr="001775BF" w:rsidTr="0032516A">
        <w:trPr>
          <w:trHeight w:val="537"/>
        </w:trPr>
        <w:tc>
          <w:tcPr>
            <w:tcW w:w="5868" w:type="dxa"/>
            <w:vAlign w:val="center"/>
          </w:tcPr>
          <w:p w:rsidR="005F344D" w:rsidRPr="001775BF" w:rsidRDefault="005F344D" w:rsidP="002B089F">
            <w:pPr>
              <w:rPr>
                <w:rFonts w:ascii="Calibri" w:hAnsi="Calibri" w:cs="Calibri"/>
                <w:b/>
                <w:bCs/>
                <w:sz w:val="22"/>
                <w:szCs w:val="22"/>
              </w:rPr>
            </w:pPr>
            <w:r w:rsidRPr="001775BF">
              <w:rPr>
                <w:rFonts w:ascii="Calibri" w:hAnsi="Calibri" w:cs="Calibri"/>
                <w:b/>
                <w:bCs/>
                <w:sz w:val="22"/>
                <w:szCs w:val="22"/>
              </w:rPr>
              <w:t xml:space="preserve">Rooftop </w:t>
            </w:r>
            <w:r w:rsidR="002B089F">
              <w:rPr>
                <w:rFonts w:ascii="Calibri" w:hAnsi="Calibri" w:cs="Calibri"/>
                <w:b/>
                <w:bCs/>
                <w:sz w:val="22"/>
                <w:szCs w:val="22"/>
              </w:rPr>
              <w:t xml:space="preserve">area </w:t>
            </w:r>
            <w:r w:rsidRPr="001775BF">
              <w:rPr>
                <w:rFonts w:ascii="Calibri" w:hAnsi="Calibri" w:cs="Calibri"/>
                <w:b/>
                <w:bCs/>
                <w:sz w:val="22"/>
                <w:szCs w:val="22"/>
              </w:rPr>
              <w:t>that drains to impervious surface</w:t>
            </w:r>
            <w:r w:rsidR="002B089F">
              <w:rPr>
                <w:rFonts w:ascii="Calibri" w:hAnsi="Calibri" w:cs="Calibri"/>
                <w:b/>
                <w:bCs/>
                <w:sz w:val="22"/>
                <w:szCs w:val="22"/>
              </w:rPr>
              <w:t xml:space="preserve"> and runoff reaches city street or property boundary</w:t>
            </w:r>
          </w:p>
        </w:tc>
        <w:sdt>
          <w:sdtPr>
            <w:rPr>
              <w:rFonts w:ascii="Calibri" w:hAnsi="Calibri" w:cs="Calibri"/>
              <w:b/>
              <w:bCs/>
              <w:sz w:val="22"/>
              <w:szCs w:val="22"/>
              <w:u w:val="single"/>
            </w:rPr>
            <w:id w:val="-288973364"/>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985671718"/>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t>Driveway</w:t>
            </w:r>
            <w:r w:rsidR="002B089F">
              <w:rPr>
                <w:rFonts w:ascii="Calibri" w:hAnsi="Calibri" w:cs="Calibri"/>
                <w:b/>
                <w:bCs/>
                <w:sz w:val="22"/>
                <w:szCs w:val="22"/>
              </w:rPr>
              <w:t xml:space="preserve"> area</w:t>
            </w:r>
            <w:r w:rsidRPr="001775BF">
              <w:rPr>
                <w:rFonts w:ascii="Calibri" w:hAnsi="Calibri" w:cs="Calibri"/>
                <w:b/>
                <w:bCs/>
                <w:sz w:val="22"/>
                <w:szCs w:val="22"/>
              </w:rPr>
              <w:t xml:space="preserve"> that drains directly to city street</w:t>
            </w:r>
            <w:r w:rsidR="002B089F">
              <w:rPr>
                <w:rFonts w:ascii="Calibri" w:hAnsi="Calibri" w:cs="Calibri"/>
                <w:b/>
                <w:bCs/>
                <w:sz w:val="22"/>
                <w:szCs w:val="22"/>
              </w:rPr>
              <w:t xml:space="preserve"> or property boundary</w:t>
            </w:r>
          </w:p>
        </w:tc>
        <w:sdt>
          <w:sdtPr>
            <w:rPr>
              <w:rFonts w:ascii="Calibri" w:hAnsi="Calibri" w:cs="Calibri"/>
              <w:b/>
              <w:bCs/>
              <w:sz w:val="22"/>
              <w:szCs w:val="22"/>
              <w:u w:val="single"/>
            </w:rPr>
            <w:id w:val="986510392"/>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544105309"/>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tcBorders>
              <w:bottom w:val="single" w:sz="4" w:space="0" w:color="auto"/>
            </w:tcBorders>
            <w:vAlign w:val="center"/>
          </w:tcPr>
          <w:p w:rsidR="005F344D" w:rsidRPr="001775BF" w:rsidRDefault="005F344D" w:rsidP="002B089F">
            <w:pPr>
              <w:rPr>
                <w:rFonts w:ascii="Calibri" w:hAnsi="Calibri" w:cs="Calibri"/>
                <w:b/>
                <w:bCs/>
                <w:sz w:val="22"/>
                <w:szCs w:val="22"/>
              </w:rPr>
            </w:pPr>
            <w:r w:rsidRPr="001775BF">
              <w:rPr>
                <w:rFonts w:ascii="Calibri" w:hAnsi="Calibri" w:cs="Calibri"/>
                <w:b/>
                <w:bCs/>
                <w:sz w:val="22"/>
                <w:szCs w:val="22"/>
              </w:rPr>
              <w:t>Walkway/Patio/Deck/other</w:t>
            </w:r>
            <w:r w:rsidR="002B089F">
              <w:rPr>
                <w:rFonts w:ascii="Calibri" w:hAnsi="Calibri" w:cs="Calibri"/>
                <w:b/>
                <w:bCs/>
                <w:sz w:val="22"/>
                <w:szCs w:val="22"/>
              </w:rPr>
              <w:t xml:space="preserve"> area</w:t>
            </w:r>
            <w:r w:rsidRPr="001775BF">
              <w:rPr>
                <w:rFonts w:ascii="Calibri" w:hAnsi="Calibri" w:cs="Calibri"/>
                <w:b/>
                <w:bCs/>
                <w:sz w:val="22"/>
                <w:szCs w:val="22"/>
              </w:rPr>
              <w:t xml:space="preserve"> that drains </w:t>
            </w:r>
            <w:r w:rsidR="002B089F">
              <w:rPr>
                <w:rFonts w:ascii="Calibri" w:hAnsi="Calibri" w:cs="Calibri"/>
                <w:b/>
                <w:bCs/>
                <w:sz w:val="22"/>
                <w:szCs w:val="22"/>
              </w:rPr>
              <w:t>to</w:t>
            </w:r>
            <w:r w:rsidRPr="001775BF">
              <w:rPr>
                <w:rFonts w:ascii="Calibri" w:hAnsi="Calibri" w:cs="Calibri"/>
                <w:b/>
                <w:bCs/>
                <w:sz w:val="22"/>
                <w:szCs w:val="22"/>
              </w:rPr>
              <w:t xml:space="preserve"> impervious surface </w:t>
            </w:r>
            <w:r w:rsidR="002B089F">
              <w:rPr>
                <w:rFonts w:ascii="Calibri" w:hAnsi="Calibri" w:cs="Calibri"/>
                <w:b/>
                <w:bCs/>
                <w:sz w:val="22"/>
                <w:szCs w:val="22"/>
              </w:rPr>
              <w:t>and runoff reaches city street or property boundary</w:t>
            </w:r>
          </w:p>
        </w:tc>
        <w:sdt>
          <w:sdtPr>
            <w:rPr>
              <w:rFonts w:ascii="Calibri" w:hAnsi="Calibri" w:cs="Calibri"/>
              <w:b/>
              <w:bCs/>
              <w:sz w:val="22"/>
              <w:szCs w:val="22"/>
              <w:u w:val="single"/>
            </w:rPr>
            <w:id w:val="482432637"/>
            <w:placeholder>
              <w:docPart w:val="DefaultPlaceholder_1082065158"/>
            </w:placeholder>
            <w:showingPlcHdr/>
          </w:sdtPr>
          <w:sdtEndPr/>
          <w:sdtContent>
            <w:tc>
              <w:tcPr>
                <w:tcW w:w="2340" w:type="dxa"/>
                <w:tcBorders>
                  <w:bottom w:val="single" w:sz="4"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250172682"/>
            <w:placeholder>
              <w:docPart w:val="DefaultPlaceholder_1082065158"/>
            </w:placeholder>
            <w:showingPlcHdr/>
          </w:sdtPr>
          <w:sdtEndPr/>
          <w:sdtContent>
            <w:tc>
              <w:tcPr>
                <w:tcW w:w="2340" w:type="dxa"/>
                <w:tcBorders>
                  <w:bottom w:val="single" w:sz="4"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tcBorders>
              <w:bottom w:val="single" w:sz="12" w:space="0" w:color="auto"/>
            </w:tcBorders>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t>Total connected impervious</w:t>
            </w:r>
          </w:p>
        </w:tc>
        <w:sdt>
          <w:sdtPr>
            <w:rPr>
              <w:rFonts w:ascii="Calibri" w:hAnsi="Calibri" w:cs="Calibri"/>
              <w:b/>
              <w:bCs/>
              <w:sz w:val="22"/>
              <w:szCs w:val="22"/>
              <w:u w:val="single"/>
            </w:rPr>
            <w:id w:val="-318268588"/>
            <w:placeholder>
              <w:docPart w:val="DefaultPlaceholder_1082065158"/>
            </w:placeholder>
            <w:showingPlcHdr/>
          </w:sdtPr>
          <w:sdtEndPr/>
          <w:sdtContent>
            <w:tc>
              <w:tcPr>
                <w:tcW w:w="2340" w:type="dxa"/>
                <w:tcBorders>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1788652551"/>
            <w:placeholder>
              <w:docPart w:val="DefaultPlaceholder_1082065158"/>
            </w:placeholder>
            <w:showingPlcHdr/>
          </w:sdtPr>
          <w:sdtEndPr/>
          <w:sdtContent>
            <w:tc>
              <w:tcPr>
                <w:tcW w:w="2340" w:type="dxa"/>
                <w:tcBorders>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tcBorders>
              <w:top w:val="single" w:sz="12" w:space="0" w:color="auto"/>
              <w:bottom w:val="single" w:sz="12" w:space="0" w:color="auto"/>
            </w:tcBorders>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t>Change in total connected impervious (proposed – existing)</w:t>
            </w:r>
          </w:p>
        </w:tc>
        <w:sdt>
          <w:sdtPr>
            <w:rPr>
              <w:rFonts w:ascii="Calibri" w:hAnsi="Calibri" w:cs="Calibri"/>
              <w:b/>
              <w:bCs/>
              <w:sz w:val="22"/>
              <w:szCs w:val="22"/>
              <w:u w:val="single"/>
            </w:rPr>
            <w:id w:val="-1805147491"/>
            <w:placeholder>
              <w:docPart w:val="DefaultPlaceholder_1082065158"/>
            </w:placeholder>
            <w:showingPlcHdr/>
          </w:sdtPr>
          <w:sdtEndPr/>
          <w:sdtContent>
            <w:tc>
              <w:tcPr>
                <w:tcW w:w="4680" w:type="dxa"/>
                <w:gridSpan w:val="2"/>
                <w:tcBorders>
                  <w:top w:val="single" w:sz="12" w:space="0" w:color="auto"/>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393"/>
        </w:trPr>
        <w:tc>
          <w:tcPr>
            <w:tcW w:w="10548" w:type="dxa"/>
            <w:gridSpan w:val="3"/>
            <w:tcBorders>
              <w:top w:val="single" w:sz="12" w:space="0" w:color="auto"/>
            </w:tcBorders>
            <w:vAlign w:val="center"/>
          </w:tcPr>
          <w:p w:rsidR="005F344D" w:rsidRPr="001775BF" w:rsidRDefault="005F344D" w:rsidP="0032516A">
            <w:pPr>
              <w:jc w:val="center"/>
              <w:rPr>
                <w:rFonts w:ascii="Calibri" w:hAnsi="Calibri" w:cs="Calibri"/>
                <w:b/>
                <w:bCs/>
                <w:sz w:val="22"/>
                <w:szCs w:val="22"/>
              </w:rPr>
            </w:pPr>
            <w:r w:rsidRPr="001775BF">
              <w:rPr>
                <w:rFonts w:ascii="Calibri" w:hAnsi="Calibri" w:cs="Calibri"/>
                <w:b/>
                <w:bCs/>
                <w:sz w:val="22"/>
                <w:szCs w:val="22"/>
              </w:rPr>
              <w:t>Disconnected Impervious Surfaces</w:t>
            </w:r>
          </w:p>
        </w:tc>
      </w:tr>
      <w:tr w:rsidR="005F344D" w:rsidRPr="001775BF" w:rsidTr="0032516A">
        <w:trPr>
          <w:trHeight w:val="537"/>
        </w:trPr>
        <w:tc>
          <w:tcPr>
            <w:tcW w:w="5868" w:type="dxa"/>
            <w:vAlign w:val="center"/>
          </w:tcPr>
          <w:p w:rsidR="005F344D" w:rsidRPr="001775BF" w:rsidRDefault="005F344D" w:rsidP="002B089F">
            <w:pPr>
              <w:rPr>
                <w:rFonts w:ascii="Calibri" w:hAnsi="Calibri" w:cs="Calibri"/>
                <w:b/>
                <w:bCs/>
                <w:sz w:val="22"/>
                <w:szCs w:val="22"/>
              </w:rPr>
            </w:pPr>
            <w:r w:rsidRPr="001775BF">
              <w:rPr>
                <w:rFonts w:ascii="Calibri" w:hAnsi="Calibri" w:cs="Calibri"/>
                <w:b/>
                <w:bCs/>
                <w:sz w:val="22"/>
                <w:szCs w:val="22"/>
              </w:rPr>
              <w:t xml:space="preserve">Rooftop </w:t>
            </w:r>
            <w:r w:rsidR="002B089F">
              <w:rPr>
                <w:rFonts w:ascii="Calibri" w:hAnsi="Calibri" w:cs="Calibri"/>
                <w:b/>
                <w:bCs/>
                <w:sz w:val="22"/>
                <w:szCs w:val="22"/>
              </w:rPr>
              <w:t xml:space="preserve">area </w:t>
            </w:r>
            <w:r w:rsidRPr="001775BF">
              <w:rPr>
                <w:rFonts w:ascii="Calibri" w:hAnsi="Calibri" w:cs="Calibri"/>
                <w:b/>
                <w:bCs/>
                <w:sz w:val="22"/>
                <w:szCs w:val="22"/>
              </w:rPr>
              <w:t>that drains to pervious</w:t>
            </w:r>
            <w:r w:rsidR="002B089F">
              <w:rPr>
                <w:rFonts w:ascii="Calibri" w:hAnsi="Calibri" w:cs="Calibri"/>
                <w:b/>
                <w:bCs/>
                <w:sz w:val="22"/>
                <w:szCs w:val="22"/>
              </w:rPr>
              <w:t xml:space="preserve"> surface where runoff soaks in</w:t>
            </w:r>
          </w:p>
        </w:tc>
        <w:sdt>
          <w:sdtPr>
            <w:rPr>
              <w:rFonts w:ascii="Calibri" w:hAnsi="Calibri" w:cs="Calibri"/>
              <w:b/>
              <w:bCs/>
              <w:sz w:val="22"/>
              <w:szCs w:val="22"/>
              <w:u w:val="single"/>
            </w:rPr>
            <w:id w:val="-33345572"/>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394783503"/>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vAlign w:val="center"/>
          </w:tcPr>
          <w:p w:rsidR="005F344D" w:rsidRPr="001775BF" w:rsidRDefault="005F344D" w:rsidP="00B95924">
            <w:pPr>
              <w:rPr>
                <w:rFonts w:ascii="Calibri" w:hAnsi="Calibri" w:cs="Calibri"/>
                <w:b/>
                <w:bCs/>
                <w:sz w:val="22"/>
                <w:szCs w:val="22"/>
              </w:rPr>
            </w:pPr>
            <w:r w:rsidRPr="001775BF">
              <w:rPr>
                <w:rFonts w:ascii="Calibri" w:hAnsi="Calibri" w:cs="Calibri"/>
                <w:b/>
                <w:bCs/>
                <w:sz w:val="22"/>
                <w:szCs w:val="22"/>
              </w:rPr>
              <w:t xml:space="preserve">Driveway </w:t>
            </w:r>
            <w:r w:rsidR="002B089F">
              <w:rPr>
                <w:rFonts w:ascii="Calibri" w:hAnsi="Calibri" w:cs="Calibri"/>
                <w:b/>
                <w:bCs/>
                <w:sz w:val="22"/>
                <w:szCs w:val="22"/>
              </w:rPr>
              <w:t xml:space="preserve">area </w:t>
            </w:r>
            <w:r w:rsidRPr="001775BF">
              <w:rPr>
                <w:rFonts w:ascii="Calibri" w:hAnsi="Calibri" w:cs="Calibri"/>
                <w:b/>
                <w:bCs/>
                <w:sz w:val="22"/>
                <w:szCs w:val="22"/>
              </w:rPr>
              <w:t xml:space="preserve">that drains to pervious surface </w:t>
            </w:r>
            <w:r w:rsidR="002B089F">
              <w:rPr>
                <w:rFonts w:ascii="Calibri" w:hAnsi="Calibri" w:cs="Calibri"/>
                <w:b/>
                <w:bCs/>
                <w:sz w:val="22"/>
                <w:szCs w:val="22"/>
              </w:rPr>
              <w:t>where runoff soaks in before reaching the city street or the property boundary (</w:t>
            </w:r>
            <w:r w:rsidRPr="001775BF">
              <w:rPr>
                <w:rFonts w:ascii="Calibri" w:hAnsi="Calibri" w:cs="Calibri"/>
                <w:b/>
                <w:bCs/>
                <w:sz w:val="22"/>
                <w:szCs w:val="22"/>
              </w:rPr>
              <w:t xml:space="preserve">or </w:t>
            </w:r>
            <w:r w:rsidR="002B089F">
              <w:rPr>
                <w:rFonts w:ascii="Calibri" w:hAnsi="Calibri" w:cs="Calibri"/>
                <w:b/>
                <w:bCs/>
                <w:sz w:val="22"/>
                <w:szCs w:val="22"/>
              </w:rPr>
              <w:t xml:space="preserve">a driveway </w:t>
            </w:r>
            <w:r w:rsidRPr="001775BF">
              <w:rPr>
                <w:rFonts w:ascii="Calibri" w:hAnsi="Calibri" w:cs="Calibri"/>
                <w:b/>
                <w:bCs/>
                <w:sz w:val="22"/>
                <w:szCs w:val="22"/>
              </w:rPr>
              <w:t>made of pervious material</w:t>
            </w:r>
            <w:r w:rsidR="002B089F">
              <w:rPr>
                <w:rFonts w:ascii="Calibri" w:hAnsi="Calibri" w:cs="Calibri"/>
                <w:b/>
                <w:bCs/>
                <w:sz w:val="22"/>
                <w:szCs w:val="22"/>
              </w:rPr>
              <w:t xml:space="preserve">) </w:t>
            </w:r>
          </w:p>
        </w:tc>
        <w:sdt>
          <w:sdtPr>
            <w:rPr>
              <w:rFonts w:ascii="Calibri" w:hAnsi="Calibri" w:cs="Calibri"/>
              <w:b/>
              <w:bCs/>
              <w:sz w:val="22"/>
              <w:szCs w:val="22"/>
              <w:u w:val="single"/>
            </w:rPr>
            <w:id w:val="25694682"/>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2055531907"/>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t>Walkway/Patio/Deck/Other</w:t>
            </w:r>
            <w:r w:rsidR="002B089F">
              <w:rPr>
                <w:rFonts w:ascii="Calibri" w:hAnsi="Calibri" w:cs="Calibri"/>
                <w:b/>
                <w:bCs/>
                <w:sz w:val="22"/>
                <w:szCs w:val="22"/>
              </w:rPr>
              <w:t xml:space="preserve"> area</w:t>
            </w:r>
            <w:r w:rsidRPr="001775BF">
              <w:rPr>
                <w:rFonts w:ascii="Calibri" w:hAnsi="Calibri" w:cs="Calibri"/>
                <w:b/>
                <w:bCs/>
                <w:sz w:val="22"/>
                <w:szCs w:val="22"/>
              </w:rPr>
              <w:t xml:space="preserve"> that drains to pervious surface </w:t>
            </w:r>
            <w:r w:rsidR="002B089F">
              <w:rPr>
                <w:rFonts w:ascii="Calibri" w:hAnsi="Calibri" w:cs="Calibri"/>
                <w:b/>
                <w:bCs/>
                <w:sz w:val="22"/>
                <w:szCs w:val="22"/>
              </w:rPr>
              <w:t>where runoff soaks in before reaching the city street or the property boundary (</w:t>
            </w:r>
            <w:r w:rsidRPr="001775BF">
              <w:rPr>
                <w:rFonts w:ascii="Calibri" w:hAnsi="Calibri" w:cs="Calibri"/>
                <w:b/>
                <w:bCs/>
                <w:sz w:val="22"/>
                <w:szCs w:val="22"/>
              </w:rPr>
              <w:t>or is made of pervious material</w:t>
            </w:r>
            <w:r w:rsidR="002B089F">
              <w:rPr>
                <w:rFonts w:ascii="Calibri" w:hAnsi="Calibri" w:cs="Calibri"/>
                <w:b/>
                <w:bCs/>
                <w:sz w:val="22"/>
                <w:szCs w:val="22"/>
              </w:rPr>
              <w:t>)</w:t>
            </w:r>
          </w:p>
        </w:tc>
        <w:sdt>
          <w:sdtPr>
            <w:rPr>
              <w:rFonts w:ascii="Calibri" w:hAnsi="Calibri" w:cs="Calibri"/>
              <w:b/>
              <w:bCs/>
              <w:sz w:val="22"/>
              <w:szCs w:val="22"/>
              <w:u w:val="single"/>
            </w:rPr>
            <w:id w:val="-419026266"/>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1164933061"/>
            <w:placeholder>
              <w:docPart w:val="DefaultPlaceholder_1082065158"/>
            </w:placeholder>
            <w:showingPlcHdr/>
          </w:sdtPr>
          <w:sdtEndPr/>
          <w:sdtContent>
            <w:tc>
              <w:tcPr>
                <w:tcW w:w="2340" w:type="dxa"/>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tcBorders>
              <w:bottom w:val="single" w:sz="12" w:space="0" w:color="auto"/>
            </w:tcBorders>
            <w:vAlign w:val="center"/>
          </w:tcPr>
          <w:p w:rsidR="005F344D" w:rsidRPr="001775BF" w:rsidRDefault="005F344D" w:rsidP="00506B80">
            <w:pPr>
              <w:rPr>
                <w:rFonts w:ascii="Calibri" w:hAnsi="Calibri" w:cs="Calibri"/>
                <w:b/>
                <w:bCs/>
                <w:sz w:val="22"/>
                <w:szCs w:val="22"/>
              </w:rPr>
            </w:pPr>
            <w:r w:rsidRPr="001775BF">
              <w:rPr>
                <w:rFonts w:ascii="Calibri" w:hAnsi="Calibri" w:cs="Calibri"/>
                <w:b/>
                <w:bCs/>
                <w:sz w:val="22"/>
                <w:szCs w:val="22"/>
              </w:rPr>
              <w:t>Total disconnected impervious</w:t>
            </w:r>
          </w:p>
        </w:tc>
        <w:sdt>
          <w:sdtPr>
            <w:rPr>
              <w:rFonts w:ascii="Calibri" w:hAnsi="Calibri" w:cs="Calibri"/>
              <w:b/>
              <w:bCs/>
              <w:sz w:val="22"/>
              <w:szCs w:val="22"/>
              <w:u w:val="single"/>
            </w:rPr>
            <w:id w:val="107173880"/>
            <w:placeholder>
              <w:docPart w:val="DefaultPlaceholder_1082065158"/>
            </w:placeholder>
            <w:showingPlcHdr/>
          </w:sdtPr>
          <w:sdtEndPr/>
          <w:sdtContent>
            <w:tc>
              <w:tcPr>
                <w:tcW w:w="2340" w:type="dxa"/>
                <w:tcBorders>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sdt>
          <w:sdtPr>
            <w:rPr>
              <w:rFonts w:ascii="Calibri" w:hAnsi="Calibri" w:cs="Calibri"/>
              <w:b/>
              <w:bCs/>
              <w:sz w:val="22"/>
              <w:szCs w:val="22"/>
              <w:u w:val="single"/>
            </w:rPr>
            <w:id w:val="2109083275"/>
            <w:placeholder>
              <w:docPart w:val="DefaultPlaceholder_1082065158"/>
            </w:placeholder>
            <w:showingPlcHdr/>
          </w:sdtPr>
          <w:sdtEndPr/>
          <w:sdtContent>
            <w:tc>
              <w:tcPr>
                <w:tcW w:w="2340" w:type="dxa"/>
                <w:tcBorders>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r w:rsidR="005F344D" w:rsidRPr="001775BF" w:rsidTr="0032516A">
        <w:trPr>
          <w:trHeight w:val="537"/>
        </w:trPr>
        <w:tc>
          <w:tcPr>
            <w:tcW w:w="5868" w:type="dxa"/>
            <w:tcBorders>
              <w:top w:val="single" w:sz="12" w:space="0" w:color="auto"/>
              <w:bottom w:val="single" w:sz="12" w:space="0" w:color="auto"/>
            </w:tcBorders>
            <w:vAlign w:val="center"/>
          </w:tcPr>
          <w:p w:rsidR="005F344D" w:rsidRPr="001775BF" w:rsidRDefault="005F344D" w:rsidP="003D31AF">
            <w:pPr>
              <w:rPr>
                <w:rFonts w:ascii="Calibri" w:hAnsi="Calibri" w:cs="Calibri"/>
                <w:b/>
                <w:bCs/>
                <w:sz w:val="22"/>
                <w:szCs w:val="22"/>
              </w:rPr>
            </w:pPr>
            <w:r w:rsidRPr="001775BF">
              <w:rPr>
                <w:rFonts w:ascii="Calibri" w:hAnsi="Calibri" w:cs="Calibri"/>
                <w:b/>
                <w:bCs/>
                <w:sz w:val="22"/>
                <w:szCs w:val="22"/>
              </w:rPr>
              <w:lastRenderedPageBreak/>
              <w:t>Change in total disconnected impervious (proposed – existing)</w:t>
            </w:r>
          </w:p>
        </w:tc>
        <w:sdt>
          <w:sdtPr>
            <w:rPr>
              <w:rFonts w:ascii="Calibri" w:hAnsi="Calibri" w:cs="Calibri"/>
              <w:b/>
              <w:bCs/>
              <w:sz w:val="22"/>
              <w:szCs w:val="22"/>
              <w:u w:val="single"/>
            </w:rPr>
            <w:id w:val="711309251"/>
            <w:placeholder>
              <w:docPart w:val="DefaultPlaceholder_1082065158"/>
            </w:placeholder>
            <w:showingPlcHdr/>
          </w:sdtPr>
          <w:sdtEndPr/>
          <w:sdtContent>
            <w:tc>
              <w:tcPr>
                <w:tcW w:w="4680" w:type="dxa"/>
                <w:gridSpan w:val="2"/>
                <w:tcBorders>
                  <w:top w:val="single" w:sz="12" w:space="0" w:color="auto"/>
                  <w:bottom w:val="single" w:sz="12" w:space="0" w:color="auto"/>
                </w:tcBorders>
                <w:vAlign w:val="center"/>
              </w:tcPr>
              <w:p w:rsidR="005F344D" w:rsidRPr="001775BF" w:rsidRDefault="0032516A" w:rsidP="0032516A">
                <w:pPr>
                  <w:jc w:val="center"/>
                  <w:rPr>
                    <w:rFonts w:ascii="Calibri" w:hAnsi="Calibri" w:cs="Calibri"/>
                    <w:b/>
                    <w:bCs/>
                    <w:sz w:val="22"/>
                    <w:szCs w:val="22"/>
                    <w:u w:val="single"/>
                  </w:rPr>
                </w:pPr>
                <w:r w:rsidRPr="007D6EBB">
                  <w:rPr>
                    <w:rStyle w:val="PlaceholderText"/>
                    <w:rFonts w:eastAsia="Calibri"/>
                  </w:rPr>
                  <w:t>Click here to enter text.</w:t>
                </w:r>
              </w:p>
            </w:tc>
          </w:sdtContent>
        </w:sdt>
      </w:tr>
    </w:tbl>
    <w:p w:rsidR="005F344D" w:rsidRPr="001775BF" w:rsidRDefault="005F344D" w:rsidP="002B2E37">
      <w:pPr>
        <w:ind w:left="360"/>
        <w:rPr>
          <w:rFonts w:ascii="Calibri" w:hAnsi="Calibri" w:cs="Calibri"/>
          <w:sz w:val="22"/>
          <w:szCs w:val="22"/>
          <w:u w:val="single"/>
        </w:rPr>
      </w:pPr>
      <w:r w:rsidRPr="001775BF">
        <w:rPr>
          <w:rFonts w:ascii="Calibri" w:hAnsi="Calibri" w:cs="Calibri"/>
          <w:sz w:val="22"/>
          <w:szCs w:val="22"/>
          <w:u w:val="single"/>
        </w:rPr>
        <w:t xml:space="preserve">Mitigation Review: </w:t>
      </w:r>
    </w:p>
    <w:p w:rsidR="005F344D" w:rsidRPr="001775BF" w:rsidRDefault="005F344D" w:rsidP="002B2E37">
      <w:pPr>
        <w:ind w:left="360"/>
        <w:rPr>
          <w:rFonts w:ascii="Calibri" w:hAnsi="Calibri" w:cs="Calibri"/>
          <w:i/>
          <w:iCs/>
          <w:sz w:val="22"/>
          <w:szCs w:val="22"/>
        </w:rPr>
      </w:pPr>
      <w:r w:rsidRPr="001775BF">
        <w:rPr>
          <w:rFonts w:ascii="Calibri" w:hAnsi="Calibri" w:cs="Calibri"/>
          <w:i/>
          <w:iCs/>
          <w:sz w:val="22"/>
          <w:szCs w:val="22"/>
        </w:rPr>
        <w:t>The Burlington Stormwater Program reserves the right to request that specific measures or a specified volume of stormwater runoff be mitigated based on the overall impact of connected impervious on the site.</w:t>
      </w:r>
    </w:p>
    <w:p w:rsidR="005F344D" w:rsidRPr="001775BF" w:rsidRDefault="005F344D" w:rsidP="002B2E37">
      <w:pPr>
        <w:ind w:left="360"/>
        <w:rPr>
          <w:rFonts w:ascii="Calibri" w:hAnsi="Calibri" w:cs="Calibri"/>
          <w:sz w:val="22"/>
          <w:szCs w:val="22"/>
          <w:u w:val="single"/>
        </w:rPr>
      </w:pPr>
    </w:p>
    <w:p w:rsidR="005F344D" w:rsidRPr="001775BF" w:rsidRDefault="005F344D" w:rsidP="002E70DD">
      <w:pPr>
        <w:ind w:left="360"/>
        <w:rPr>
          <w:rFonts w:ascii="Calibri" w:hAnsi="Calibri" w:cs="Calibri"/>
          <w:sz w:val="22"/>
          <w:szCs w:val="22"/>
        </w:rPr>
      </w:pPr>
      <w:r w:rsidRPr="001775BF">
        <w:rPr>
          <w:rFonts w:ascii="Calibri" w:hAnsi="Calibri" w:cs="Calibri"/>
          <w:sz w:val="22"/>
          <w:szCs w:val="22"/>
        </w:rPr>
        <w:t xml:space="preserve">Is this is a new home (including tear down and replacement)?  Yes </w:t>
      </w:r>
      <w:sdt>
        <w:sdtPr>
          <w:rPr>
            <w:rFonts w:ascii="Calibri" w:hAnsi="Calibri" w:cs="Calibri"/>
            <w:sz w:val="22"/>
            <w:szCs w:val="22"/>
          </w:rPr>
          <w:id w:val="1018125011"/>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No </w:t>
      </w:r>
      <w:sdt>
        <w:sdtPr>
          <w:rPr>
            <w:rFonts w:ascii="Calibri" w:hAnsi="Calibri" w:cs="Calibri"/>
            <w:sz w:val="22"/>
            <w:szCs w:val="22"/>
          </w:rPr>
          <w:id w:val="313765485"/>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p>
    <w:p w:rsidR="005F344D" w:rsidRPr="001775BF" w:rsidRDefault="005F344D" w:rsidP="003D31AF">
      <w:pPr>
        <w:ind w:left="360"/>
        <w:rPr>
          <w:rFonts w:ascii="Calibri" w:hAnsi="Calibri" w:cs="Calibri"/>
          <w:sz w:val="22"/>
          <w:szCs w:val="22"/>
        </w:rPr>
      </w:pPr>
      <w:r w:rsidRPr="001775BF">
        <w:rPr>
          <w:rFonts w:ascii="Calibri" w:hAnsi="Calibri" w:cs="Calibri"/>
          <w:sz w:val="22"/>
          <w:szCs w:val="22"/>
        </w:rPr>
        <w:t xml:space="preserve">If </w:t>
      </w:r>
      <w:r w:rsidRPr="001775BF">
        <w:rPr>
          <w:rFonts w:ascii="Calibri" w:hAnsi="Calibri" w:cs="Calibri"/>
          <w:b/>
          <w:bCs/>
          <w:sz w:val="22"/>
          <w:szCs w:val="22"/>
        </w:rPr>
        <w:t>yes</w:t>
      </w:r>
      <w:r w:rsidRPr="001775BF">
        <w:rPr>
          <w:rFonts w:ascii="Calibri" w:hAnsi="Calibri" w:cs="Calibri"/>
          <w:sz w:val="22"/>
          <w:szCs w:val="22"/>
        </w:rPr>
        <w:t xml:space="preserve">, complete information below and contact </w:t>
      </w:r>
      <w:hyperlink r:id="rId9" w:history="1">
        <w:r w:rsidR="003A378F" w:rsidRPr="00D967C5">
          <w:rPr>
            <w:rStyle w:val="Hyperlink"/>
            <w:rFonts w:ascii="Calibri" w:hAnsi="Calibri" w:cs="Calibri"/>
            <w:sz w:val="22"/>
            <w:szCs w:val="22"/>
          </w:rPr>
          <w:t>stormwater@burlingtonvt.gov</w:t>
        </w:r>
      </w:hyperlink>
      <w:r w:rsidRPr="001775BF">
        <w:rPr>
          <w:rFonts w:ascii="Calibri" w:hAnsi="Calibri" w:cs="Calibri"/>
          <w:sz w:val="22"/>
          <w:szCs w:val="22"/>
        </w:rPr>
        <w:t xml:space="preserve"> or </w:t>
      </w:r>
      <w:r w:rsidR="003A378F">
        <w:rPr>
          <w:rFonts w:ascii="Calibri" w:hAnsi="Calibri" w:cs="Calibri"/>
          <w:sz w:val="22"/>
          <w:szCs w:val="22"/>
        </w:rPr>
        <w:t>863-4501</w:t>
      </w:r>
      <w:r w:rsidRPr="001775BF">
        <w:rPr>
          <w:rFonts w:ascii="Calibri" w:hAnsi="Calibri" w:cs="Calibri"/>
          <w:sz w:val="22"/>
          <w:szCs w:val="22"/>
        </w:rPr>
        <w:t xml:space="preserve"> for a required technical assistance meeting.</w:t>
      </w:r>
    </w:p>
    <w:p w:rsidR="005F344D" w:rsidRPr="001775BF" w:rsidRDefault="005F344D" w:rsidP="003D31AF">
      <w:pPr>
        <w:ind w:left="360"/>
        <w:rPr>
          <w:rFonts w:ascii="Calibri" w:hAnsi="Calibri" w:cs="Calibri"/>
          <w:sz w:val="22"/>
          <w:szCs w:val="22"/>
        </w:rPr>
      </w:pPr>
    </w:p>
    <w:p w:rsidR="005F344D" w:rsidRPr="001775BF" w:rsidRDefault="005F344D" w:rsidP="002B2E37">
      <w:pPr>
        <w:ind w:left="360"/>
        <w:rPr>
          <w:rFonts w:ascii="Calibri" w:hAnsi="Calibri" w:cs="Calibri"/>
          <w:sz w:val="22"/>
          <w:szCs w:val="22"/>
        </w:rPr>
      </w:pPr>
      <w:r w:rsidRPr="001775BF">
        <w:rPr>
          <w:rFonts w:ascii="Calibri" w:hAnsi="Calibri" w:cs="Calibri"/>
          <w:sz w:val="22"/>
          <w:szCs w:val="22"/>
        </w:rPr>
        <w:t xml:space="preserve">If </w:t>
      </w:r>
      <w:r w:rsidRPr="001775BF">
        <w:rPr>
          <w:rFonts w:ascii="Calibri" w:hAnsi="Calibri" w:cs="Calibri"/>
          <w:b/>
          <w:bCs/>
          <w:sz w:val="22"/>
          <w:szCs w:val="22"/>
        </w:rPr>
        <w:t>no</w:t>
      </w:r>
      <w:r w:rsidRPr="001775BF">
        <w:rPr>
          <w:rFonts w:ascii="Calibri" w:hAnsi="Calibri" w:cs="Calibri"/>
          <w:sz w:val="22"/>
          <w:szCs w:val="22"/>
        </w:rPr>
        <w:t>, please feel free to contact the Burlington Stormwater Program for additional technical assistance, but at a minimum, you must complete the information requested below:</w:t>
      </w:r>
    </w:p>
    <w:p w:rsidR="005F344D" w:rsidRPr="001775BF" w:rsidRDefault="005F344D" w:rsidP="002B2E37">
      <w:pPr>
        <w:ind w:left="360"/>
        <w:rPr>
          <w:rFonts w:ascii="Calibri" w:hAnsi="Calibri" w:cs="Calibri"/>
          <w:sz w:val="22"/>
          <w:szCs w:val="22"/>
        </w:rPr>
      </w:pPr>
      <w:r w:rsidRPr="001775BF">
        <w:rPr>
          <w:rFonts w:ascii="Calibri" w:hAnsi="Calibri" w:cs="Calibri"/>
          <w:sz w:val="22"/>
          <w:szCs w:val="22"/>
        </w:rPr>
        <w:t xml:space="preserve"> </w:t>
      </w:r>
    </w:p>
    <w:p w:rsidR="005F344D" w:rsidRPr="001775BF" w:rsidRDefault="005F344D" w:rsidP="00D67CCC">
      <w:pPr>
        <w:ind w:left="720"/>
        <w:rPr>
          <w:rFonts w:ascii="Calibri" w:hAnsi="Calibri" w:cs="Calibri"/>
          <w:sz w:val="22"/>
          <w:szCs w:val="22"/>
        </w:rPr>
      </w:pPr>
      <w:r w:rsidRPr="001775BF">
        <w:rPr>
          <w:rFonts w:ascii="Calibri" w:hAnsi="Calibri" w:cs="Calibri"/>
          <w:sz w:val="22"/>
          <w:szCs w:val="22"/>
        </w:rPr>
        <w:t>How will increased stormwater runoff from any increase in impervious surface be managed to the maximum extent practicable?  For information regarding these and other stormwater management practices visit:</w:t>
      </w:r>
    </w:p>
    <w:p w:rsidR="005F344D" w:rsidRPr="001775BF" w:rsidRDefault="005D4B54" w:rsidP="00BC3D48">
      <w:pPr>
        <w:ind w:left="720"/>
        <w:jc w:val="center"/>
        <w:rPr>
          <w:rFonts w:ascii="Calibri" w:hAnsi="Calibri" w:cs="Calibri"/>
          <w:sz w:val="22"/>
          <w:szCs w:val="22"/>
        </w:rPr>
      </w:pPr>
      <w:hyperlink r:id="rId10" w:history="1">
        <w:r w:rsidR="005F344D" w:rsidRPr="001775BF">
          <w:rPr>
            <w:rStyle w:val="Hyperlink"/>
            <w:sz w:val="22"/>
            <w:szCs w:val="22"/>
          </w:rPr>
          <w:t>http://www.vtwaterquality.org/stormwater/htm/sw_LID.htm</w:t>
        </w:r>
      </w:hyperlink>
    </w:p>
    <w:p w:rsidR="005F344D" w:rsidRPr="001775BF" w:rsidRDefault="005F344D" w:rsidP="00F330F1">
      <w:pPr>
        <w:spacing w:line="360" w:lineRule="auto"/>
        <w:ind w:left="1080"/>
        <w:rPr>
          <w:rFonts w:ascii="Calibri" w:hAnsi="Calibri" w:cs="Calibri"/>
          <w:sz w:val="22"/>
          <w:szCs w:val="22"/>
        </w:rPr>
      </w:pPr>
      <w:r w:rsidRPr="001775BF">
        <w:rPr>
          <w:rFonts w:ascii="Calibri" w:hAnsi="Calibri" w:cs="Calibri"/>
          <w:sz w:val="22"/>
          <w:szCs w:val="22"/>
        </w:rPr>
        <w:tab/>
      </w:r>
      <w:sdt>
        <w:sdtPr>
          <w:rPr>
            <w:rFonts w:ascii="Calibri" w:hAnsi="Calibri" w:cs="Calibri"/>
            <w:sz w:val="22"/>
            <w:szCs w:val="22"/>
          </w:rPr>
          <w:id w:val="-1968344867"/>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Removal of other impervious surface balances out addition</w:t>
      </w:r>
    </w:p>
    <w:p w:rsidR="005F344D" w:rsidRPr="001775BF" w:rsidRDefault="005D4B54" w:rsidP="00F330F1">
      <w:pPr>
        <w:spacing w:line="360" w:lineRule="auto"/>
        <w:ind w:left="1152" w:firstLine="288"/>
        <w:rPr>
          <w:rFonts w:ascii="Calibri" w:hAnsi="Calibri" w:cs="Calibri"/>
          <w:sz w:val="22"/>
          <w:szCs w:val="22"/>
        </w:rPr>
      </w:pPr>
      <w:sdt>
        <w:sdtPr>
          <w:rPr>
            <w:rFonts w:ascii="Calibri" w:hAnsi="Calibri" w:cs="Calibri"/>
            <w:sz w:val="22"/>
            <w:szCs w:val="22"/>
          </w:rPr>
          <w:id w:val="-1577896465"/>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005F344D" w:rsidRPr="001775BF">
        <w:rPr>
          <w:rFonts w:ascii="Calibri" w:hAnsi="Calibri" w:cs="Calibri"/>
          <w:sz w:val="22"/>
          <w:szCs w:val="22"/>
        </w:rPr>
        <w:t xml:space="preserve"> Installation of green roof will minimize runoff from rooftop</w:t>
      </w:r>
    </w:p>
    <w:p w:rsidR="005F344D" w:rsidRPr="001775BF" w:rsidRDefault="005D4B54" w:rsidP="00F330F1">
      <w:pPr>
        <w:spacing w:line="360" w:lineRule="auto"/>
        <w:ind w:left="1152" w:firstLine="288"/>
        <w:rPr>
          <w:rFonts w:ascii="Calibri" w:hAnsi="Calibri" w:cs="Calibri"/>
          <w:sz w:val="22"/>
          <w:szCs w:val="22"/>
        </w:rPr>
      </w:pPr>
      <w:sdt>
        <w:sdtPr>
          <w:rPr>
            <w:rFonts w:ascii="Calibri" w:hAnsi="Calibri" w:cs="Calibri"/>
            <w:sz w:val="22"/>
            <w:szCs w:val="22"/>
          </w:rPr>
          <w:id w:val="1984042647"/>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005F344D" w:rsidRPr="001775BF">
        <w:rPr>
          <w:rFonts w:ascii="Calibri" w:hAnsi="Calibri" w:cs="Calibri"/>
          <w:sz w:val="22"/>
          <w:szCs w:val="22"/>
        </w:rPr>
        <w:t xml:space="preserve"> Runoff from rooftops will be directed to pervious green space</w:t>
      </w:r>
      <w:r w:rsidR="005F344D" w:rsidRPr="001775BF">
        <w:rPr>
          <w:rFonts w:ascii="Calibri" w:hAnsi="Calibri" w:cs="Calibri"/>
          <w:sz w:val="22"/>
          <w:szCs w:val="22"/>
        </w:rPr>
        <w:tab/>
      </w:r>
    </w:p>
    <w:p w:rsidR="005F344D" w:rsidRPr="001775BF" w:rsidRDefault="005F344D" w:rsidP="003E1674">
      <w:pPr>
        <w:spacing w:line="360" w:lineRule="auto"/>
        <w:rPr>
          <w:rFonts w:ascii="Calibri" w:hAnsi="Calibri" w:cs="Calibri"/>
          <w:sz w:val="22"/>
          <w:szCs w:val="22"/>
        </w:rPr>
      </w:pPr>
      <w:r w:rsidRPr="001775BF">
        <w:rPr>
          <w:rFonts w:ascii="Calibri" w:hAnsi="Calibri" w:cs="Calibri"/>
          <w:sz w:val="22"/>
          <w:szCs w:val="22"/>
        </w:rPr>
        <w:t xml:space="preserve"> </w:t>
      </w: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492098728"/>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Runoff from rooftops will be directed to rain barrels* for storage and gradual release or use </w:t>
      </w:r>
    </w:p>
    <w:p w:rsidR="005F344D" w:rsidRPr="001775BF" w:rsidRDefault="005F344D" w:rsidP="003E1674">
      <w:pPr>
        <w:spacing w:line="360" w:lineRule="auto"/>
        <w:rPr>
          <w:rFonts w:ascii="Calibri" w:hAnsi="Calibri" w:cs="Calibri"/>
          <w:sz w:val="22"/>
          <w:szCs w:val="22"/>
        </w:rPr>
      </w:pP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993878357"/>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Runoff from impervious surfaces will be directed to a rain garden*</w:t>
      </w:r>
    </w:p>
    <w:p w:rsidR="005F344D" w:rsidRPr="001775BF" w:rsidRDefault="005F344D" w:rsidP="00F330F1">
      <w:pPr>
        <w:spacing w:line="360" w:lineRule="auto"/>
        <w:ind w:left="360"/>
        <w:rPr>
          <w:rFonts w:ascii="Calibri" w:hAnsi="Calibri" w:cs="Calibri"/>
          <w:sz w:val="22"/>
          <w:szCs w:val="22"/>
        </w:rPr>
      </w:pPr>
      <w:r w:rsidRPr="001775BF">
        <w:rPr>
          <w:rFonts w:ascii="Calibri" w:hAnsi="Calibri" w:cs="Calibri"/>
          <w:sz w:val="22"/>
          <w:szCs w:val="22"/>
        </w:rPr>
        <w:t xml:space="preserve">        </w:t>
      </w:r>
      <w:r w:rsidRPr="001775BF">
        <w:rPr>
          <w:rFonts w:ascii="Calibri" w:hAnsi="Calibri" w:cs="Calibri"/>
          <w:sz w:val="22"/>
          <w:szCs w:val="22"/>
        </w:rPr>
        <w:tab/>
      </w:r>
      <w:sdt>
        <w:sdtPr>
          <w:rPr>
            <w:rFonts w:ascii="Calibri" w:hAnsi="Calibri" w:cs="Calibri"/>
            <w:sz w:val="22"/>
            <w:szCs w:val="22"/>
          </w:rPr>
          <w:id w:val="560904775"/>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Driveway is/will be permeable (permeable pavers, grass pavers, pervious gravel driveway)</w:t>
      </w:r>
    </w:p>
    <w:p w:rsidR="005F344D" w:rsidRPr="001775BF" w:rsidRDefault="005F344D" w:rsidP="0007320C">
      <w:pPr>
        <w:spacing w:line="360" w:lineRule="auto"/>
        <w:ind w:left="360"/>
        <w:rPr>
          <w:rFonts w:ascii="Calibri" w:hAnsi="Calibri" w:cs="Calibri"/>
          <w:sz w:val="22"/>
          <w:szCs w:val="22"/>
        </w:rPr>
      </w:pP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1065564107"/>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Walkways is/will be permeable (permeable pavers, grass pavers, pervious gravel driveway)</w:t>
      </w:r>
    </w:p>
    <w:p w:rsidR="005F344D" w:rsidRPr="001775BF" w:rsidRDefault="005D4B54" w:rsidP="00F330F1">
      <w:pPr>
        <w:spacing w:line="360" w:lineRule="auto"/>
        <w:ind w:left="1710" w:hanging="270"/>
        <w:rPr>
          <w:rFonts w:ascii="Calibri" w:hAnsi="Calibri" w:cs="Calibri"/>
          <w:sz w:val="22"/>
          <w:szCs w:val="22"/>
        </w:rPr>
      </w:pPr>
      <w:sdt>
        <w:sdtPr>
          <w:rPr>
            <w:rFonts w:ascii="Calibri" w:hAnsi="Calibri" w:cs="Calibri"/>
            <w:sz w:val="22"/>
            <w:szCs w:val="22"/>
          </w:rPr>
          <w:id w:val="515735757"/>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005F344D" w:rsidRPr="001775BF">
        <w:rPr>
          <w:rFonts w:ascii="Calibri" w:hAnsi="Calibri" w:cs="Calibri"/>
          <w:sz w:val="22"/>
          <w:szCs w:val="22"/>
        </w:rPr>
        <w:t xml:space="preserve"> Driveway impervious surface and connectivity has been/will be minimized with use of strip driveway (2 strips of asphalt with grass strip down middle)</w:t>
      </w:r>
    </w:p>
    <w:p w:rsidR="005F344D" w:rsidRPr="001775BF" w:rsidRDefault="005F344D" w:rsidP="00F330F1">
      <w:pPr>
        <w:spacing w:line="360" w:lineRule="auto"/>
        <w:rPr>
          <w:rFonts w:ascii="Calibri" w:hAnsi="Calibri" w:cs="Calibri"/>
          <w:sz w:val="22"/>
          <w:szCs w:val="22"/>
        </w:rPr>
      </w:pP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1354647686"/>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Connected Impervious surface has been minimized (please explain)</w:t>
      </w:r>
    </w:p>
    <w:p w:rsidR="005F344D" w:rsidRPr="001775BF" w:rsidRDefault="005F344D" w:rsidP="00F330F1">
      <w:pPr>
        <w:spacing w:line="360" w:lineRule="auto"/>
        <w:rPr>
          <w:rFonts w:ascii="Calibri" w:hAnsi="Calibri" w:cs="Calibri"/>
          <w:sz w:val="22"/>
          <w:szCs w:val="22"/>
          <w:u w:val="single"/>
        </w:rPr>
      </w:pP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510804727"/>
          <w:placeholder>
            <w:docPart w:val="DefaultPlaceholder_1082065158"/>
          </w:placeholder>
        </w:sdtPr>
        <w:sdtEndPr>
          <w:rPr>
            <w:u w:val="single"/>
          </w:rPr>
        </w:sdtEndPr>
        <w:sdtContent>
          <w:sdt>
            <w:sdtPr>
              <w:rPr>
                <w:rFonts w:ascii="Calibri" w:hAnsi="Calibri" w:cs="Calibri"/>
                <w:sz w:val="22"/>
                <w:szCs w:val="22"/>
              </w:rPr>
              <w:id w:val="1790013330"/>
              <w:placeholder>
                <w:docPart w:val="DefaultPlaceholder_1082065158"/>
              </w:placeholder>
              <w:showingPlcHdr/>
            </w:sdtPr>
            <w:sdtEndPr/>
            <w:sdtContent>
              <w:r w:rsidR="0032516A" w:rsidRPr="0032516A">
                <w:rPr>
                  <w:rStyle w:val="PlaceholderText"/>
                  <w:rFonts w:eastAsia="Calibri"/>
                  <w:u w:val="single"/>
                </w:rPr>
                <w:t>Click here to enter text.</w:t>
              </w:r>
            </w:sdtContent>
          </w:sdt>
        </w:sdtContent>
      </w:sdt>
    </w:p>
    <w:p w:rsidR="005F344D" w:rsidRPr="001775BF" w:rsidRDefault="005F344D" w:rsidP="0032516A">
      <w:pPr>
        <w:spacing w:line="360" w:lineRule="auto"/>
        <w:rPr>
          <w:rFonts w:ascii="Calibri" w:hAnsi="Calibri" w:cs="Calibri"/>
          <w:sz w:val="22"/>
          <w:szCs w:val="22"/>
        </w:rPr>
      </w:pP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99697730"/>
          <w14:checkbox>
            <w14:checked w14:val="0"/>
            <w14:checkedState w14:val="2612" w14:font="MS Gothic"/>
            <w14:uncheckedState w14:val="2610" w14:font="MS Gothic"/>
          </w14:checkbox>
        </w:sdtPr>
        <w:sdtEndPr/>
        <w:sdtContent>
          <w:r w:rsidR="0032516A">
            <w:rPr>
              <w:rFonts w:ascii="MS Gothic" w:eastAsia="MS Gothic" w:hAnsi="MS Gothic" w:cs="Calibri" w:hint="eastAsia"/>
              <w:sz w:val="22"/>
              <w:szCs w:val="22"/>
            </w:rPr>
            <w:t>☐</w:t>
          </w:r>
        </w:sdtContent>
      </w:sdt>
      <w:r w:rsidRPr="001775BF">
        <w:rPr>
          <w:rFonts w:ascii="Calibri" w:hAnsi="Calibri" w:cs="Calibri"/>
          <w:sz w:val="22"/>
          <w:szCs w:val="22"/>
        </w:rPr>
        <w:t xml:space="preserve"> Other, please attach explanation </w:t>
      </w:r>
    </w:p>
    <w:p w:rsidR="005F344D" w:rsidRPr="001775BF" w:rsidRDefault="005F344D" w:rsidP="0011717F">
      <w:pPr>
        <w:pBdr>
          <w:top w:val="single" w:sz="8" w:space="1" w:color="auto"/>
          <w:left w:val="single" w:sz="8" w:space="4" w:color="auto"/>
          <w:bottom w:val="single" w:sz="8" w:space="1" w:color="auto"/>
          <w:right w:val="single" w:sz="8" w:space="4" w:color="auto"/>
        </w:pBdr>
        <w:spacing w:line="360" w:lineRule="auto"/>
        <w:rPr>
          <w:rFonts w:ascii="Calibri" w:hAnsi="Calibri" w:cs="Calibri"/>
          <w:b/>
          <w:bCs/>
          <w:sz w:val="22"/>
          <w:szCs w:val="22"/>
          <w:u w:val="single"/>
        </w:rPr>
      </w:pPr>
      <w:r w:rsidRPr="001775BF">
        <w:rPr>
          <w:rFonts w:ascii="Calibri" w:hAnsi="Calibri" w:cs="Calibri"/>
          <w:b/>
          <w:bCs/>
          <w:sz w:val="22"/>
          <w:szCs w:val="22"/>
          <w:u w:val="single"/>
        </w:rPr>
        <w:t>OWNER AGREEMENT</w:t>
      </w:r>
    </w:p>
    <w:p w:rsidR="005F344D" w:rsidRPr="001775BF" w:rsidRDefault="005F344D" w:rsidP="002B2E37">
      <w:pPr>
        <w:pBdr>
          <w:top w:val="single" w:sz="8" w:space="1" w:color="auto"/>
          <w:left w:val="single" w:sz="8" w:space="4" w:color="auto"/>
          <w:bottom w:val="single" w:sz="8" w:space="1" w:color="auto"/>
          <w:right w:val="single" w:sz="8" w:space="4" w:color="auto"/>
        </w:pBdr>
        <w:spacing w:line="276" w:lineRule="auto"/>
        <w:rPr>
          <w:rFonts w:ascii="Calibri" w:hAnsi="Calibri" w:cs="Calibri"/>
          <w:sz w:val="22"/>
          <w:szCs w:val="22"/>
        </w:rPr>
      </w:pPr>
      <w:r w:rsidRPr="001775BF">
        <w:rPr>
          <w:rFonts w:ascii="Calibri" w:hAnsi="Calibri" w:cs="Calibri"/>
          <w:sz w:val="22"/>
          <w:szCs w:val="22"/>
        </w:rPr>
        <w:t xml:space="preserve">I attest that the information above is correct to the best of my understanding and that I will install the measures I have indicated or manage the runoff in a way to minimize the amount of stormwater runoff from my property.  I understand that the City has the right to inspect my property to ensure that the measures have been installed and that failure to abide by the measures above may constitute a violation of Chapter 26 and my authorization to discharge stormwater to the City Stormwater conveyance system.   </w:t>
      </w:r>
    </w:p>
    <w:p w:rsidR="005F344D" w:rsidRPr="001775BF" w:rsidRDefault="005F344D" w:rsidP="007B0AAB">
      <w:pPr>
        <w:pBdr>
          <w:top w:val="single" w:sz="8" w:space="1" w:color="auto"/>
          <w:left w:val="single" w:sz="8" w:space="4" w:color="auto"/>
          <w:bottom w:val="single" w:sz="8" w:space="1" w:color="auto"/>
          <w:right w:val="single" w:sz="8" w:space="4" w:color="auto"/>
        </w:pBdr>
        <w:rPr>
          <w:rFonts w:ascii="Calibri" w:hAnsi="Calibri" w:cs="Calibri"/>
          <w:sz w:val="22"/>
          <w:szCs w:val="22"/>
        </w:rPr>
      </w:pPr>
      <w:r w:rsidRPr="001775BF">
        <w:rPr>
          <w:rFonts w:ascii="Calibri" w:hAnsi="Calibri" w:cs="Calibri"/>
          <w:sz w:val="22"/>
          <w:szCs w:val="22"/>
        </w:rPr>
        <w:t>By:</w:t>
      </w:r>
      <w:r w:rsidRPr="001775BF">
        <w:rPr>
          <w:rFonts w:ascii="Calibri" w:hAnsi="Calibri" w:cs="Calibri"/>
          <w:sz w:val="22"/>
          <w:szCs w:val="22"/>
        </w:rPr>
        <w:tab/>
      </w:r>
    </w:p>
    <w:p w:rsidR="005F344D" w:rsidRPr="001775BF" w:rsidRDefault="005F344D" w:rsidP="007B0AAB">
      <w:pPr>
        <w:pBdr>
          <w:top w:val="single" w:sz="8" w:space="1" w:color="auto"/>
          <w:left w:val="single" w:sz="8" w:space="4" w:color="auto"/>
          <w:bottom w:val="single" w:sz="8" w:space="1" w:color="auto"/>
          <w:right w:val="single" w:sz="8" w:space="4" w:color="auto"/>
        </w:pBdr>
        <w:ind w:firstLine="360"/>
        <w:rPr>
          <w:rFonts w:ascii="Calibri" w:hAnsi="Calibri" w:cs="Calibri"/>
          <w:sz w:val="22"/>
          <w:szCs w:val="22"/>
        </w:rPr>
      </w:pPr>
      <w:proofErr w:type="gramStart"/>
      <w:r w:rsidRPr="001775BF">
        <w:rPr>
          <w:rFonts w:ascii="Calibri" w:hAnsi="Calibri" w:cs="Calibri"/>
          <w:sz w:val="22"/>
          <w:szCs w:val="22"/>
          <w:u w:val="single"/>
        </w:rPr>
        <w:t>_____</w:t>
      </w:r>
      <w:sdt>
        <w:sdtPr>
          <w:rPr>
            <w:rFonts w:ascii="Calibri" w:hAnsi="Calibri" w:cs="Calibri"/>
            <w:sz w:val="22"/>
            <w:szCs w:val="22"/>
            <w:u w:val="single"/>
          </w:rPr>
          <w:id w:val="-564797573"/>
          <w:placeholder>
            <w:docPart w:val="DefaultPlaceholder_1082065158"/>
          </w:placeholder>
          <w:showingPlcHdr/>
        </w:sdtPr>
        <w:sdtEndPr/>
        <w:sdtContent>
          <w:r w:rsidR="0032516A" w:rsidRPr="007D6EBB">
            <w:rPr>
              <w:rStyle w:val="PlaceholderText"/>
              <w:rFonts w:eastAsia="Calibri"/>
            </w:rPr>
            <w:t>Click here to enter text.</w:t>
          </w:r>
          <w:proofErr w:type="gramEnd"/>
        </w:sdtContent>
      </w:sdt>
      <w:r w:rsidRPr="001775BF">
        <w:rPr>
          <w:rFonts w:ascii="Calibri" w:hAnsi="Calibri" w:cs="Calibri"/>
          <w:sz w:val="22"/>
          <w:szCs w:val="22"/>
          <w:u w:val="single"/>
        </w:rPr>
        <w:t>_____</w:t>
      </w:r>
      <w:r w:rsidRPr="001775BF">
        <w:rPr>
          <w:rFonts w:ascii="Calibri" w:hAnsi="Calibri" w:cs="Calibri"/>
          <w:sz w:val="22"/>
          <w:szCs w:val="22"/>
        </w:rPr>
        <w:tab/>
      </w:r>
      <w:r w:rsidRPr="001775BF">
        <w:rPr>
          <w:rFonts w:ascii="Calibri" w:hAnsi="Calibri" w:cs="Calibri"/>
          <w:sz w:val="22"/>
          <w:szCs w:val="22"/>
        </w:rPr>
        <w:tab/>
      </w:r>
      <w:r w:rsidR="0032516A">
        <w:rPr>
          <w:rFonts w:ascii="Calibri" w:hAnsi="Calibri" w:cs="Calibri"/>
          <w:sz w:val="22"/>
          <w:szCs w:val="22"/>
        </w:rPr>
        <w:t xml:space="preserve">     </w:t>
      </w:r>
      <w:r w:rsidRPr="001775BF">
        <w:rPr>
          <w:rFonts w:ascii="Calibri" w:hAnsi="Calibri" w:cs="Calibri"/>
          <w:sz w:val="22"/>
          <w:szCs w:val="22"/>
          <w:u w:val="single"/>
        </w:rPr>
        <w:t>____________________________</w:t>
      </w:r>
      <w:r w:rsidRPr="001775BF">
        <w:rPr>
          <w:rFonts w:ascii="Calibri" w:hAnsi="Calibri" w:cs="Calibri"/>
          <w:sz w:val="22"/>
          <w:szCs w:val="22"/>
        </w:rPr>
        <w:tab/>
      </w:r>
      <w:r w:rsidRPr="001775BF">
        <w:rPr>
          <w:rFonts w:ascii="Calibri" w:hAnsi="Calibri" w:cs="Calibri"/>
          <w:sz w:val="22"/>
          <w:szCs w:val="22"/>
        </w:rPr>
        <w:tab/>
      </w:r>
      <w:sdt>
        <w:sdtPr>
          <w:rPr>
            <w:rFonts w:ascii="Calibri" w:hAnsi="Calibri" w:cs="Calibri"/>
            <w:sz w:val="22"/>
            <w:szCs w:val="22"/>
          </w:rPr>
          <w:id w:val="268129600"/>
          <w:placeholder>
            <w:docPart w:val="DefaultPlaceholder_1082065158"/>
          </w:placeholder>
          <w:showingPlcHdr/>
        </w:sdtPr>
        <w:sdtEndPr/>
        <w:sdtContent>
          <w:r w:rsidR="0032516A" w:rsidRPr="007D6EBB">
            <w:rPr>
              <w:rStyle w:val="PlaceholderText"/>
              <w:rFonts w:eastAsia="Calibri"/>
            </w:rPr>
            <w:t>Click here to enter text.</w:t>
          </w:r>
        </w:sdtContent>
      </w:sdt>
    </w:p>
    <w:p w:rsidR="005F344D" w:rsidRPr="001775BF" w:rsidRDefault="005F344D" w:rsidP="007B0AAB">
      <w:pPr>
        <w:pBdr>
          <w:top w:val="single" w:sz="8" w:space="1" w:color="auto"/>
          <w:left w:val="single" w:sz="8" w:space="4" w:color="auto"/>
          <w:bottom w:val="single" w:sz="8" w:space="1" w:color="auto"/>
          <w:right w:val="single" w:sz="8" w:space="4" w:color="auto"/>
        </w:pBdr>
        <w:ind w:firstLine="360"/>
        <w:rPr>
          <w:rFonts w:ascii="Calibri" w:hAnsi="Calibri" w:cs="Calibri"/>
          <w:sz w:val="22"/>
          <w:szCs w:val="22"/>
        </w:rPr>
      </w:pPr>
      <w:r w:rsidRPr="001775BF">
        <w:rPr>
          <w:rFonts w:ascii="Calibri" w:hAnsi="Calibri" w:cs="Calibri"/>
          <w:sz w:val="22"/>
          <w:szCs w:val="22"/>
        </w:rPr>
        <w:t>Printed Name</w:t>
      </w:r>
      <w:r w:rsidRPr="001775BF">
        <w:rPr>
          <w:rFonts w:ascii="Calibri" w:hAnsi="Calibri" w:cs="Calibri"/>
          <w:sz w:val="22"/>
          <w:szCs w:val="22"/>
        </w:rPr>
        <w:tab/>
      </w:r>
      <w:r w:rsidRPr="001775BF">
        <w:rPr>
          <w:rFonts w:ascii="Calibri" w:hAnsi="Calibri" w:cs="Calibri"/>
          <w:sz w:val="22"/>
          <w:szCs w:val="22"/>
        </w:rPr>
        <w:tab/>
      </w:r>
      <w:r w:rsidRPr="001775BF">
        <w:rPr>
          <w:rFonts w:ascii="Calibri" w:hAnsi="Calibri" w:cs="Calibri"/>
          <w:sz w:val="22"/>
          <w:szCs w:val="22"/>
        </w:rPr>
        <w:tab/>
      </w:r>
      <w:r w:rsidRPr="001775BF">
        <w:rPr>
          <w:rFonts w:ascii="Calibri" w:hAnsi="Calibri" w:cs="Calibri"/>
          <w:sz w:val="22"/>
          <w:szCs w:val="22"/>
        </w:rPr>
        <w:tab/>
      </w:r>
      <w:r w:rsidRPr="001775BF">
        <w:rPr>
          <w:rFonts w:ascii="Calibri" w:hAnsi="Calibri" w:cs="Calibri"/>
          <w:sz w:val="22"/>
          <w:szCs w:val="22"/>
        </w:rPr>
        <w:tab/>
        <w:t>Signature</w:t>
      </w:r>
      <w:r w:rsidRPr="001775BF">
        <w:rPr>
          <w:rFonts w:ascii="Calibri" w:hAnsi="Calibri" w:cs="Calibri"/>
          <w:sz w:val="22"/>
          <w:szCs w:val="22"/>
        </w:rPr>
        <w:tab/>
      </w:r>
      <w:r w:rsidRPr="001775BF">
        <w:rPr>
          <w:rFonts w:ascii="Calibri" w:hAnsi="Calibri" w:cs="Calibri"/>
          <w:sz w:val="22"/>
          <w:szCs w:val="22"/>
        </w:rPr>
        <w:tab/>
      </w:r>
      <w:r w:rsidRPr="001775BF">
        <w:rPr>
          <w:rFonts w:ascii="Calibri" w:hAnsi="Calibri" w:cs="Calibri"/>
          <w:sz w:val="22"/>
          <w:szCs w:val="22"/>
        </w:rPr>
        <w:tab/>
      </w:r>
      <w:r w:rsidRPr="001775BF">
        <w:rPr>
          <w:rFonts w:ascii="Calibri" w:hAnsi="Calibri" w:cs="Calibri"/>
          <w:sz w:val="22"/>
          <w:szCs w:val="22"/>
        </w:rPr>
        <w:tab/>
      </w:r>
      <w:r w:rsidRPr="001775BF">
        <w:rPr>
          <w:rFonts w:ascii="Calibri" w:hAnsi="Calibri" w:cs="Calibri"/>
          <w:sz w:val="22"/>
          <w:szCs w:val="22"/>
        </w:rPr>
        <w:tab/>
        <w:t>Date</w:t>
      </w:r>
    </w:p>
    <w:p w:rsidR="005F344D" w:rsidRPr="001775BF" w:rsidRDefault="005F344D" w:rsidP="0011717F">
      <w:pPr>
        <w:pStyle w:val="BodyText"/>
        <w:rPr>
          <w:rFonts w:ascii="Calibri" w:hAnsi="Calibri" w:cs="Calibri"/>
          <w:sz w:val="22"/>
          <w:szCs w:val="22"/>
        </w:rPr>
      </w:pPr>
    </w:p>
    <w:p w:rsidR="005F344D" w:rsidRPr="001775BF" w:rsidRDefault="005F344D" w:rsidP="0011717F">
      <w:pPr>
        <w:pStyle w:val="BodyText"/>
        <w:rPr>
          <w:rFonts w:ascii="Calibri" w:hAnsi="Calibri" w:cs="Calibri"/>
          <w:sz w:val="22"/>
          <w:szCs w:val="22"/>
        </w:rPr>
      </w:pPr>
    </w:p>
    <w:p w:rsidR="005F344D" w:rsidRPr="001775BF" w:rsidRDefault="005F344D" w:rsidP="0011717F">
      <w:pPr>
        <w:tabs>
          <w:tab w:val="left" w:pos="0"/>
        </w:tabs>
        <w:rPr>
          <w:rFonts w:ascii="Tahoma" w:hAnsi="Tahoma" w:cs="Tahoma"/>
          <w:sz w:val="22"/>
          <w:szCs w:val="22"/>
        </w:rPr>
      </w:pPr>
      <w:r w:rsidRPr="001775BF">
        <w:rPr>
          <w:rFonts w:ascii="Tahoma" w:hAnsi="Tahoma" w:cs="Tahoma"/>
          <w:sz w:val="22"/>
          <w:szCs w:val="22"/>
        </w:rPr>
        <w:t xml:space="preserve">Plan Approved by: ______________________________________     </w:t>
      </w:r>
      <w:r w:rsidRPr="001775BF">
        <w:rPr>
          <w:rFonts w:ascii="Tahoma" w:hAnsi="Tahoma" w:cs="Tahoma"/>
          <w:sz w:val="22"/>
          <w:szCs w:val="22"/>
        </w:rPr>
        <w:tab/>
      </w:r>
      <w:r w:rsidRPr="001775BF">
        <w:rPr>
          <w:rFonts w:ascii="Tahoma" w:hAnsi="Tahoma" w:cs="Tahoma"/>
          <w:sz w:val="22"/>
          <w:szCs w:val="22"/>
        </w:rPr>
        <w:tab/>
        <w:t>Date: _____________</w:t>
      </w:r>
    </w:p>
    <w:p w:rsidR="005F344D" w:rsidRPr="001775BF" w:rsidRDefault="005F344D" w:rsidP="00BC3D48">
      <w:pPr>
        <w:tabs>
          <w:tab w:val="left" w:pos="0"/>
        </w:tabs>
        <w:rPr>
          <w:rFonts w:ascii="Tahoma" w:hAnsi="Tahoma" w:cs="Tahoma"/>
          <w:sz w:val="22"/>
          <w:szCs w:val="22"/>
        </w:rPr>
        <w:sectPr w:rsidR="005F344D" w:rsidRPr="001775BF" w:rsidSect="002B2E37">
          <w:headerReference w:type="default" r:id="rId11"/>
          <w:footerReference w:type="default" r:id="rId12"/>
          <w:headerReference w:type="first" r:id="rId13"/>
          <w:footerReference w:type="first" r:id="rId14"/>
          <w:pgSz w:w="12240" w:h="15840" w:code="1"/>
          <w:pgMar w:top="720" w:right="720" w:bottom="720" w:left="720" w:header="450" w:footer="720" w:gutter="0"/>
          <w:cols w:space="720"/>
          <w:titlePg/>
          <w:rtlGutter/>
          <w:docGrid w:linePitch="360"/>
        </w:sectPr>
      </w:pPr>
      <w:r w:rsidRPr="001775BF">
        <w:rPr>
          <w:rFonts w:ascii="Tahoma" w:hAnsi="Tahoma" w:cs="Tahoma"/>
          <w:sz w:val="22"/>
          <w:szCs w:val="22"/>
        </w:rPr>
        <w:tab/>
      </w:r>
      <w:r w:rsidRPr="001775BF">
        <w:rPr>
          <w:rFonts w:ascii="Tahoma" w:hAnsi="Tahoma" w:cs="Tahoma"/>
          <w:sz w:val="22"/>
          <w:szCs w:val="22"/>
        </w:rPr>
        <w:tab/>
        <w:t xml:space="preserve">       </w:t>
      </w:r>
      <w:r w:rsidRPr="001775BF">
        <w:rPr>
          <w:rFonts w:ascii="Tahoma" w:hAnsi="Tahoma" w:cs="Tahoma"/>
          <w:sz w:val="22"/>
          <w:szCs w:val="22"/>
        </w:rPr>
        <w:tab/>
      </w:r>
      <w:r w:rsidR="003A378F">
        <w:rPr>
          <w:rFonts w:ascii="Tahoma" w:hAnsi="Tahoma" w:cs="Tahoma"/>
          <w:sz w:val="22"/>
          <w:szCs w:val="22"/>
        </w:rPr>
        <w:t>Burlington Stormwater Program</w:t>
      </w:r>
      <w:bookmarkStart w:id="2" w:name="_GoBack"/>
      <w:bookmarkEnd w:id="2"/>
    </w:p>
    <w:p w:rsidR="0032516A" w:rsidRPr="0032516A" w:rsidRDefault="0032516A" w:rsidP="0032516A">
      <w:pPr>
        <w:pStyle w:val="PlainText"/>
        <w:rPr>
          <w:b/>
        </w:rPr>
      </w:pPr>
      <w:r>
        <w:rPr>
          <w:b/>
        </w:rPr>
        <w:lastRenderedPageBreak/>
        <w:t xml:space="preserve">Stormwater Questionnaire </w:t>
      </w:r>
      <w:r w:rsidRPr="0032516A">
        <w:rPr>
          <w:b/>
        </w:rPr>
        <w:t>Definitions:</w:t>
      </w:r>
    </w:p>
    <w:p w:rsidR="0032516A" w:rsidRDefault="0032516A" w:rsidP="0032516A">
      <w:pPr>
        <w:pStyle w:val="PlainText"/>
      </w:pPr>
      <w:r>
        <w:t>Disconnected impervious = runoff from this type of impervious (paved, unpaved parking, roof top, driveway, walkway) that drains to a vegetated surface (pervious) and has a reasonable chance of soaking in before it gets to the property line.</w:t>
      </w:r>
    </w:p>
    <w:p w:rsidR="0032516A" w:rsidRDefault="0032516A" w:rsidP="0032516A">
      <w:pPr>
        <w:pStyle w:val="PlainText"/>
        <w:numPr>
          <w:ilvl w:val="0"/>
          <w:numId w:val="8"/>
        </w:numPr>
      </w:pPr>
      <w:r>
        <w:t xml:space="preserve">examples </w:t>
      </w:r>
    </w:p>
    <w:p w:rsidR="0032516A" w:rsidRDefault="0032516A" w:rsidP="0032516A">
      <w:pPr>
        <w:pStyle w:val="PlainText"/>
        <w:numPr>
          <w:ilvl w:val="1"/>
          <w:numId w:val="8"/>
        </w:numPr>
      </w:pPr>
      <w:r>
        <w:t>runoff that comes off a drip line and lands on grassed surface or planting bed</w:t>
      </w:r>
    </w:p>
    <w:p w:rsidR="0032516A" w:rsidRDefault="0032516A" w:rsidP="0032516A">
      <w:pPr>
        <w:pStyle w:val="PlainText"/>
        <w:numPr>
          <w:ilvl w:val="1"/>
          <w:numId w:val="8"/>
        </w:numPr>
      </w:pPr>
      <w:r>
        <w:t>runoff that goes to a gutter, but where the downspout drains to a vegetated area</w:t>
      </w:r>
    </w:p>
    <w:p w:rsidR="0032516A" w:rsidRDefault="0032516A" w:rsidP="0032516A">
      <w:pPr>
        <w:pStyle w:val="PlainText"/>
        <w:numPr>
          <w:ilvl w:val="1"/>
          <w:numId w:val="8"/>
        </w:numPr>
      </w:pPr>
      <w:r>
        <w:t>runoff that goes into a rain barrel where the rain barrel is attached to a hose that is used on pervious</w:t>
      </w:r>
    </w:p>
    <w:p w:rsidR="0032516A" w:rsidRDefault="0032516A" w:rsidP="0032516A">
      <w:pPr>
        <w:pStyle w:val="PlainText"/>
        <w:numPr>
          <w:ilvl w:val="1"/>
          <w:numId w:val="8"/>
        </w:numPr>
      </w:pPr>
      <w:r>
        <w:t>a driveway or walkway which is graded in such a way that the runoff goes off the side onto grassy area</w:t>
      </w:r>
    </w:p>
    <w:p w:rsidR="0032516A" w:rsidRDefault="0032516A" w:rsidP="0032516A">
      <w:pPr>
        <w:pStyle w:val="PlainText"/>
      </w:pPr>
    </w:p>
    <w:p w:rsidR="0032516A" w:rsidRDefault="0032516A" w:rsidP="0032516A">
      <w:pPr>
        <w:pStyle w:val="PlainText"/>
      </w:pPr>
      <w:r>
        <w:t xml:space="preserve">                </w:t>
      </w:r>
    </w:p>
    <w:p w:rsidR="0032516A" w:rsidRDefault="0032516A" w:rsidP="0032516A">
      <w:pPr>
        <w:pStyle w:val="PlainText"/>
      </w:pPr>
      <w:r>
        <w:t>Connected impervious = runoff from this type of impervious (paved, unpaved parking, rooftop, driveway, walkway) that drains to another impervious surface and therefore DOES NOT have a reasonable chance of soaking in before it gets to the property line.</w:t>
      </w:r>
    </w:p>
    <w:p w:rsidR="0032516A" w:rsidRDefault="0032516A" w:rsidP="0032516A">
      <w:pPr>
        <w:pStyle w:val="PlainText"/>
        <w:numPr>
          <w:ilvl w:val="0"/>
          <w:numId w:val="8"/>
        </w:numPr>
      </w:pPr>
      <w:r>
        <w:t xml:space="preserve">examples </w:t>
      </w:r>
    </w:p>
    <w:p w:rsidR="0032516A" w:rsidRDefault="0032516A" w:rsidP="0032516A">
      <w:pPr>
        <w:pStyle w:val="PlainText"/>
        <w:numPr>
          <w:ilvl w:val="1"/>
          <w:numId w:val="8"/>
        </w:numPr>
      </w:pPr>
      <w:r>
        <w:t>runoff that comes off a drip line and lands on paved surface which drains to the roadway or City sidewalk or another property</w:t>
      </w:r>
    </w:p>
    <w:p w:rsidR="0032516A" w:rsidRDefault="0032516A" w:rsidP="0032516A">
      <w:pPr>
        <w:pStyle w:val="PlainText"/>
        <w:numPr>
          <w:ilvl w:val="1"/>
          <w:numId w:val="8"/>
        </w:numPr>
      </w:pPr>
      <w:r>
        <w:t>runoff that goes to a gutter, but where the downspout drains to the driveway or parking area</w:t>
      </w:r>
    </w:p>
    <w:p w:rsidR="0032516A" w:rsidRDefault="0032516A" w:rsidP="0032516A">
      <w:pPr>
        <w:pStyle w:val="PlainText"/>
        <w:numPr>
          <w:ilvl w:val="1"/>
          <w:numId w:val="8"/>
        </w:numPr>
      </w:pPr>
      <w:r>
        <w:t>a driveway or walkway which is graded (sloped) towards the City Road or sidewalk</w:t>
      </w:r>
    </w:p>
    <w:p w:rsidR="0032516A" w:rsidRDefault="0032516A" w:rsidP="0032516A">
      <w:pPr>
        <w:pStyle w:val="PlainText"/>
      </w:pPr>
    </w:p>
    <w:p w:rsidR="005F344D" w:rsidRPr="00BC3D48" w:rsidRDefault="005F344D" w:rsidP="00B95924">
      <w:pPr>
        <w:widowControl w:val="0"/>
        <w:rPr>
          <w:rFonts w:cs="Times New Roman"/>
        </w:rPr>
      </w:pPr>
    </w:p>
    <w:sectPr w:rsidR="005F344D" w:rsidRPr="00BC3D48" w:rsidSect="002B2E37">
      <w:headerReference w:type="default" r:id="rId15"/>
      <w:head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6A" w:rsidRDefault="0032516A" w:rsidP="002E70DD">
      <w:pPr>
        <w:rPr>
          <w:rFonts w:cs="Times New Roman"/>
        </w:rPr>
      </w:pPr>
      <w:r>
        <w:rPr>
          <w:rFonts w:cs="Times New Roman"/>
        </w:rPr>
        <w:separator/>
      </w:r>
    </w:p>
  </w:endnote>
  <w:endnote w:type="continuationSeparator" w:id="0">
    <w:p w:rsidR="0032516A" w:rsidRDefault="0032516A" w:rsidP="002E70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6A" w:rsidRDefault="0032516A" w:rsidP="007B0AAB">
    <w:pPr>
      <w:pStyle w:val="Footer"/>
    </w:pPr>
    <w:r>
      <w:t xml:space="preserve">* Visit </w:t>
    </w:r>
    <w:hyperlink r:id="rId1" w:history="1">
      <w:r w:rsidR="003A378F" w:rsidRPr="00D967C5">
        <w:rPr>
          <w:rStyle w:val="Hyperlink"/>
        </w:rPr>
        <w:t>https://www.burlingtonvt.gov/DPW/Get-Involved</w:t>
      </w:r>
    </w:hyperlink>
    <w:r w:rsidR="003A378F">
      <w:t xml:space="preserve"> </w:t>
    </w:r>
    <w:r>
      <w:t xml:space="preserve"> for stormwater workshops and/or rebate opportunities that may assist in the installation/purchase of these stormwater management measures.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6A" w:rsidRPr="00B95924" w:rsidRDefault="0032516A" w:rsidP="00CE6135">
    <w:pPr>
      <w:autoSpaceDE w:val="0"/>
      <w:autoSpaceDN w:val="0"/>
      <w:adjustRightInd w:val="0"/>
      <w:rPr>
        <w:rFonts w:ascii="CenturyGothic" w:hAnsi="CenturyGothic" w:cs="CenturyGothic"/>
        <w:sz w:val="18"/>
        <w:szCs w:val="18"/>
      </w:rPr>
    </w:pPr>
    <w:r>
      <w:rPr>
        <w:rFonts w:ascii="CenturyGothic" w:hAnsi="CenturyGothic" w:cs="CenturyGothic"/>
        <w:sz w:val="22"/>
        <w:szCs w:val="22"/>
      </w:rPr>
      <w:t xml:space="preserve"> </w:t>
    </w:r>
    <w:bookmarkStart w:id="0" w:name="OLE_LINK1"/>
    <w:bookmarkStart w:id="1" w:name="OLE_LINK2"/>
    <w:r w:rsidRPr="00CE6135">
      <w:rPr>
        <w:rFonts w:ascii="CenturyGothic" w:hAnsi="CenturyGothic" w:cs="CenturyGothic"/>
        <w:b/>
        <w:bCs/>
        <w:sz w:val="18"/>
        <w:szCs w:val="18"/>
      </w:rPr>
      <w:t xml:space="preserve">Impervious surfaces </w:t>
    </w:r>
    <w:r w:rsidRPr="00B95924">
      <w:rPr>
        <w:rFonts w:ascii="CenturyGothic" w:hAnsi="CenturyGothic" w:cs="CenturyGothic"/>
        <w:bCs/>
        <w:sz w:val="18"/>
        <w:szCs w:val="18"/>
      </w:rPr>
      <w:t>are areas that prevent the infiltration of water into the ground and shall include, but not be limited to, roofs, patios, garages, storage sheds and similar structures.  Impervious surfaces also include compacted dirt and gravel surfaces</w:t>
    </w:r>
    <w:r w:rsidRPr="00B95924">
      <w:rPr>
        <w:rFonts w:ascii="CenturyGothic" w:hAnsi="CenturyGothic" w:cs="CenturyGothic"/>
        <w:sz w:val="18"/>
        <w:szCs w:val="18"/>
      </w:rPr>
      <w:t>.</w:t>
    </w:r>
    <w:bookmarkEnd w:id="0"/>
    <w:bookmarkEnd w:id="1"/>
    <w:r w:rsidRPr="00B95924">
      <w:rPr>
        <w:rFonts w:ascii="CenturyGothic" w:hAnsi="CenturyGothic" w:cs="CenturyGothic"/>
        <w:sz w:val="18"/>
        <w:szCs w:val="18"/>
      </w:rPr>
      <w:t xml:space="preserve">  Decks that allow water to seep through onto pervious surfaces can be considered disconnected.</w:t>
    </w:r>
  </w:p>
  <w:p w:rsidR="0032516A" w:rsidRDefault="0032516A" w:rsidP="00CE6135">
    <w:pPr>
      <w:autoSpaceDE w:val="0"/>
      <w:autoSpaceDN w:val="0"/>
      <w:adjustRightInd w:val="0"/>
      <w:rPr>
        <w:rFonts w:cs="Times New Roman"/>
      </w:rPr>
    </w:pPr>
    <w:r w:rsidRPr="00B95924">
      <w:rPr>
        <w:rFonts w:ascii="CenturyGothic" w:hAnsi="CenturyGothic" w:cs="CenturyGothic"/>
        <w:b/>
        <w:sz w:val="18"/>
        <w:szCs w:val="18"/>
      </w:rPr>
      <w:t>Pervious surfaces</w:t>
    </w:r>
    <w:r>
      <w:rPr>
        <w:rFonts w:ascii="CenturyGothic" w:hAnsi="CenturyGothic" w:cs="CenturyGothic"/>
        <w:sz w:val="18"/>
        <w:szCs w:val="18"/>
      </w:rPr>
      <w:t xml:space="preserve"> are areas such as grass, clean gravel, pervious concrete, permeable pavers that allow water to infiltrate rather than runoff.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6A" w:rsidRDefault="0032516A" w:rsidP="002E70DD">
      <w:pPr>
        <w:rPr>
          <w:rFonts w:cs="Times New Roman"/>
        </w:rPr>
      </w:pPr>
      <w:r>
        <w:rPr>
          <w:rFonts w:cs="Times New Roman"/>
        </w:rPr>
        <w:separator/>
      </w:r>
    </w:p>
  </w:footnote>
  <w:footnote w:type="continuationSeparator" w:id="0">
    <w:p w:rsidR="0032516A" w:rsidRDefault="0032516A" w:rsidP="002E70D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6A" w:rsidRDefault="0032516A" w:rsidP="0032516A">
    <w:pPr>
      <w:pStyle w:val="Header"/>
      <w:tabs>
        <w:tab w:val="clear" w:pos="4680"/>
        <w:tab w:val="center" w:pos="5940"/>
      </w:tabs>
    </w:pPr>
    <w:r>
      <w:t xml:space="preserve">For Property at:  </w:t>
    </w:r>
    <w:sdt>
      <w:sdtPr>
        <w:id w:val="1351140350"/>
        <w:placeholder>
          <w:docPart w:val="DefaultPlaceholder_1082065158"/>
        </w:placeholder>
        <w:showingPlcHdr/>
      </w:sdtPr>
      <w:sdtEndPr/>
      <w:sdtContent>
        <w:r w:rsidRPr="0032516A">
          <w:rPr>
            <w:rStyle w:val="PlaceholderText"/>
            <w:rFonts w:eastAsia="Calibri"/>
            <w:u w:val="single"/>
          </w:rPr>
          <w:t>Click here to enter text.</w:t>
        </w:r>
      </w:sdtContent>
    </w:sdt>
    <w:r>
      <w:t xml:space="preserve">                                                              </w:t>
    </w:r>
    <w:r w:rsidRPr="002B2E37">
      <w:t>Re</w:t>
    </w:r>
    <w:r>
      <w:t xml:space="preserve">sidential Stormwater Management Plan </w:t>
    </w:r>
  </w:p>
  <w:p w:rsidR="0032516A" w:rsidRDefault="0032516A" w:rsidP="00897A15">
    <w:pPr>
      <w:pStyle w:val="Header"/>
      <w:jc w:val="right"/>
    </w:pPr>
    <w:r>
      <w:rPr>
        <w:rFonts w:cs="Times New Roman"/>
      </w:rPr>
      <w:tab/>
    </w:r>
    <w:r>
      <w:rPr>
        <w:rFonts w:cs="Times New Roman"/>
      </w:rPr>
      <w:tab/>
    </w:r>
    <w:r>
      <w:t>Page 2</w:t>
    </w:r>
  </w:p>
  <w:p w:rsidR="0032516A" w:rsidRDefault="0032516A" w:rsidP="00897A15">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77"/>
      <w:gridCol w:w="6963"/>
      <w:gridCol w:w="2076"/>
    </w:tblGrid>
    <w:tr w:rsidR="0032516A" w:rsidRPr="00527B2D">
      <w:tc>
        <w:tcPr>
          <w:tcW w:w="2088" w:type="dxa"/>
          <w:vAlign w:val="center"/>
        </w:tcPr>
        <w:p w:rsidR="0032516A" w:rsidRPr="00527B2D" w:rsidRDefault="0032516A" w:rsidP="005128EF">
          <w:pPr>
            <w:jc w:val="center"/>
            <w:rPr>
              <w:rFonts w:ascii="Arial" w:hAnsi="Arial" w:cs="Arial"/>
              <w:b/>
              <w:bCs/>
              <w:sz w:val="32"/>
              <w:szCs w:val="32"/>
            </w:rPr>
          </w:pPr>
        </w:p>
      </w:tc>
      <w:tc>
        <w:tcPr>
          <w:tcW w:w="7200" w:type="dxa"/>
        </w:tcPr>
        <w:p w:rsidR="0032516A" w:rsidRPr="004D4970" w:rsidRDefault="0032516A" w:rsidP="005128EF">
          <w:pPr>
            <w:jc w:val="center"/>
            <w:rPr>
              <w:rFonts w:ascii="Calibri" w:hAnsi="Calibri" w:cs="Calibri"/>
              <w:b/>
              <w:bCs/>
              <w:sz w:val="26"/>
              <w:szCs w:val="26"/>
            </w:rPr>
          </w:pPr>
          <w:r w:rsidRPr="004D4970">
            <w:rPr>
              <w:rFonts w:ascii="Calibri" w:hAnsi="Calibri" w:cs="Calibri"/>
              <w:b/>
              <w:bCs/>
              <w:sz w:val="26"/>
              <w:szCs w:val="26"/>
            </w:rPr>
            <w:t>Burlington Department of Public Works</w:t>
          </w:r>
        </w:p>
        <w:p w:rsidR="0032516A" w:rsidRPr="004D4970" w:rsidRDefault="0032516A" w:rsidP="005128EF">
          <w:pPr>
            <w:jc w:val="center"/>
            <w:rPr>
              <w:rFonts w:ascii="Calibri" w:hAnsi="Calibri" w:cs="Calibri"/>
              <w:b/>
              <w:bCs/>
              <w:i/>
              <w:iCs/>
              <w:sz w:val="26"/>
              <w:szCs w:val="26"/>
            </w:rPr>
          </w:pPr>
          <w:r w:rsidRPr="004D4970">
            <w:rPr>
              <w:rFonts w:ascii="Calibri" w:hAnsi="Calibri" w:cs="Calibri"/>
              <w:b/>
              <w:bCs/>
              <w:i/>
              <w:iCs/>
              <w:sz w:val="26"/>
              <w:szCs w:val="26"/>
            </w:rPr>
            <w:t>Stormwater Program</w:t>
          </w:r>
        </w:p>
        <w:p w:rsidR="0032516A" w:rsidRPr="004D4970" w:rsidRDefault="0032516A" w:rsidP="0032516A">
          <w:pPr>
            <w:jc w:val="center"/>
            <w:rPr>
              <w:rFonts w:ascii="Calibri" w:hAnsi="Calibri" w:cs="Calibri"/>
              <w:sz w:val="24"/>
              <w:szCs w:val="24"/>
            </w:rPr>
          </w:pPr>
          <w:r>
            <w:rPr>
              <w:rFonts w:ascii="Calibri" w:hAnsi="Calibri" w:cs="Calibri"/>
              <w:sz w:val="24"/>
              <w:szCs w:val="24"/>
            </w:rPr>
            <w:t>234 Penny Lane</w:t>
          </w:r>
        </w:p>
        <w:p w:rsidR="0032516A" w:rsidRDefault="0032516A" w:rsidP="005128EF">
          <w:pPr>
            <w:jc w:val="center"/>
            <w:rPr>
              <w:rFonts w:ascii="Calibri" w:hAnsi="Calibri" w:cs="Calibri"/>
              <w:sz w:val="24"/>
              <w:szCs w:val="24"/>
            </w:rPr>
          </w:pPr>
          <w:r w:rsidRPr="004D4970">
            <w:rPr>
              <w:rFonts w:ascii="Calibri" w:hAnsi="Calibri" w:cs="Calibri"/>
              <w:sz w:val="24"/>
              <w:szCs w:val="24"/>
            </w:rPr>
            <w:t>Burlington, VT  05401</w:t>
          </w:r>
        </w:p>
        <w:p w:rsidR="0032516A" w:rsidRPr="004D4970" w:rsidRDefault="0032516A" w:rsidP="005128EF">
          <w:pPr>
            <w:jc w:val="center"/>
            <w:rPr>
              <w:rFonts w:ascii="Calibri" w:hAnsi="Calibri" w:cs="Calibri"/>
              <w:sz w:val="24"/>
              <w:szCs w:val="24"/>
            </w:rPr>
          </w:pPr>
          <w:r>
            <w:rPr>
              <w:rFonts w:ascii="Calibri" w:hAnsi="Calibri" w:cs="Calibri"/>
              <w:sz w:val="24"/>
              <w:szCs w:val="24"/>
            </w:rPr>
            <w:t>P.O. Box 878 (05402)</w:t>
          </w:r>
        </w:p>
        <w:p w:rsidR="0032516A" w:rsidRPr="00527B2D" w:rsidRDefault="0032516A" w:rsidP="003A378F">
          <w:pPr>
            <w:jc w:val="center"/>
            <w:rPr>
              <w:rFonts w:ascii="Calibri" w:hAnsi="Calibri" w:cs="Calibri"/>
              <w:sz w:val="28"/>
              <w:szCs w:val="28"/>
            </w:rPr>
          </w:pPr>
          <w:r w:rsidRPr="004D4970">
            <w:rPr>
              <w:rFonts w:ascii="Calibri" w:hAnsi="Calibri" w:cs="Calibri"/>
              <w:sz w:val="24"/>
              <w:szCs w:val="24"/>
            </w:rPr>
            <w:t>PH: 802-</w:t>
          </w:r>
          <w:r w:rsidR="003A378F">
            <w:rPr>
              <w:rFonts w:ascii="Calibri" w:hAnsi="Calibri" w:cs="Calibri"/>
              <w:sz w:val="24"/>
              <w:szCs w:val="24"/>
            </w:rPr>
            <w:t>863-4501</w:t>
          </w:r>
          <w:r w:rsidRPr="004D4970">
            <w:rPr>
              <w:rFonts w:ascii="Calibri" w:hAnsi="Calibri" w:cs="Calibri"/>
              <w:sz w:val="24"/>
              <w:szCs w:val="24"/>
            </w:rPr>
            <w:t xml:space="preserve">  Email: </w:t>
          </w:r>
          <w:hyperlink r:id="rId1" w:history="1">
            <w:r w:rsidR="003A378F" w:rsidRPr="00D967C5">
              <w:rPr>
                <w:rStyle w:val="Hyperlink"/>
                <w:rFonts w:ascii="Calibri" w:hAnsi="Calibri" w:cs="Calibri"/>
                <w:sz w:val="24"/>
                <w:szCs w:val="24"/>
              </w:rPr>
              <w:t>stormwater@burlingtonvt.gov</w:t>
            </w:r>
          </w:hyperlink>
          <w:r>
            <w:rPr>
              <w:rFonts w:ascii="Calibri" w:hAnsi="Calibri" w:cs="Calibri"/>
              <w:sz w:val="24"/>
              <w:szCs w:val="24"/>
            </w:rPr>
            <w:t xml:space="preserve"> </w:t>
          </w:r>
        </w:p>
      </w:tc>
      <w:tc>
        <w:tcPr>
          <w:tcW w:w="2016" w:type="dxa"/>
          <w:vAlign w:val="center"/>
        </w:tcPr>
        <w:p w:rsidR="0032516A" w:rsidRPr="00527B2D" w:rsidRDefault="0032516A" w:rsidP="005128EF">
          <w:pPr>
            <w:jc w:val="center"/>
            <w:rPr>
              <w:rFonts w:ascii="Arial" w:hAnsi="Arial" w:cs="Arial"/>
              <w:b/>
              <w:bCs/>
              <w:sz w:val="28"/>
              <w:szCs w:val="28"/>
            </w:rPr>
          </w:pPr>
          <w:r>
            <w:rPr>
              <w:rFonts w:ascii="Arial" w:hAnsi="Arial" w:cs="Arial"/>
              <w:b/>
              <w:bCs/>
              <w:noProof/>
              <w:sz w:val="28"/>
              <w:szCs w:val="28"/>
            </w:rPr>
            <w:drawing>
              <wp:inline distT="0" distB="0" distL="0" distR="0" wp14:anchorId="338B0C6E" wp14:editId="7868B71E">
                <wp:extent cx="1181100" cy="781050"/>
                <wp:effectExtent l="0" t="0" r="0" b="0"/>
                <wp:docPr id="1" name="Picture 14" descr="DP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WColor"/>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p>
      </w:tc>
    </w:tr>
    <w:tr w:rsidR="0032516A" w:rsidRPr="00A6428A">
      <w:tc>
        <w:tcPr>
          <w:tcW w:w="2088" w:type="dxa"/>
          <w:vAlign w:val="center"/>
        </w:tcPr>
        <w:p w:rsidR="0032516A" w:rsidRPr="00A6428A" w:rsidRDefault="0032516A" w:rsidP="005128EF">
          <w:pPr>
            <w:jc w:val="center"/>
            <w:rPr>
              <w:rFonts w:ascii="Arial" w:hAnsi="Arial" w:cs="Arial"/>
              <w:b/>
              <w:bCs/>
              <w:sz w:val="16"/>
              <w:szCs w:val="16"/>
            </w:rPr>
          </w:pPr>
        </w:p>
      </w:tc>
      <w:tc>
        <w:tcPr>
          <w:tcW w:w="7200" w:type="dxa"/>
        </w:tcPr>
        <w:p w:rsidR="0032516A" w:rsidRPr="00A6428A" w:rsidRDefault="0032516A" w:rsidP="005128EF">
          <w:pPr>
            <w:jc w:val="center"/>
            <w:rPr>
              <w:rFonts w:ascii="Calibri" w:hAnsi="Calibri" w:cs="Calibri"/>
              <w:b/>
              <w:bCs/>
              <w:sz w:val="16"/>
              <w:szCs w:val="16"/>
            </w:rPr>
          </w:pPr>
        </w:p>
      </w:tc>
      <w:tc>
        <w:tcPr>
          <w:tcW w:w="2016" w:type="dxa"/>
          <w:vAlign w:val="center"/>
        </w:tcPr>
        <w:p w:rsidR="0032516A" w:rsidRPr="00A6428A" w:rsidRDefault="0032516A" w:rsidP="005128EF">
          <w:pPr>
            <w:jc w:val="center"/>
            <w:rPr>
              <w:rFonts w:ascii="Arial" w:hAnsi="Arial" w:cs="Arial"/>
              <w:b/>
              <w:bCs/>
              <w:noProof/>
              <w:sz w:val="16"/>
              <w:szCs w:val="16"/>
            </w:rPr>
          </w:pPr>
        </w:p>
      </w:tc>
    </w:tr>
  </w:tbl>
  <w:p w:rsidR="0032516A" w:rsidRPr="00BC2A53" w:rsidRDefault="0032516A" w:rsidP="00897A15">
    <w:pPr>
      <w:pBdr>
        <w:top w:val="single" w:sz="8" w:space="1" w:color="auto"/>
        <w:left w:val="single" w:sz="8" w:space="4" w:color="auto"/>
        <w:bottom w:val="single" w:sz="8" w:space="1" w:color="auto"/>
        <w:right w:val="single" w:sz="8" w:space="4" w:color="auto"/>
      </w:pBdr>
      <w:shd w:val="clear" w:color="auto" w:fill="E0E0E0"/>
      <w:jc w:val="center"/>
      <w:rPr>
        <w:rFonts w:ascii="Calibri" w:hAnsi="Calibri" w:cs="Calibri"/>
        <w:b/>
        <w:bCs/>
        <w:sz w:val="28"/>
        <w:szCs w:val="28"/>
      </w:rPr>
    </w:pPr>
    <w:r>
      <w:rPr>
        <w:rFonts w:ascii="Calibri" w:hAnsi="Calibri" w:cs="Calibri"/>
        <w:b/>
        <w:bCs/>
        <w:sz w:val="28"/>
        <w:szCs w:val="28"/>
      </w:rPr>
      <w:t>Residential (R1 &amp; R2) Stormwater Management</w:t>
    </w:r>
    <w:r w:rsidRPr="00BC2A53">
      <w:rPr>
        <w:rFonts w:ascii="Calibri" w:hAnsi="Calibri" w:cs="Calibri"/>
        <w:b/>
        <w:bCs/>
        <w:sz w:val="28"/>
        <w:szCs w:val="28"/>
      </w:rPr>
      <w:t xml:space="preserve"> </w:t>
    </w:r>
    <w:r>
      <w:rPr>
        <w:rFonts w:ascii="Calibri" w:hAnsi="Calibri" w:cs="Calibri"/>
        <w:b/>
        <w:bCs/>
        <w:sz w:val="28"/>
        <w:szCs w:val="28"/>
      </w:rPr>
      <w:t xml:space="preserve">Plan </w:t>
    </w:r>
  </w:p>
  <w:p w:rsidR="0032516A" w:rsidRDefault="0032516A" w:rsidP="006F05C2">
    <w:pPr>
      <w:autoSpaceDE w:val="0"/>
      <w:autoSpaceDN w:val="0"/>
      <w:adjustRightInd w:val="0"/>
      <w:ind w:left="-180" w:right="-90"/>
      <w:jc w:val="center"/>
      <w:rPr>
        <w:rFonts w:ascii="CenturyGothic,Bold" w:hAnsi="CenturyGothic,Bold" w:cs="CenturyGothic,Bold"/>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464"/>
      <w:gridCol w:w="2526"/>
    </w:tblGrid>
    <w:tr w:rsidR="00FB7F8D" w:rsidRPr="00527B2D" w:rsidTr="00FB7F8D">
      <w:trPr>
        <w:trHeight w:val="1801"/>
      </w:trPr>
      <w:tc>
        <w:tcPr>
          <w:tcW w:w="8464" w:type="dxa"/>
        </w:tcPr>
        <w:p w:rsidR="00FB7F8D" w:rsidRPr="004D4970" w:rsidRDefault="00FB7F8D" w:rsidP="00FB7F8D">
          <w:pPr>
            <w:rPr>
              <w:rFonts w:ascii="Calibri" w:hAnsi="Calibri" w:cs="Calibri"/>
              <w:b/>
              <w:bCs/>
              <w:sz w:val="26"/>
              <w:szCs w:val="26"/>
            </w:rPr>
          </w:pPr>
          <w:r w:rsidRPr="004D4970">
            <w:rPr>
              <w:rFonts w:ascii="Calibri" w:hAnsi="Calibri" w:cs="Calibri"/>
              <w:b/>
              <w:bCs/>
              <w:sz w:val="26"/>
              <w:szCs w:val="26"/>
            </w:rPr>
            <w:t>Burlington Department of Public Works</w:t>
          </w:r>
        </w:p>
        <w:p w:rsidR="00FB7F8D" w:rsidRPr="004D4970" w:rsidRDefault="00FB7F8D" w:rsidP="00FB7F8D">
          <w:pPr>
            <w:rPr>
              <w:rFonts w:ascii="Calibri" w:hAnsi="Calibri" w:cs="Calibri"/>
              <w:b/>
              <w:bCs/>
              <w:i/>
              <w:iCs/>
              <w:sz w:val="26"/>
              <w:szCs w:val="26"/>
            </w:rPr>
          </w:pPr>
          <w:r w:rsidRPr="004D4970">
            <w:rPr>
              <w:rFonts w:ascii="Calibri" w:hAnsi="Calibri" w:cs="Calibri"/>
              <w:b/>
              <w:bCs/>
              <w:i/>
              <w:iCs/>
              <w:sz w:val="26"/>
              <w:szCs w:val="26"/>
            </w:rPr>
            <w:t>Stormwater Program</w:t>
          </w:r>
        </w:p>
        <w:p w:rsidR="00FB7F8D" w:rsidRPr="004D4970" w:rsidRDefault="00FB7F8D" w:rsidP="00FB7F8D">
          <w:pPr>
            <w:rPr>
              <w:rFonts w:ascii="Calibri" w:hAnsi="Calibri" w:cs="Calibri"/>
              <w:sz w:val="24"/>
              <w:szCs w:val="24"/>
            </w:rPr>
          </w:pPr>
          <w:r>
            <w:rPr>
              <w:rFonts w:ascii="Calibri" w:hAnsi="Calibri" w:cs="Calibri"/>
              <w:sz w:val="24"/>
              <w:szCs w:val="24"/>
            </w:rPr>
            <w:t>234 Penny Lane</w:t>
          </w:r>
        </w:p>
        <w:p w:rsidR="00FB7F8D" w:rsidRDefault="00FB7F8D" w:rsidP="00FB7F8D">
          <w:pPr>
            <w:rPr>
              <w:rFonts w:ascii="Calibri" w:hAnsi="Calibri" w:cs="Calibri"/>
              <w:sz w:val="24"/>
              <w:szCs w:val="24"/>
            </w:rPr>
          </w:pPr>
          <w:r w:rsidRPr="004D4970">
            <w:rPr>
              <w:rFonts w:ascii="Calibri" w:hAnsi="Calibri" w:cs="Calibri"/>
              <w:sz w:val="24"/>
              <w:szCs w:val="24"/>
            </w:rPr>
            <w:t>Burlington, VT  05401</w:t>
          </w:r>
        </w:p>
        <w:p w:rsidR="00FB7F8D" w:rsidRPr="004D4970" w:rsidRDefault="005349CC" w:rsidP="00FB7F8D">
          <w:pPr>
            <w:rPr>
              <w:rFonts w:ascii="Calibri" w:hAnsi="Calibri" w:cs="Calibri"/>
              <w:sz w:val="24"/>
              <w:szCs w:val="24"/>
            </w:rPr>
          </w:pPr>
          <w:r>
            <w:rPr>
              <w:rFonts w:ascii="Calibri" w:hAnsi="Calibri" w:cs="Calibri"/>
              <w:sz w:val="24"/>
              <w:szCs w:val="24"/>
            </w:rPr>
            <w:t>Mail: P.O. Box 878, Burlington, VT 05402</w:t>
          </w:r>
        </w:p>
        <w:p w:rsidR="00FB7F8D" w:rsidRPr="00527B2D" w:rsidRDefault="00FB7F8D" w:rsidP="003A378F">
          <w:pPr>
            <w:rPr>
              <w:rFonts w:ascii="Calibri" w:hAnsi="Calibri" w:cs="Calibri"/>
              <w:sz w:val="28"/>
              <w:szCs w:val="28"/>
            </w:rPr>
          </w:pPr>
          <w:r>
            <w:rPr>
              <w:rFonts w:ascii="Calibri" w:hAnsi="Calibri" w:cs="Calibri"/>
              <w:sz w:val="24"/>
              <w:szCs w:val="24"/>
            </w:rPr>
            <w:t>PH: 802.</w:t>
          </w:r>
          <w:r w:rsidR="003A378F">
            <w:rPr>
              <w:rFonts w:ascii="Calibri" w:hAnsi="Calibri" w:cs="Calibri"/>
              <w:sz w:val="24"/>
              <w:szCs w:val="24"/>
            </w:rPr>
            <w:t xml:space="preserve">863-4501 </w:t>
          </w:r>
          <w:r w:rsidRPr="00FB7F8D">
            <w:rPr>
              <w:rFonts w:asciiTheme="minorHAnsi" w:hAnsiTheme="minorHAnsi" w:cstheme="minorHAnsi"/>
              <w:noProof/>
              <w:sz w:val="24"/>
              <w:szCs w:val="24"/>
            </w:rPr>
            <w:t>F</w:t>
          </w:r>
          <w:r>
            <w:rPr>
              <w:rFonts w:asciiTheme="minorHAnsi" w:hAnsiTheme="minorHAnsi" w:cstheme="minorHAnsi"/>
              <w:noProof/>
              <w:sz w:val="24"/>
              <w:szCs w:val="24"/>
            </w:rPr>
            <w:t>ax 802.</w:t>
          </w:r>
          <w:r w:rsidRPr="00FB7F8D">
            <w:rPr>
              <w:rFonts w:asciiTheme="minorHAnsi" w:hAnsiTheme="minorHAnsi" w:cstheme="minorHAnsi"/>
              <w:noProof/>
              <w:sz w:val="24"/>
              <w:szCs w:val="24"/>
            </w:rPr>
            <w:t>864</w:t>
          </w:r>
          <w:r>
            <w:rPr>
              <w:rFonts w:asciiTheme="minorHAnsi" w:hAnsiTheme="minorHAnsi" w:cstheme="minorHAnsi"/>
              <w:noProof/>
              <w:sz w:val="24"/>
              <w:szCs w:val="24"/>
            </w:rPr>
            <w:t>.</w:t>
          </w:r>
          <w:r w:rsidRPr="00FB7F8D">
            <w:rPr>
              <w:rFonts w:asciiTheme="minorHAnsi" w:hAnsiTheme="minorHAnsi" w:cstheme="minorHAnsi"/>
              <w:noProof/>
              <w:sz w:val="24"/>
              <w:szCs w:val="24"/>
            </w:rPr>
            <w:t>8233</w:t>
          </w:r>
          <w:r w:rsidRPr="00FB7F8D">
            <w:rPr>
              <w:rFonts w:ascii="Franklin Gothic Book" w:hAnsi="Franklin Gothic Book" w:cs="Times New Roman"/>
              <w:noProof/>
            </w:rPr>
            <w:t xml:space="preserve"> </w:t>
          </w:r>
          <w:r w:rsidRPr="004D4970">
            <w:rPr>
              <w:rFonts w:ascii="Calibri" w:hAnsi="Calibri" w:cs="Calibri"/>
              <w:sz w:val="24"/>
              <w:szCs w:val="24"/>
            </w:rPr>
            <w:t xml:space="preserve">Email: </w:t>
          </w:r>
          <w:hyperlink r:id="rId1" w:history="1">
            <w:r w:rsidR="003A378F" w:rsidRPr="00D967C5">
              <w:rPr>
                <w:rStyle w:val="Hyperlink"/>
                <w:rFonts w:ascii="Calibri" w:hAnsi="Calibri" w:cs="Calibri"/>
                <w:sz w:val="24"/>
                <w:szCs w:val="24"/>
              </w:rPr>
              <w:t>stormwater@burlingtonvt.gov</w:t>
            </w:r>
          </w:hyperlink>
          <w:r>
            <w:rPr>
              <w:rFonts w:ascii="Calibri" w:hAnsi="Calibri" w:cs="Calibri"/>
              <w:sz w:val="24"/>
              <w:szCs w:val="24"/>
            </w:rPr>
            <w:t xml:space="preserve"> </w:t>
          </w:r>
        </w:p>
      </w:tc>
      <w:tc>
        <w:tcPr>
          <w:tcW w:w="2526" w:type="dxa"/>
          <w:vAlign w:val="center"/>
        </w:tcPr>
        <w:p w:rsidR="00FB7F8D" w:rsidRPr="00527B2D" w:rsidRDefault="00FB7F8D" w:rsidP="005E6B9C">
          <w:pPr>
            <w:jc w:val="center"/>
            <w:rPr>
              <w:rFonts w:ascii="Arial" w:hAnsi="Arial" w:cs="Arial"/>
              <w:b/>
              <w:bCs/>
              <w:sz w:val="28"/>
              <w:szCs w:val="28"/>
            </w:rPr>
          </w:pPr>
          <w:r>
            <w:rPr>
              <w:rFonts w:ascii="Arial" w:hAnsi="Arial" w:cs="Arial"/>
              <w:b/>
              <w:bCs/>
              <w:noProof/>
              <w:sz w:val="28"/>
              <w:szCs w:val="28"/>
            </w:rPr>
            <w:drawing>
              <wp:inline distT="0" distB="0" distL="0" distR="0" wp14:anchorId="40015DAC" wp14:editId="0F736A73">
                <wp:extent cx="1181100" cy="781050"/>
                <wp:effectExtent l="0" t="0" r="0" b="0"/>
                <wp:docPr id="2" name="Picture 14" descr="DP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WColor"/>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81100" cy="781050"/>
                        </a:xfrm>
                        <a:prstGeom prst="rect">
                          <a:avLst/>
                        </a:prstGeom>
                        <a:noFill/>
                        <a:ln>
                          <a:noFill/>
                        </a:ln>
                      </pic:spPr>
                    </pic:pic>
                  </a:graphicData>
                </a:graphic>
              </wp:inline>
            </w:drawing>
          </w:r>
        </w:p>
      </w:tc>
    </w:tr>
    <w:tr w:rsidR="00FB7F8D" w:rsidRPr="00A6428A" w:rsidTr="00FB7F8D">
      <w:trPr>
        <w:trHeight w:val="191"/>
      </w:trPr>
      <w:tc>
        <w:tcPr>
          <w:tcW w:w="8464" w:type="dxa"/>
        </w:tcPr>
        <w:p w:rsidR="00FB7F8D" w:rsidRPr="00A6428A" w:rsidRDefault="00FB7F8D" w:rsidP="005E6B9C">
          <w:pPr>
            <w:jc w:val="center"/>
            <w:rPr>
              <w:rFonts w:ascii="Calibri" w:hAnsi="Calibri" w:cs="Calibri"/>
              <w:b/>
              <w:bCs/>
              <w:sz w:val="16"/>
              <w:szCs w:val="16"/>
            </w:rPr>
          </w:pPr>
        </w:p>
      </w:tc>
      <w:tc>
        <w:tcPr>
          <w:tcW w:w="2526" w:type="dxa"/>
          <w:vAlign w:val="center"/>
        </w:tcPr>
        <w:p w:rsidR="00FB7F8D" w:rsidRPr="00A6428A" w:rsidRDefault="00FB7F8D" w:rsidP="005E6B9C">
          <w:pPr>
            <w:jc w:val="center"/>
            <w:rPr>
              <w:rFonts w:ascii="Arial" w:hAnsi="Arial" w:cs="Arial"/>
              <w:b/>
              <w:bCs/>
              <w:noProof/>
              <w:sz w:val="16"/>
              <w:szCs w:val="16"/>
            </w:rPr>
          </w:pPr>
        </w:p>
      </w:tc>
    </w:tr>
  </w:tbl>
  <w:p w:rsidR="00FB7F8D" w:rsidRPr="00BC2A53" w:rsidRDefault="00FB7F8D" w:rsidP="00FB7F8D">
    <w:pPr>
      <w:pBdr>
        <w:top w:val="single" w:sz="8" w:space="1" w:color="auto"/>
        <w:left w:val="single" w:sz="8" w:space="4" w:color="auto"/>
        <w:bottom w:val="single" w:sz="8" w:space="1" w:color="auto"/>
        <w:right w:val="single" w:sz="8" w:space="4" w:color="auto"/>
      </w:pBdr>
      <w:shd w:val="clear" w:color="auto" w:fill="E0E0E0"/>
      <w:jc w:val="center"/>
      <w:rPr>
        <w:rFonts w:ascii="Calibri" w:hAnsi="Calibri" w:cs="Calibri"/>
        <w:b/>
        <w:bCs/>
        <w:sz w:val="28"/>
        <w:szCs w:val="28"/>
      </w:rPr>
    </w:pPr>
    <w:r>
      <w:rPr>
        <w:rFonts w:ascii="Calibri" w:hAnsi="Calibri" w:cs="Calibri"/>
        <w:b/>
        <w:bCs/>
        <w:sz w:val="28"/>
        <w:szCs w:val="28"/>
      </w:rPr>
      <w:t>Stormwater Management</w:t>
    </w:r>
    <w:r w:rsidRPr="00BC2A53">
      <w:rPr>
        <w:rFonts w:ascii="Calibri" w:hAnsi="Calibri" w:cs="Calibri"/>
        <w:b/>
        <w:bCs/>
        <w:sz w:val="28"/>
        <w:szCs w:val="28"/>
      </w:rPr>
      <w:t xml:space="preserve"> </w:t>
    </w:r>
    <w:r>
      <w:rPr>
        <w:rFonts w:ascii="Calibri" w:hAnsi="Calibri" w:cs="Calibri"/>
        <w:b/>
        <w:bCs/>
        <w:sz w:val="28"/>
        <w:szCs w:val="28"/>
      </w:rPr>
      <w:t>Plan Definitions</w:t>
    </w:r>
  </w:p>
  <w:p w:rsidR="0032516A" w:rsidRPr="00CA5E24" w:rsidRDefault="0032516A" w:rsidP="00CA5E24">
    <w:pPr>
      <w:pStyle w:val="Header"/>
      <w:widowControl w:val="0"/>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6A" w:rsidRPr="002B2E37" w:rsidRDefault="0032516A" w:rsidP="002B2E3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015"/>
    <w:multiLevelType w:val="hybridMultilevel"/>
    <w:tmpl w:val="3404D52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481C2322"/>
    <w:multiLevelType w:val="hybridMultilevel"/>
    <w:tmpl w:val="0F128F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1514984"/>
    <w:multiLevelType w:val="hybridMultilevel"/>
    <w:tmpl w:val="7E3C57D8"/>
    <w:lvl w:ilvl="0" w:tplc="3EBAC6A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617532"/>
    <w:multiLevelType w:val="hybridMultilevel"/>
    <w:tmpl w:val="B1BC0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F1F6E99"/>
    <w:multiLevelType w:val="hybridMultilevel"/>
    <w:tmpl w:val="3CEEFBD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6010B74"/>
    <w:multiLevelType w:val="hybridMultilevel"/>
    <w:tmpl w:val="0CAA3A8C"/>
    <w:lvl w:ilvl="0" w:tplc="04090001">
      <w:start w:val="1"/>
      <w:numFmt w:val="bullet"/>
      <w:lvlText w:val=""/>
      <w:lvlJc w:val="left"/>
      <w:pPr>
        <w:tabs>
          <w:tab w:val="num" w:pos="1447"/>
        </w:tabs>
        <w:ind w:left="1447" w:hanging="360"/>
      </w:pPr>
      <w:rPr>
        <w:rFonts w:ascii="Symbol" w:hAnsi="Symbol" w:cs="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cs="Wingdings" w:hint="default"/>
      </w:rPr>
    </w:lvl>
    <w:lvl w:ilvl="3" w:tplc="04090001" w:tentative="1">
      <w:start w:val="1"/>
      <w:numFmt w:val="bullet"/>
      <w:lvlText w:val=""/>
      <w:lvlJc w:val="left"/>
      <w:pPr>
        <w:tabs>
          <w:tab w:val="num" w:pos="3607"/>
        </w:tabs>
        <w:ind w:left="3607" w:hanging="360"/>
      </w:pPr>
      <w:rPr>
        <w:rFonts w:ascii="Symbol" w:hAnsi="Symbol" w:cs="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cs="Wingdings" w:hint="default"/>
      </w:rPr>
    </w:lvl>
    <w:lvl w:ilvl="6" w:tplc="04090001" w:tentative="1">
      <w:start w:val="1"/>
      <w:numFmt w:val="bullet"/>
      <w:lvlText w:val=""/>
      <w:lvlJc w:val="left"/>
      <w:pPr>
        <w:tabs>
          <w:tab w:val="num" w:pos="5767"/>
        </w:tabs>
        <w:ind w:left="5767" w:hanging="360"/>
      </w:pPr>
      <w:rPr>
        <w:rFonts w:ascii="Symbol" w:hAnsi="Symbol" w:cs="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cs="Wingdings" w:hint="default"/>
      </w:rPr>
    </w:lvl>
  </w:abstractNum>
  <w:abstractNum w:abstractNumId="6">
    <w:nsid w:val="67CB3223"/>
    <w:multiLevelType w:val="hybridMultilevel"/>
    <w:tmpl w:val="2FEA73D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7A67227D"/>
    <w:multiLevelType w:val="hybridMultilevel"/>
    <w:tmpl w:val="A734E4A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D"/>
    <w:rsid w:val="00010F57"/>
    <w:rsid w:val="00023002"/>
    <w:rsid w:val="0007320C"/>
    <w:rsid w:val="000B42E1"/>
    <w:rsid w:val="0011717F"/>
    <w:rsid w:val="00155DD2"/>
    <w:rsid w:val="001775BF"/>
    <w:rsid w:val="001B1255"/>
    <w:rsid w:val="001C3171"/>
    <w:rsid w:val="002B089F"/>
    <w:rsid w:val="002B2E37"/>
    <w:rsid w:val="002E70DD"/>
    <w:rsid w:val="0032516A"/>
    <w:rsid w:val="003A378F"/>
    <w:rsid w:val="003B022C"/>
    <w:rsid w:val="003D2367"/>
    <w:rsid w:val="003D31AF"/>
    <w:rsid w:val="003E1674"/>
    <w:rsid w:val="004702BB"/>
    <w:rsid w:val="004731D9"/>
    <w:rsid w:val="004D4970"/>
    <w:rsid w:val="00506B80"/>
    <w:rsid w:val="0051250E"/>
    <w:rsid w:val="005128EF"/>
    <w:rsid w:val="00527B2D"/>
    <w:rsid w:val="005349CC"/>
    <w:rsid w:val="005A26C5"/>
    <w:rsid w:val="005A3FB1"/>
    <w:rsid w:val="005F0754"/>
    <w:rsid w:val="005F344D"/>
    <w:rsid w:val="00602DC8"/>
    <w:rsid w:val="006949E1"/>
    <w:rsid w:val="006F05C2"/>
    <w:rsid w:val="006F5887"/>
    <w:rsid w:val="007120BC"/>
    <w:rsid w:val="007212C7"/>
    <w:rsid w:val="007B0AAB"/>
    <w:rsid w:val="007B5290"/>
    <w:rsid w:val="00815F6A"/>
    <w:rsid w:val="00845D74"/>
    <w:rsid w:val="00876BA1"/>
    <w:rsid w:val="00897A15"/>
    <w:rsid w:val="009607DC"/>
    <w:rsid w:val="00975F54"/>
    <w:rsid w:val="009A3E50"/>
    <w:rsid w:val="00A6428A"/>
    <w:rsid w:val="00AE72D8"/>
    <w:rsid w:val="00B95924"/>
    <w:rsid w:val="00BC2A53"/>
    <w:rsid w:val="00BC3D48"/>
    <w:rsid w:val="00C859AD"/>
    <w:rsid w:val="00CA0BAB"/>
    <w:rsid w:val="00CA5E24"/>
    <w:rsid w:val="00CE6135"/>
    <w:rsid w:val="00D07BB2"/>
    <w:rsid w:val="00D513C7"/>
    <w:rsid w:val="00D67CCC"/>
    <w:rsid w:val="00D77503"/>
    <w:rsid w:val="00E17912"/>
    <w:rsid w:val="00E56B93"/>
    <w:rsid w:val="00ED0F03"/>
    <w:rsid w:val="00F330F1"/>
    <w:rsid w:val="00F86E7C"/>
    <w:rsid w:val="00FB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DD"/>
    <w:rPr>
      <w:rFonts w:ascii="MS Sans Serif" w:eastAsia="Times New Roman" w:hAnsi="MS Sans Serif" w:cs="MS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70DD"/>
    <w:rPr>
      <w:color w:val="0000FF"/>
      <w:u w:val="single"/>
    </w:rPr>
  </w:style>
  <w:style w:type="paragraph" w:styleId="Header">
    <w:name w:val="header"/>
    <w:basedOn w:val="Normal"/>
    <w:link w:val="HeaderChar"/>
    <w:uiPriority w:val="99"/>
    <w:rsid w:val="002E70DD"/>
    <w:pPr>
      <w:tabs>
        <w:tab w:val="center" w:pos="4680"/>
        <w:tab w:val="right" w:pos="9360"/>
      </w:tabs>
    </w:pPr>
  </w:style>
  <w:style w:type="character" w:customStyle="1" w:styleId="HeaderChar">
    <w:name w:val="Header Char"/>
    <w:basedOn w:val="DefaultParagraphFont"/>
    <w:link w:val="Header"/>
    <w:uiPriority w:val="99"/>
    <w:rsid w:val="002E70DD"/>
    <w:rPr>
      <w:rFonts w:ascii="MS Sans Serif" w:hAnsi="MS Sans Serif" w:cs="MS Sans Serif"/>
      <w:sz w:val="20"/>
      <w:szCs w:val="20"/>
    </w:rPr>
  </w:style>
  <w:style w:type="paragraph" w:styleId="Footer">
    <w:name w:val="footer"/>
    <w:basedOn w:val="Normal"/>
    <w:link w:val="FooterChar"/>
    <w:uiPriority w:val="99"/>
    <w:rsid w:val="002E70DD"/>
    <w:pPr>
      <w:tabs>
        <w:tab w:val="center" w:pos="4680"/>
        <w:tab w:val="right" w:pos="9360"/>
      </w:tabs>
    </w:pPr>
  </w:style>
  <w:style w:type="character" w:customStyle="1" w:styleId="FooterChar">
    <w:name w:val="Footer Char"/>
    <w:basedOn w:val="DefaultParagraphFont"/>
    <w:link w:val="Footer"/>
    <w:uiPriority w:val="99"/>
    <w:rsid w:val="002E70DD"/>
    <w:rPr>
      <w:rFonts w:ascii="MS Sans Serif" w:hAnsi="MS Sans Serif" w:cs="MS Sans Serif"/>
      <w:sz w:val="20"/>
      <w:szCs w:val="20"/>
    </w:rPr>
  </w:style>
  <w:style w:type="paragraph" w:styleId="ListParagraph">
    <w:name w:val="List Paragraph"/>
    <w:basedOn w:val="Normal"/>
    <w:uiPriority w:val="99"/>
    <w:qFormat/>
    <w:rsid w:val="002E70DD"/>
    <w:pPr>
      <w:ind w:left="720"/>
      <w:contextualSpacing/>
    </w:pPr>
  </w:style>
  <w:style w:type="table" w:styleId="TableGrid">
    <w:name w:val="Table Grid"/>
    <w:basedOn w:val="TableNormal"/>
    <w:uiPriority w:val="99"/>
    <w:rsid w:val="00F86E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717F"/>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11717F"/>
    <w:rPr>
      <w:rFonts w:ascii="Times New Roman" w:hAnsi="Times New Roman" w:cs="Times New Roman"/>
      <w:b/>
      <w:bCs/>
      <w:sz w:val="24"/>
      <w:szCs w:val="24"/>
    </w:rPr>
  </w:style>
  <w:style w:type="paragraph" w:styleId="BalloonText">
    <w:name w:val="Balloon Text"/>
    <w:basedOn w:val="Normal"/>
    <w:link w:val="BalloonTextChar"/>
    <w:uiPriority w:val="99"/>
    <w:semiHidden/>
    <w:rsid w:val="00897A15"/>
    <w:rPr>
      <w:rFonts w:ascii="Tahoma" w:hAnsi="Tahoma" w:cs="Tahoma"/>
      <w:sz w:val="16"/>
      <w:szCs w:val="16"/>
    </w:rPr>
  </w:style>
  <w:style w:type="character" w:customStyle="1" w:styleId="BalloonTextChar">
    <w:name w:val="Balloon Text Char"/>
    <w:basedOn w:val="DefaultParagraphFont"/>
    <w:link w:val="BalloonText"/>
    <w:uiPriority w:val="99"/>
    <w:semiHidden/>
    <w:rsid w:val="00897A15"/>
    <w:rPr>
      <w:rFonts w:ascii="Tahoma" w:hAnsi="Tahoma" w:cs="Tahoma"/>
      <w:sz w:val="16"/>
      <w:szCs w:val="16"/>
    </w:rPr>
  </w:style>
  <w:style w:type="character" w:styleId="PlaceholderText">
    <w:name w:val="Placeholder Text"/>
    <w:basedOn w:val="DefaultParagraphFont"/>
    <w:uiPriority w:val="99"/>
    <w:semiHidden/>
    <w:rsid w:val="0032516A"/>
    <w:rPr>
      <w:color w:val="808080"/>
    </w:rPr>
  </w:style>
  <w:style w:type="paragraph" w:styleId="PlainText">
    <w:name w:val="Plain Text"/>
    <w:basedOn w:val="Normal"/>
    <w:link w:val="PlainTextChar"/>
    <w:uiPriority w:val="99"/>
    <w:semiHidden/>
    <w:unhideWhenUsed/>
    <w:rsid w:val="0032516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2516A"/>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DD"/>
    <w:rPr>
      <w:rFonts w:ascii="MS Sans Serif" w:eastAsia="Times New Roman" w:hAnsi="MS Sans Serif" w:cs="MS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70DD"/>
    <w:rPr>
      <w:color w:val="0000FF"/>
      <w:u w:val="single"/>
    </w:rPr>
  </w:style>
  <w:style w:type="paragraph" w:styleId="Header">
    <w:name w:val="header"/>
    <w:basedOn w:val="Normal"/>
    <w:link w:val="HeaderChar"/>
    <w:uiPriority w:val="99"/>
    <w:rsid w:val="002E70DD"/>
    <w:pPr>
      <w:tabs>
        <w:tab w:val="center" w:pos="4680"/>
        <w:tab w:val="right" w:pos="9360"/>
      </w:tabs>
    </w:pPr>
  </w:style>
  <w:style w:type="character" w:customStyle="1" w:styleId="HeaderChar">
    <w:name w:val="Header Char"/>
    <w:basedOn w:val="DefaultParagraphFont"/>
    <w:link w:val="Header"/>
    <w:uiPriority w:val="99"/>
    <w:rsid w:val="002E70DD"/>
    <w:rPr>
      <w:rFonts w:ascii="MS Sans Serif" w:hAnsi="MS Sans Serif" w:cs="MS Sans Serif"/>
      <w:sz w:val="20"/>
      <w:szCs w:val="20"/>
    </w:rPr>
  </w:style>
  <w:style w:type="paragraph" w:styleId="Footer">
    <w:name w:val="footer"/>
    <w:basedOn w:val="Normal"/>
    <w:link w:val="FooterChar"/>
    <w:uiPriority w:val="99"/>
    <w:rsid w:val="002E70DD"/>
    <w:pPr>
      <w:tabs>
        <w:tab w:val="center" w:pos="4680"/>
        <w:tab w:val="right" w:pos="9360"/>
      </w:tabs>
    </w:pPr>
  </w:style>
  <w:style w:type="character" w:customStyle="1" w:styleId="FooterChar">
    <w:name w:val="Footer Char"/>
    <w:basedOn w:val="DefaultParagraphFont"/>
    <w:link w:val="Footer"/>
    <w:uiPriority w:val="99"/>
    <w:rsid w:val="002E70DD"/>
    <w:rPr>
      <w:rFonts w:ascii="MS Sans Serif" w:hAnsi="MS Sans Serif" w:cs="MS Sans Serif"/>
      <w:sz w:val="20"/>
      <w:szCs w:val="20"/>
    </w:rPr>
  </w:style>
  <w:style w:type="paragraph" w:styleId="ListParagraph">
    <w:name w:val="List Paragraph"/>
    <w:basedOn w:val="Normal"/>
    <w:uiPriority w:val="99"/>
    <w:qFormat/>
    <w:rsid w:val="002E70DD"/>
    <w:pPr>
      <w:ind w:left="720"/>
      <w:contextualSpacing/>
    </w:pPr>
  </w:style>
  <w:style w:type="table" w:styleId="TableGrid">
    <w:name w:val="Table Grid"/>
    <w:basedOn w:val="TableNormal"/>
    <w:uiPriority w:val="99"/>
    <w:rsid w:val="00F86E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717F"/>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11717F"/>
    <w:rPr>
      <w:rFonts w:ascii="Times New Roman" w:hAnsi="Times New Roman" w:cs="Times New Roman"/>
      <w:b/>
      <w:bCs/>
      <w:sz w:val="24"/>
      <w:szCs w:val="24"/>
    </w:rPr>
  </w:style>
  <w:style w:type="paragraph" w:styleId="BalloonText">
    <w:name w:val="Balloon Text"/>
    <w:basedOn w:val="Normal"/>
    <w:link w:val="BalloonTextChar"/>
    <w:uiPriority w:val="99"/>
    <w:semiHidden/>
    <w:rsid w:val="00897A15"/>
    <w:rPr>
      <w:rFonts w:ascii="Tahoma" w:hAnsi="Tahoma" w:cs="Tahoma"/>
      <w:sz w:val="16"/>
      <w:szCs w:val="16"/>
    </w:rPr>
  </w:style>
  <w:style w:type="character" w:customStyle="1" w:styleId="BalloonTextChar">
    <w:name w:val="Balloon Text Char"/>
    <w:basedOn w:val="DefaultParagraphFont"/>
    <w:link w:val="BalloonText"/>
    <w:uiPriority w:val="99"/>
    <w:semiHidden/>
    <w:rsid w:val="00897A15"/>
    <w:rPr>
      <w:rFonts w:ascii="Tahoma" w:hAnsi="Tahoma" w:cs="Tahoma"/>
      <w:sz w:val="16"/>
      <w:szCs w:val="16"/>
    </w:rPr>
  </w:style>
  <w:style w:type="character" w:styleId="PlaceholderText">
    <w:name w:val="Placeholder Text"/>
    <w:basedOn w:val="DefaultParagraphFont"/>
    <w:uiPriority w:val="99"/>
    <w:semiHidden/>
    <w:rsid w:val="0032516A"/>
    <w:rPr>
      <w:color w:val="808080"/>
    </w:rPr>
  </w:style>
  <w:style w:type="paragraph" w:styleId="PlainText">
    <w:name w:val="Plain Text"/>
    <w:basedOn w:val="Normal"/>
    <w:link w:val="PlainTextChar"/>
    <w:uiPriority w:val="99"/>
    <w:semiHidden/>
    <w:unhideWhenUsed/>
    <w:rsid w:val="0032516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2516A"/>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mwater@burlingtonvt.gov"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twaterquality.org/stormwater/htm/sw_LID.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ormwater@burlingtonvt.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burlingtonvt.gov/DPW/Get-Invol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ormwater@burlingtonvt.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ormwater@burlingtonvt.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DB9EC8-2B98-442A-80A4-2D927C9E5B57}"/>
      </w:docPartPr>
      <w:docPartBody>
        <w:p w:rsidR="00C25A08" w:rsidRDefault="00C25A08">
          <w:r w:rsidRPr="007D6E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08"/>
    <w:rsid w:val="00C2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A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A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EAE6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questionnaire is required for single family detached dwellings or duplex properties where additional impervious surface i</vt:lpstr>
    </vt:vector>
  </TitlesOfParts>
  <Company>Lenovo</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questionnaire is required for single family detached dwellings or duplex properties where additional impervious surface i</dc:title>
  <dc:creator>MJM</dc:creator>
  <cp:lastModifiedBy>Megan Moir</cp:lastModifiedBy>
  <cp:revision>2</cp:revision>
  <cp:lastPrinted>2012-09-04T21:05:00Z</cp:lastPrinted>
  <dcterms:created xsi:type="dcterms:W3CDTF">2015-11-17T19:14:00Z</dcterms:created>
  <dcterms:modified xsi:type="dcterms:W3CDTF">2015-11-17T19:14:00Z</dcterms:modified>
</cp:coreProperties>
</file>