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910B58" w:rsidP="00ED01F9">
      <w:pPr>
        <w:rPr>
          <w:rFonts w:ascii="Arial" w:hAnsi="Arial" w:cs="Arial"/>
          <w:b/>
          <w:i/>
          <w:sz w:val="20"/>
          <w:szCs w:val="20"/>
        </w:rPr>
      </w:pPr>
      <w:bookmarkStart w:id="0" w:name="Text1"/>
      <w:r>
        <w:rPr>
          <w:rFonts w:ascii="Arial" w:hAnsi="Arial" w:cs="Arial"/>
          <w:b/>
          <w:i/>
          <w:sz w:val="20"/>
          <w:szCs w:val="20"/>
        </w:rPr>
        <w:t>Team Leader and member support</w:t>
      </w:r>
    </w:p>
    <w:bookmarkEnd w:id="0"/>
    <w:p w:rsidR="00ED01F9" w:rsidRPr="007C1DA0" w:rsidRDefault="00910B58" w:rsidP="00ED01F9">
      <w:pPr>
        <w:rPr>
          <w:rFonts w:ascii="Arial" w:hAnsi="Arial" w:cs="Arial"/>
          <w:b/>
          <w:sz w:val="20"/>
          <w:szCs w:val="20"/>
        </w:rPr>
      </w:pPr>
      <w:r>
        <w:rPr>
          <w:rFonts w:ascii="Arial" w:hAnsi="Arial" w:cs="Arial"/>
          <w:b/>
          <w:sz w:val="20"/>
          <w:szCs w:val="20"/>
        </w:rPr>
        <w:t xml:space="preserve">CEDO AmeriCorps Program </w:t>
      </w:r>
    </w:p>
    <w:p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 xml:space="preserve">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 improved economic opportunity through train</w:t>
      </w:r>
      <w:r>
        <w:rPr>
          <w:rFonts w:ascii="Arial" w:hAnsi="Arial" w:cs="Arial"/>
          <w:sz w:val="20"/>
          <w:szCs w:val="20"/>
        </w:rPr>
        <w:t xml:space="preserve">ing and mentoring opportunities. </w:t>
      </w:r>
    </w:p>
    <w:p w:rsidR="00910B58" w:rsidRDefault="00910B58" w:rsidP="00ED01F9">
      <w:pPr>
        <w:rPr>
          <w:rFonts w:ascii="Arial" w:hAnsi="Arial" w:cs="Arial"/>
          <w:sz w:val="20"/>
          <w:szCs w:val="20"/>
        </w:rPr>
      </w:pPr>
      <w:r>
        <w:rPr>
          <w:rFonts w:ascii="Arial" w:hAnsi="Arial" w:cs="Arial"/>
          <w:sz w:val="20"/>
          <w:szCs w:val="20"/>
        </w:rPr>
        <w:t xml:space="preserve">Our Team Leader will support the AmeriCorps team in achieving its performance measures of Economic Opportunity through training and mentoring opportunities. </w:t>
      </w:r>
    </w:p>
    <w:p w:rsidR="00ED01F9" w:rsidRDefault="007C1DA0" w:rsidP="00ED01F9">
      <w:pPr>
        <w:outlineLvl w:val="0"/>
        <w:rPr>
          <w:rFonts w:ascii="Arial" w:hAnsi="Arial" w:cs="Arial"/>
          <w:b/>
          <w:sz w:val="20"/>
          <w:szCs w:val="20"/>
        </w:rPr>
      </w:pPr>
      <w:bookmarkStart w:id="1" w:name="_GoBack"/>
      <w:bookmarkEnd w:id="1"/>
      <w:r>
        <w:rPr>
          <w:rFonts w:ascii="Arial" w:hAnsi="Arial" w:cs="Arial"/>
          <w:b/>
          <w:sz w:val="20"/>
          <w:szCs w:val="20"/>
        </w:rPr>
        <w:t>Key Responsibilities</w:t>
      </w:r>
      <w:r w:rsidR="00ED01F9" w:rsidRPr="007C1DA0">
        <w:rPr>
          <w:rFonts w:ascii="Arial" w:hAnsi="Arial" w:cs="Arial"/>
          <w:b/>
          <w:sz w:val="20"/>
          <w:szCs w:val="20"/>
        </w:rPr>
        <w:t>:</w:t>
      </w:r>
    </w:p>
    <w:p w:rsidR="00910B58" w:rsidRDefault="00910B58" w:rsidP="00910B58">
      <w:pPr>
        <w:spacing w:line="240" w:lineRule="auto"/>
        <w:outlineLvl w:val="0"/>
        <w:rPr>
          <w:rFonts w:ascii="Arial" w:hAnsi="Arial" w:cs="Arial"/>
          <w:sz w:val="20"/>
          <w:szCs w:val="20"/>
        </w:rPr>
      </w:pPr>
      <w:proofErr w:type="gramStart"/>
      <w:r w:rsidRPr="00910B58">
        <w:rPr>
          <w:rFonts w:ascii="Arial" w:hAnsi="Arial" w:cs="Arial"/>
          <w:sz w:val="20"/>
          <w:szCs w:val="20"/>
        </w:rPr>
        <w:t>Support AmeriCorps*State members in their learning and development and to be effective in their service site.</w:t>
      </w:r>
      <w:proofErr w:type="gramEnd"/>
    </w:p>
    <w:p w:rsidR="00910B58" w:rsidRPr="00910B58" w:rsidRDefault="00910B58" w:rsidP="00910B58">
      <w:pPr>
        <w:spacing w:line="240" w:lineRule="auto"/>
        <w:outlineLvl w:val="0"/>
        <w:rPr>
          <w:rFonts w:ascii="Arial" w:hAnsi="Arial" w:cs="Arial"/>
          <w:sz w:val="20"/>
          <w:szCs w:val="20"/>
        </w:rPr>
      </w:pPr>
      <w:r>
        <w:rPr>
          <w:rFonts w:ascii="Arial" w:hAnsi="Arial" w:cs="Arial"/>
          <w:sz w:val="20"/>
          <w:szCs w:val="20"/>
        </w:rPr>
        <w:t>Develop and support training experiences for members and clients to improve economic opportunity through employability skills</w:t>
      </w:r>
    </w:p>
    <w:p w:rsidR="00910B58" w:rsidRPr="00910B58" w:rsidRDefault="00910B58" w:rsidP="00910B58">
      <w:pPr>
        <w:spacing w:line="240" w:lineRule="auto"/>
        <w:outlineLvl w:val="0"/>
        <w:rPr>
          <w:rFonts w:ascii="Arial" w:hAnsi="Arial" w:cs="Arial"/>
          <w:sz w:val="20"/>
          <w:szCs w:val="20"/>
        </w:rPr>
      </w:pPr>
      <w:r w:rsidRPr="00910B58">
        <w:rPr>
          <w:rFonts w:ascii="Arial" w:hAnsi="Arial" w:cs="Arial"/>
          <w:sz w:val="20"/>
          <w:szCs w:val="20"/>
        </w:rPr>
        <w:t>Assist CEDO AmeriCorps team to increase the City of Burlington’s capacity to support and supervise an expanded National Service Program.</w:t>
      </w:r>
    </w:p>
    <w:p w:rsidR="00910B58" w:rsidRPr="00910B58" w:rsidRDefault="00910B58" w:rsidP="00910B58">
      <w:pPr>
        <w:spacing w:line="240" w:lineRule="auto"/>
        <w:outlineLvl w:val="0"/>
        <w:rPr>
          <w:rFonts w:ascii="Arial" w:hAnsi="Arial" w:cs="Arial"/>
          <w:sz w:val="20"/>
          <w:szCs w:val="20"/>
        </w:rPr>
      </w:pPr>
      <w:r w:rsidRPr="00910B58">
        <w:rPr>
          <w:rFonts w:ascii="Arial" w:hAnsi="Arial" w:cs="Arial"/>
          <w:sz w:val="20"/>
          <w:szCs w:val="20"/>
        </w:rPr>
        <w:t>Assist CEDO AmeriCorps team to increase the City of Burlington’s capacity to support and supervise an expanded National Service Program.</w:t>
      </w:r>
    </w:p>
    <w:p w:rsidR="00ED01F9"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910B58" w:rsidRPr="00910B58" w:rsidRDefault="00910B58" w:rsidP="00ED01F9">
      <w:pPr>
        <w:outlineLvl w:val="0"/>
        <w:rPr>
          <w:rFonts w:ascii="Arial" w:hAnsi="Arial" w:cs="Arial"/>
          <w:sz w:val="20"/>
          <w:szCs w:val="20"/>
        </w:rPr>
      </w:pPr>
      <w:r w:rsidRPr="00910B58">
        <w:rPr>
          <w:rFonts w:ascii="Arial" w:hAnsi="Arial" w:cs="Arial"/>
          <w:sz w:val="20"/>
          <w:szCs w:val="20"/>
        </w:rPr>
        <w:t>Promote diversity and inclusion across the City/State</w:t>
      </w:r>
    </w:p>
    <w:p w:rsidR="00ED01F9"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0B5A68" w:rsidRDefault="000B5A68" w:rsidP="00ED01F9">
      <w:pPr>
        <w:outlineLvl w:val="0"/>
        <w:rPr>
          <w:rFonts w:ascii="Arial" w:hAnsi="Arial" w:cs="Arial"/>
          <w:b/>
          <w:sz w:val="20"/>
          <w:szCs w:val="20"/>
        </w:rPr>
      </w:pPr>
    </w:p>
    <w:p w:rsidR="000B5A68" w:rsidRDefault="000B5A68" w:rsidP="00ED01F9">
      <w:pPr>
        <w:outlineLvl w:val="0"/>
        <w:rPr>
          <w:rFonts w:ascii="Arial" w:hAnsi="Arial" w:cs="Arial"/>
          <w:b/>
          <w:sz w:val="20"/>
          <w:szCs w:val="20"/>
        </w:rPr>
      </w:pPr>
    </w:p>
    <w:p w:rsidR="000B5A68" w:rsidRDefault="000B5A68" w:rsidP="00ED01F9">
      <w:pPr>
        <w:outlineLvl w:val="0"/>
        <w:rPr>
          <w:rFonts w:ascii="Arial" w:hAnsi="Arial" w:cs="Arial"/>
          <w:b/>
          <w:sz w:val="20"/>
          <w:szCs w:val="20"/>
        </w:rPr>
      </w:pPr>
    </w:p>
    <w:p w:rsidR="00ED01F9" w:rsidRDefault="00ED01F9" w:rsidP="00ED01F9">
      <w:pPr>
        <w:rPr>
          <w:rFonts w:ascii="Arial" w:hAnsi="Arial" w:cs="Arial"/>
          <w:sz w:val="20"/>
          <w:szCs w:val="20"/>
        </w:rPr>
      </w:pPr>
    </w:p>
    <w:p w:rsidR="000B5A68" w:rsidRPr="00BC4606" w:rsidRDefault="000B5A68" w:rsidP="00ED01F9">
      <w:pPr>
        <w:rPr>
          <w:rFonts w:ascii="Arial" w:hAnsi="Arial" w:cs="Arial"/>
          <w:sz w:val="20"/>
          <w:szCs w:val="20"/>
        </w:rPr>
      </w:pP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Knowledge</w:t>
      </w:r>
      <w:r w:rsidRPr="000B5A68">
        <w:rPr>
          <w:rFonts w:ascii="Arial" w:hAnsi="Arial" w:cs="Arial"/>
          <w:color w:val="000000"/>
          <w:sz w:val="20"/>
          <w:szCs w:val="20"/>
        </w:rPr>
        <w:t xml:space="preserve"> of Burlington’s ethnic and cultural diversity is necessary </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Direct</w:t>
      </w:r>
      <w:r w:rsidRPr="000B5A68">
        <w:rPr>
          <w:rFonts w:ascii="Arial" w:hAnsi="Arial" w:cs="Arial"/>
          <w:color w:val="000000"/>
          <w:sz w:val="20"/>
          <w:szCs w:val="20"/>
        </w:rPr>
        <w:t>: Experience working with people from diverse backgrounds</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Creativity</w:t>
      </w:r>
      <w:r w:rsidRPr="000B5A68">
        <w:rPr>
          <w:rFonts w:ascii="Arial" w:hAnsi="Arial" w:cs="Arial"/>
          <w:color w:val="000000"/>
          <w:sz w:val="20"/>
          <w:szCs w:val="20"/>
        </w:rPr>
        <w:t xml:space="preserve"> and </w:t>
      </w:r>
      <w:r w:rsidRPr="000B5A68">
        <w:rPr>
          <w:rFonts w:ascii="Arial" w:hAnsi="Arial" w:cs="Arial"/>
          <w:b/>
          <w:color w:val="000000"/>
          <w:sz w:val="20"/>
          <w:szCs w:val="20"/>
        </w:rPr>
        <w:t>innovation</w:t>
      </w:r>
      <w:r w:rsidRPr="000B5A68">
        <w:rPr>
          <w:rFonts w:ascii="Arial" w:hAnsi="Arial" w:cs="Arial"/>
          <w:color w:val="000000"/>
          <w:sz w:val="20"/>
          <w:szCs w:val="20"/>
        </w:rPr>
        <w:t xml:space="preserve">: ability to see opportunities and develop </w:t>
      </w:r>
      <w:r w:rsidR="00BC4606">
        <w:rPr>
          <w:rFonts w:ascii="Arial" w:hAnsi="Arial" w:cs="Arial"/>
          <w:color w:val="000000"/>
          <w:sz w:val="20"/>
          <w:szCs w:val="20"/>
        </w:rPr>
        <w:t xml:space="preserve">training and mentoring services for members of  underserved communities </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 xml:space="preserve">Prior </w:t>
      </w:r>
      <w:r w:rsidRPr="000B5A68">
        <w:rPr>
          <w:rFonts w:ascii="Arial" w:hAnsi="Arial" w:cs="Arial"/>
          <w:color w:val="000000"/>
          <w:sz w:val="20"/>
          <w:szCs w:val="20"/>
        </w:rPr>
        <w:t>National Service or</w:t>
      </w:r>
      <w:r w:rsidRPr="000B5A68">
        <w:rPr>
          <w:rFonts w:ascii="Arial" w:hAnsi="Arial" w:cs="Arial"/>
          <w:b/>
          <w:color w:val="000000"/>
          <w:sz w:val="20"/>
          <w:szCs w:val="20"/>
        </w:rPr>
        <w:t xml:space="preserve"> experience </w:t>
      </w:r>
      <w:r w:rsidRPr="000B5A68">
        <w:rPr>
          <w:rFonts w:ascii="Arial" w:hAnsi="Arial" w:cs="Arial"/>
          <w:color w:val="000000"/>
          <w:sz w:val="20"/>
          <w:szCs w:val="20"/>
        </w:rPr>
        <w:t xml:space="preserve">leading a diverse team is desired </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proofErr w:type="spellStart"/>
      <w:r w:rsidRPr="000B5A68">
        <w:rPr>
          <w:rFonts w:ascii="Arial" w:hAnsi="Arial" w:cs="Arial"/>
          <w:b/>
          <w:color w:val="000000"/>
          <w:sz w:val="20"/>
          <w:szCs w:val="20"/>
        </w:rPr>
        <w:t>Self direction</w:t>
      </w:r>
      <w:proofErr w:type="spellEnd"/>
      <w:r w:rsidRPr="000B5A68">
        <w:rPr>
          <w:rFonts w:ascii="Arial" w:hAnsi="Arial" w:cs="Arial"/>
          <w:color w:val="000000"/>
          <w:sz w:val="20"/>
          <w:szCs w:val="20"/>
        </w:rPr>
        <w:t>: ability to take initiative and be self-sufficient in a small organization environment</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Communications</w:t>
      </w:r>
      <w:r w:rsidRPr="000B5A68">
        <w:rPr>
          <w:rFonts w:ascii="Arial" w:hAnsi="Arial" w:cs="Arial"/>
          <w:color w:val="000000"/>
          <w:sz w:val="20"/>
          <w:szCs w:val="20"/>
        </w:rPr>
        <w:t>: skilled in speaking directly but sensitively about issues of race, class, gender, sexuality, and other aspects of diversity and oppression within an institutional framework</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Collaborative</w:t>
      </w:r>
      <w:r w:rsidRPr="000B5A68">
        <w:rPr>
          <w:rFonts w:ascii="Arial" w:hAnsi="Arial" w:cs="Arial"/>
          <w:color w:val="000000"/>
          <w:sz w:val="20"/>
          <w:szCs w:val="20"/>
        </w:rPr>
        <w:t xml:space="preserve"> </w:t>
      </w:r>
      <w:r w:rsidRPr="000B5A68">
        <w:rPr>
          <w:rFonts w:ascii="Arial" w:hAnsi="Arial" w:cs="Arial"/>
          <w:b/>
          <w:color w:val="000000"/>
          <w:sz w:val="20"/>
          <w:szCs w:val="20"/>
        </w:rPr>
        <w:t>spirit</w:t>
      </w:r>
      <w:r w:rsidRPr="000B5A68">
        <w:rPr>
          <w:rFonts w:ascii="Arial" w:hAnsi="Arial" w:cs="Arial"/>
          <w:color w:val="000000"/>
          <w:sz w:val="20"/>
          <w:szCs w:val="20"/>
        </w:rPr>
        <w:t>: ability to lead and work as an integral part of a team of energetic and committed people</w:t>
      </w:r>
    </w:p>
    <w:p w:rsidR="000B5A68" w:rsidRPr="000B5A68" w:rsidRDefault="000B5A68" w:rsidP="000B5A68">
      <w:pPr>
        <w:numPr>
          <w:ilvl w:val="0"/>
          <w:numId w:val="2"/>
        </w:numPr>
        <w:spacing w:after="0" w:line="240" w:lineRule="auto"/>
        <w:contextualSpacing/>
        <w:rPr>
          <w:rFonts w:ascii="Arial" w:hAnsi="Arial" w:cs="Arial"/>
          <w:color w:val="000000"/>
          <w:sz w:val="20"/>
          <w:szCs w:val="20"/>
        </w:rPr>
      </w:pPr>
      <w:r w:rsidRPr="000B5A68">
        <w:rPr>
          <w:rFonts w:ascii="Arial" w:hAnsi="Arial" w:cs="Arial"/>
          <w:b/>
          <w:color w:val="000000"/>
          <w:sz w:val="20"/>
          <w:szCs w:val="20"/>
        </w:rPr>
        <w:t>Commitment</w:t>
      </w:r>
      <w:r w:rsidRPr="000B5A68">
        <w:rPr>
          <w:rFonts w:ascii="Arial" w:hAnsi="Arial" w:cs="Arial"/>
          <w:color w:val="000000"/>
          <w:sz w:val="20"/>
          <w:szCs w:val="20"/>
        </w:rPr>
        <w:t>: to addressing dynamics of power, privilege and oppression on an individual and institutional level</w:t>
      </w:r>
    </w:p>
    <w:p w:rsidR="000B5A68" w:rsidRPr="007C1DA0" w:rsidRDefault="000B5A68" w:rsidP="00ED01F9">
      <w:pPr>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an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BC4606" w:rsidRDefault="00BC4606" w:rsidP="00ED01F9">
      <w:pPr>
        <w:rPr>
          <w:rFonts w:ascii="Arial" w:hAnsi="Arial" w:cs="Arial"/>
          <w:sz w:val="20"/>
          <w:szCs w:val="20"/>
        </w:rPr>
      </w:pPr>
      <w:r>
        <w:rPr>
          <w:rFonts w:ascii="Arial" w:hAnsi="Arial" w:cs="Arial"/>
          <w:sz w:val="20"/>
          <w:szCs w:val="20"/>
        </w:rPr>
        <w:t xml:space="preserve">Service to </w:t>
      </w:r>
      <w:proofErr w:type="gramStart"/>
      <w:r>
        <w:rPr>
          <w:rFonts w:ascii="Arial" w:hAnsi="Arial" w:cs="Arial"/>
          <w:sz w:val="20"/>
          <w:szCs w:val="20"/>
        </w:rPr>
        <w:t>be performed</w:t>
      </w:r>
      <w:proofErr w:type="gramEnd"/>
      <w:r>
        <w:rPr>
          <w:rFonts w:ascii="Arial" w:hAnsi="Arial" w:cs="Arial"/>
          <w:sz w:val="20"/>
          <w:szCs w:val="20"/>
        </w:rPr>
        <w:t xml:space="preserve"> both in a traditional office setting and off site with other members at their service site.  Mostly traditional office hours but some evenings and weekends expected.</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 xml:space="preserve"> begin</w:t>
      </w:r>
      <w:r w:rsidR="00BC4606">
        <w:rPr>
          <w:rFonts w:ascii="Arial" w:hAnsi="Arial" w:cs="Arial"/>
          <w:sz w:val="20"/>
          <w:szCs w:val="20"/>
        </w:rPr>
        <w:t xml:space="preserve">s September </w:t>
      </w:r>
      <w:proofErr w:type="gramStart"/>
      <w:r w:rsidR="00BC4606">
        <w:rPr>
          <w:rFonts w:ascii="Arial" w:hAnsi="Arial" w:cs="Arial"/>
          <w:sz w:val="20"/>
          <w:szCs w:val="20"/>
        </w:rPr>
        <w:t>1</w:t>
      </w:r>
      <w:r w:rsidR="00D95090">
        <w:rPr>
          <w:rFonts w:ascii="Arial" w:hAnsi="Arial" w:cs="Arial"/>
          <w:sz w:val="20"/>
          <w:szCs w:val="20"/>
          <w:vertAlign w:val="superscript"/>
        </w:rPr>
        <w:t>th</w:t>
      </w:r>
      <w:proofErr w:type="gramEnd"/>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w:t>
      </w:r>
      <w:proofErr w:type="spellStart"/>
      <w:r w:rsidR="00BC4606">
        <w:rPr>
          <w:rFonts w:ascii="Arial" w:hAnsi="Arial" w:cs="Arial"/>
          <w:b/>
          <w:sz w:val="20"/>
          <w:szCs w:val="20"/>
        </w:rPr>
        <w:t>X</w:t>
      </w:r>
      <w:r w:rsidRPr="007C1DA0">
        <w:rPr>
          <w:rFonts w:ascii="Arial" w:hAnsi="Arial" w:cs="Arial"/>
          <w:b/>
          <w:sz w:val="20"/>
          <w:szCs w:val="20"/>
        </w:rPr>
        <w:t>_Half</w:t>
      </w:r>
      <w:proofErr w:type="spellEnd"/>
      <w:r w:rsidRPr="007C1DA0">
        <w:rPr>
          <w:rFonts w:ascii="Arial" w:hAnsi="Arial" w:cs="Arial"/>
          <w:b/>
          <w:sz w:val="20"/>
          <w:szCs w:val="20"/>
        </w:rPr>
        <w:t xml:space="preserve"> Time</w:t>
      </w:r>
      <w:r w:rsidR="00836BB8" w:rsidRPr="007C1DA0">
        <w:rPr>
          <w:rFonts w:ascii="Arial" w:hAnsi="Arial" w:cs="Arial"/>
          <w:b/>
          <w:sz w:val="20"/>
          <w:szCs w:val="20"/>
        </w:rPr>
        <w:t xml:space="preserve"> position </w:t>
      </w:r>
      <w:r w:rsidR="00836BB8" w:rsidRPr="007C1DA0">
        <w:rPr>
          <w:rFonts w:ascii="Arial" w:hAnsi="Arial" w:cs="Arial"/>
          <w:sz w:val="20"/>
          <w:szCs w:val="20"/>
        </w:rPr>
        <w:t xml:space="preserve">requires 900 hours (average 20 hours per week) for one year. Member benefits include a living allowance of $7,406 (pre-tax), and an education award of $2,888 (pre-tax) upon </w:t>
      </w:r>
      <w:r w:rsidR="00836BB8" w:rsidRPr="007C1DA0">
        <w:rPr>
          <w:rFonts w:ascii="Arial" w:hAnsi="Arial" w:cs="Arial"/>
          <w:sz w:val="20"/>
          <w:szCs w:val="20"/>
        </w:rPr>
        <w:lastRenderedPageBreak/>
        <w:t>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BC4606">
        <w:rPr>
          <w:rFonts w:ascii="Arial" w:hAnsi="Arial" w:cs="Arial"/>
          <w:sz w:val="20"/>
          <w:szCs w:val="20"/>
        </w:rPr>
        <w:t>X</w:t>
      </w:r>
      <w:r w:rsidRPr="007C1DA0">
        <w:rPr>
          <w:rFonts w:ascii="Arial" w:hAnsi="Arial" w:cs="Arial"/>
          <w:sz w:val="20"/>
          <w:szCs w:val="20"/>
        </w:rPr>
        <w:t>_does</w:t>
      </w:r>
      <w:proofErr w:type="spellEnd"/>
      <w:r w:rsidRPr="007C1DA0">
        <w:rPr>
          <w:rFonts w:ascii="Arial" w:hAnsi="Arial" w:cs="Arial"/>
          <w:sz w:val="20"/>
          <w:szCs w:val="20"/>
        </w:rPr>
        <w:t xml:space="preserve">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BC4606">
        <w:rPr>
          <w:rFonts w:ascii="Arial" w:hAnsi="Arial" w:cs="Arial"/>
          <w:sz w:val="20"/>
          <w:szCs w:val="20"/>
        </w:rPr>
        <w:t>Open 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491F"/>
    <w:multiLevelType w:val="hybridMultilevel"/>
    <w:tmpl w:val="110C53C4"/>
    <w:lvl w:ilvl="0" w:tplc="FED0088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B5A68"/>
    <w:rsid w:val="00140738"/>
    <w:rsid w:val="002D0DE1"/>
    <w:rsid w:val="00380837"/>
    <w:rsid w:val="0038766B"/>
    <w:rsid w:val="00493A28"/>
    <w:rsid w:val="004C29BC"/>
    <w:rsid w:val="005F35A4"/>
    <w:rsid w:val="007C1DA0"/>
    <w:rsid w:val="00821FF5"/>
    <w:rsid w:val="00836BB8"/>
    <w:rsid w:val="00854D7B"/>
    <w:rsid w:val="008D2591"/>
    <w:rsid w:val="008E7330"/>
    <w:rsid w:val="00910B58"/>
    <w:rsid w:val="009E3A3C"/>
    <w:rsid w:val="00A06F26"/>
    <w:rsid w:val="00B03A46"/>
    <w:rsid w:val="00B409CA"/>
    <w:rsid w:val="00B541AC"/>
    <w:rsid w:val="00BA6129"/>
    <w:rsid w:val="00BC4606"/>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2016-08-04T15:18:00Z</dcterms:created>
  <dcterms:modified xsi:type="dcterms:W3CDTF">2016-08-04T15:22:00Z</dcterms:modified>
</cp:coreProperties>
</file>