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87" w:rsidRDefault="00925287" w:rsidP="00933AF4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anchor distT="0" distB="0" distL="114935" distR="114935" simplePos="0" relativeHeight="251658240" behindDoc="0" locked="0" layoutInCell="1" allowOverlap="1" wp14:anchorId="3E26DFF3" wp14:editId="746A5413">
            <wp:simplePos x="0" y="0"/>
            <wp:positionH relativeFrom="column">
              <wp:posOffset>5362575</wp:posOffset>
            </wp:positionH>
            <wp:positionV relativeFrom="paragraph">
              <wp:posOffset>-167640</wp:posOffset>
            </wp:positionV>
            <wp:extent cx="1026160" cy="102870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27FA0779" wp14:editId="3DFD6C0C">
            <wp:extent cx="3340735" cy="6826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287" w:rsidRDefault="00925287" w:rsidP="00925287">
      <w:pPr>
        <w:jc w:val="center"/>
        <w:rPr>
          <w:rFonts w:ascii="Calibri" w:hAnsi="Calibri"/>
          <w:b/>
          <w:sz w:val="28"/>
          <w:szCs w:val="28"/>
        </w:rPr>
      </w:pPr>
    </w:p>
    <w:p w:rsidR="00925287" w:rsidRDefault="00925287" w:rsidP="00925287">
      <w:pPr>
        <w:jc w:val="center"/>
        <w:rPr>
          <w:rFonts w:ascii="Calibri" w:hAnsi="Calibri"/>
          <w:b/>
          <w:sz w:val="28"/>
          <w:szCs w:val="28"/>
        </w:rPr>
      </w:pPr>
    </w:p>
    <w:p w:rsidR="00933AF4" w:rsidRPr="00925287" w:rsidRDefault="00933AF4" w:rsidP="00925287">
      <w:pPr>
        <w:jc w:val="center"/>
        <w:rPr>
          <w:rFonts w:ascii="Calibri" w:hAnsi="Calibri"/>
          <w:b/>
          <w:sz w:val="28"/>
          <w:szCs w:val="28"/>
        </w:rPr>
      </w:pPr>
      <w:r w:rsidRPr="00147234">
        <w:rPr>
          <w:rFonts w:ascii="Calibri" w:hAnsi="Calibri"/>
          <w:b/>
          <w:sz w:val="28"/>
          <w:szCs w:val="28"/>
        </w:rPr>
        <w:t>201</w:t>
      </w:r>
      <w:r w:rsidR="00925287">
        <w:rPr>
          <w:rFonts w:ascii="Calibri" w:hAnsi="Calibri"/>
          <w:b/>
          <w:sz w:val="28"/>
          <w:szCs w:val="28"/>
        </w:rPr>
        <w:t>7</w:t>
      </w:r>
      <w:r w:rsidRPr="00147234">
        <w:rPr>
          <w:rFonts w:ascii="Calibri" w:hAnsi="Calibri"/>
          <w:b/>
          <w:sz w:val="28"/>
          <w:szCs w:val="28"/>
        </w:rPr>
        <w:t>-201</w:t>
      </w:r>
      <w:r w:rsidR="00925287">
        <w:rPr>
          <w:rFonts w:ascii="Calibri" w:hAnsi="Calibri"/>
          <w:b/>
          <w:sz w:val="28"/>
          <w:szCs w:val="28"/>
        </w:rPr>
        <w:t>8</w:t>
      </w:r>
      <w:r w:rsidRPr="00147234">
        <w:rPr>
          <w:rFonts w:ascii="Calibri" w:hAnsi="Calibri"/>
          <w:b/>
          <w:sz w:val="28"/>
          <w:szCs w:val="28"/>
        </w:rPr>
        <w:t xml:space="preserve"> </w:t>
      </w:r>
      <w:proofErr w:type="gramStart"/>
      <w:r w:rsidR="00925287">
        <w:rPr>
          <w:rFonts w:ascii="Calibri" w:hAnsi="Calibri"/>
          <w:b/>
          <w:sz w:val="28"/>
          <w:szCs w:val="28"/>
        </w:rPr>
        <w:t xml:space="preserve">AmeriCorps  </w:t>
      </w:r>
      <w:r w:rsidRPr="00147234">
        <w:rPr>
          <w:rFonts w:ascii="Calibri" w:hAnsi="Calibri"/>
          <w:b/>
          <w:sz w:val="28"/>
          <w:szCs w:val="28"/>
        </w:rPr>
        <w:t>Recruitment</w:t>
      </w:r>
      <w:proofErr w:type="gramEnd"/>
      <w:r w:rsidRPr="00147234">
        <w:rPr>
          <w:rFonts w:ascii="Calibri" w:hAnsi="Calibri"/>
          <w:b/>
          <w:sz w:val="28"/>
          <w:szCs w:val="28"/>
        </w:rPr>
        <w:t xml:space="preserve"> and Hiring Process</w:t>
      </w:r>
    </w:p>
    <w:p w:rsidR="00933AF4" w:rsidRPr="00147234" w:rsidRDefault="00933AF4" w:rsidP="00933AF4">
      <w:pPr>
        <w:rPr>
          <w:rFonts w:ascii="Calibri" w:hAnsi="Calibri"/>
        </w:rPr>
      </w:pPr>
    </w:p>
    <w:p w:rsidR="00933AF4" w:rsidRPr="00147234" w:rsidRDefault="00933AF4" w:rsidP="00933AF4">
      <w:pPr>
        <w:rPr>
          <w:rFonts w:ascii="Calibri" w:hAnsi="Calibri"/>
          <w:b/>
        </w:rPr>
      </w:pPr>
    </w:p>
    <w:p w:rsidR="00933AF4" w:rsidRPr="00147234" w:rsidRDefault="00933AF4" w:rsidP="00933AF4">
      <w:pPr>
        <w:rPr>
          <w:rFonts w:ascii="Calibri" w:hAnsi="Calibri"/>
          <w:b/>
        </w:rPr>
      </w:pPr>
      <w:r w:rsidRPr="00147234">
        <w:rPr>
          <w:rFonts w:ascii="Calibri" w:hAnsi="Calibri"/>
          <w:b/>
        </w:rPr>
        <w:t xml:space="preserve">Recruitment </w:t>
      </w:r>
    </w:p>
    <w:p w:rsidR="00933AF4" w:rsidRPr="00C43812" w:rsidRDefault="008B765D" w:rsidP="00C43812">
      <w:pPr>
        <w:pStyle w:val="ListParagraph"/>
        <w:numPr>
          <w:ilvl w:val="0"/>
          <w:numId w:val="6"/>
        </w:numPr>
        <w:rPr>
          <w:rFonts w:ascii="Calibri" w:hAnsi="Calibri"/>
          <w:b/>
        </w:rPr>
      </w:pPr>
      <w:r>
        <w:rPr>
          <w:rFonts w:ascii="Calibri" w:hAnsi="Calibri"/>
        </w:rPr>
        <w:t>CEDO</w:t>
      </w:r>
      <w:r w:rsidR="00933AF4" w:rsidRPr="00C43812">
        <w:rPr>
          <w:rFonts w:ascii="Calibri" w:hAnsi="Calibri"/>
        </w:rPr>
        <w:t xml:space="preserve"> utilize</w:t>
      </w:r>
      <w:r>
        <w:rPr>
          <w:rFonts w:ascii="Calibri" w:hAnsi="Calibri"/>
        </w:rPr>
        <w:t>s</w:t>
      </w:r>
      <w:r w:rsidR="00933AF4" w:rsidRPr="00C43812">
        <w:rPr>
          <w:rFonts w:ascii="Calibri" w:hAnsi="Calibri"/>
        </w:rPr>
        <w:t xml:space="preserve"> local social networking tools</w:t>
      </w:r>
      <w:r>
        <w:rPr>
          <w:rFonts w:ascii="Calibri" w:hAnsi="Calibri"/>
        </w:rPr>
        <w:t>, networ</w:t>
      </w:r>
      <w:bookmarkStart w:id="0" w:name="_GoBack"/>
      <w:bookmarkEnd w:id="0"/>
      <w:r>
        <w:rPr>
          <w:rFonts w:ascii="Calibri" w:hAnsi="Calibri"/>
        </w:rPr>
        <w:t xml:space="preserve">king through our </w:t>
      </w:r>
      <w:proofErr w:type="spellStart"/>
      <w:proofErr w:type="gramStart"/>
      <w:r>
        <w:rPr>
          <w:rFonts w:ascii="Calibri" w:hAnsi="Calibri"/>
        </w:rPr>
        <w:t>non profit</w:t>
      </w:r>
      <w:proofErr w:type="spellEnd"/>
      <w:proofErr w:type="gramEnd"/>
      <w:r>
        <w:rPr>
          <w:rFonts w:ascii="Calibri" w:hAnsi="Calibri"/>
        </w:rPr>
        <w:t xml:space="preserve"> partners, various </w:t>
      </w:r>
      <w:proofErr w:type="spellStart"/>
      <w:r>
        <w:rPr>
          <w:rFonts w:ascii="Calibri" w:hAnsi="Calibri"/>
        </w:rPr>
        <w:t>listserves</w:t>
      </w:r>
      <w:proofErr w:type="spellEnd"/>
      <w:r>
        <w:rPr>
          <w:rFonts w:ascii="Calibri" w:hAnsi="Calibri"/>
        </w:rPr>
        <w:t>, college employment sites, craigslist</w:t>
      </w:r>
      <w:r w:rsidR="009D4C77" w:rsidRPr="00C43812">
        <w:rPr>
          <w:rFonts w:ascii="Calibri" w:hAnsi="Calibri"/>
        </w:rPr>
        <w:t xml:space="preserve"> and other advertising</w:t>
      </w:r>
      <w:r w:rsidR="00933AF4" w:rsidRPr="00C43812">
        <w:rPr>
          <w:rFonts w:ascii="Calibri" w:hAnsi="Calibri"/>
        </w:rPr>
        <w:t xml:space="preserve"> to </w:t>
      </w:r>
      <w:r>
        <w:rPr>
          <w:rFonts w:ascii="Calibri" w:hAnsi="Calibri"/>
        </w:rPr>
        <w:t xml:space="preserve">recruit.  We also send our partners the link to position advertisements on our website to </w:t>
      </w:r>
      <w:r w:rsidR="00933AF4" w:rsidRPr="00C43812">
        <w:rPr>
          <w:rFonts w:ascii="Calibri" w:hAnsi="Calibri"/>
        </w:rPr>
        <w:t>distribute through your networks.</w:t>
      </w:r>
    </w:p>
    <w:p w:rsidR="009D4C77" w:rsidRPr="008B765D" w:rsidRDefault="009D4C77" w:rsidP="00C43812">
      <w:pPr>
        <w:pStyle w:val="ListParagraph"/>
        <w:numPr>
          <w:ilvl w:val="0"/>
          <w:numId w:val="6"/>
        </w:numPr>
        <w:rPr>
          <w:rFonts w:ascii="Calibri" w:hAnsi="Calibri"/>
          <w:b/>
        </w:rPr>
      </w:pPr>
      <w:r w:rsidRPr="00C43812">
        <w:rPr>
          <w:rFonts w:ascii="Calibri" w:hAnsi="Calibri"/>
        </w:rPr>
        <w:t xml:space="preserve">Please use your networks to advertise positions and if you have already </w:t>
      </w:r>
      <w:r w:rsidR="00795E83">
        <w:rPr>
          <w:rFonts w:ascii="Calibri" w:hAnsi="Calibri"/>
        </w:rPr>
        <w:t>identified potential candidates then</w:t>
      </w:r>
      <w:r w:rsidR="008B765D">
        <w:rPr>
          <w:rFonts w:ascii="Calibri" w:hAnsi="Calibri"/>
        </w:rPr>
        <w:t xml:space="preserve"> send them through to us, as soon as possible.</w:t>
      </w:r>
    </w:p>
    <w:p w:rsidR="008B765D" w:rsidRPr="00C43812" w:rsidRDefault="008B765D" w:rsidP="00C43812">
      <w:pPr>
        <w:pStyle w:val="ListParagraph"/>
        <w:numPr>
          <w:ilvl w:val="0"/>
          <w:numId w:val="6"/>
        </w:numPr>
        <w:rPr>
          <w:rFonts w:ascii="Calibri" w:hAnsi="Calibri"/>
          <w:b/>
        </w:rPr>
      </w:pPr>
    </w:p>
    <w:p w:rsidR="00933AF4" w:rsidRPr="00147234" w:rsidRDefault="00933AF4" w:rsidP="00933AF4">
      <w:pPr>
        <w:rPr>
          <w:rFonts w:ascii="Calibri" w:hAnsi="Calibri"/>
          <w:b/>
        </w:rPr>
      </w:pPr>
    </w:p>
    <w:p w:rsidR="00933AF4" w:rsidRPr="00147234" w:rsidRDefault="00933AF4" w:rsidP="00933AF4">
      <w:pPr>
        <w:rPr>
          <w:rFonts w:ascii="Calibri" w:hAnsi="Calibri"/>
          <w:b/>
        </w:rPr>
      </w:pPr>
      <w:r w:rsidRPr="00147234">
        <w:rPr>
          <w:rFonts w:ascii="Calibri" w:hAnsi="Calibri"/>
          <w:b/>
        </w:rPr>
        <w:t>Application &amp; Cultural Competency Interview</w:t>
      </w:r>
    </w:p>
    <w:p w:rsidR="00933AF4" w:rsidRPr="00C43812" w:rsidRDefault="00933AF4" w:rsidP="00C43812">
      <w:pPr>
        <w:pStyle w:val="ListParagraph"/>
        <w:numPr>
          <w:ilvl w:val="0"/>
          <w:numId w:val="5"/>
        </w:numPr>
        <w:rPr>
          <w:rFonts w:ascii="Calibri" w:hAnsi="Calibri"/>
          <w:b/>
        </w:rPr>
      </w:pPr>
      <w:r w:rsidRPr="00C43812">
        <w:rPr>
          <w:rFonts w:ascii="Calibri" w:hAnsi="Calibri"/>
        </w:rPr>
        <w:t>Applicant</w:t>
      </w:r>
      <w:r w:rsidR="008B765D">
        <w:rPr>
          <w:rFonts w:ascii="Calibri" w:hAnsi="Calibri"/>
        </w:rPr>
        <w:t>s submit</w:t>
      </w:r>
      <w:r w:rsidRPr="00C43812">
        <w:rPr>
          <w:rFonts w:ascii="Calibri" w:hAnsi="Calibri"/>
        </w:rPr>
        <w:t xml:space="preserve"> </w:t>
      </w:r>
      <w:proofErr w:type="spellStart"/>
      <w:r w:rsidRPr="00C43812">
        <w:rPr>
          <w:rFonts w:ascii="Calibri" w:hAnsi="Calibri"/>
        </w:rPr>
        <w:t>resumé</w:t>
      </w:r>
      <w:proofErr w:type="spellEnd"/>
      <w:r w:rsidRPr="00C43812">
        <w:rPr>
          <w:rFonts w:ascii="Calibri" w:hAnsi="Calibri"/>
        </w:rPr>
        <w:t xml:space="preserve"> and cover letter to the CEDO office.  Recruitment team screens applicati</w:t>
      </w:r>
      <w:r w:rsidR="009D4C77" w:rsidRPr="00C43812">
        <w:rPr>
          <w:rFonts w:ascii="Calibri" w:hAnsi="Calibri"/>
        </w:rPr>
        <w:t>ons for demonstrated experience</w:t>
      </w:r>
      <w:r w:rsidRPr="00C43812">
        <w:rPr>
          <w:rFonts w:ascii="Calibri" w:hAnsi="Calibri"/>
        </w:rPr>
        <w:t>.</w:t>
      </w:r>
    </w:p>
    <w:p w:rsidR="00933AF4" w:rsidRPr="00C43812" w:rsidRDefault="008B765D" w:rsidP="00C43812">
      <w:pPr>
        <w:pStyle w:val="ListParagraph"/>
        <w:numPr>
          <w:ilvl w:val="0"/>
          <w:numId w:val="5"/>
        </w:numPr>
        <w:rPr>
          <w:rFonts w:ascii="Calibri" w:hAnsi="Calibri"/>
          <w:b/>
        </w:rPr>
      </w:pPr>
      <w:r>
        <w:rPr>
          <w:rFonts w:ascii="Calibri" w:hAnsi="Calibri"/>
        </w:rPr>
        <w:t xml:space="preserve">When </w:t>
      </w:r>
      <w:r w:rsidR="00933AF4" w:rsidRPr="00C43812">
        <w:rPr>
          <w:rFonts w:ascii="Calibri" w:hAnsi="Calibri"/>
        </w:rPr>
        <w:t xml:space="preserve">experience is demonstrated in written material, applicants are scheduled for a </w:t>
      </w:r>
      <w:r>
        <w:rPr>
          <w:rFonts w:ascii="Calibri" w:hAnsi="Calibri"/>
        </w:rPr>
        <w:t>short screening (</w:t>
      </w:r>
      <w:proofErr w:type="spellStart"/>
      <w:r>
        <w:rPr>
          <w:rFonts w:ascii="Calibri" w:hAnsi="Calibri"/>
        </w:rPr>
        <w:t>approx</w:t>
      </w:r>
      <w:proofErr w:type="spellEnd"/>
      <w:r>
        <w:rPr>
          <w:rFonts w:ascii="Calibri" w:hAnsi="Calibri"/>
        </w:rPr>
        <w:t xml:space="preserve"> 30</w:t>
      </w:r>
      <w:r w:rsidR="009D4C77" w:rsidRPr="00C43812">
        <w:rPr>
          <w:rFonts w:ascii="Calibri" w:hAnsi="Calibri"/>
        </w:rPr>
        <w:t xml:space="preserve"> min) with the recruitment t</w:t>
      </w:r>
      <w:r w:rsidR="00933AF4" w:rsidRPr="00C43812">
        <w:rPr>
          <w:rFonts w:ascii="Calibri" w:hAnsi="Calibri"/>
        </w:rPr>
        <w:t>eam</w:t>
      </w:r>
      <w:r>
        <w:rPr>
          <w:rFonts w:ascii="Calibri" w:hAnsi="Calibri"/>
        </w:rPr>
        <w:t xml:space="preserve">, to discuss their background, interest and experience and to cover the mechanics of the national service experience. </w:t>
      </w:r>
      <w:r w:rsidR="00933AF4" w:rsidRPr="00C43812">
        <w:rPr>
          <w:rFonts w:ascii="Calibri" w:hAnsi="Calibri"/>
        </w:rPr>
        <w:t xml:space="preserve">If the applicant </w:t>
      </w:r>
      <w:proofErr w:type="gramStart"/>
      <w:r w:rsidR="00933AF4" w:rsidRPr="00C43812">
        <w:rPr>
          <w:rFonts w:ascii="Calibri" w:hAnsi="Calibri"/>
        </w:rPr>
        <w:t>is assessed</w:t>
      </w:r>
      <w:proofErr w:type="gramEnd"/>
      <w:r>
        <w:rPr>
          <w:rFonts w:ascii="Calibri" w:hAnsi="Calibri"/>
        </w:rPr>
        <w:t xml:space="preserve"> as having the necessary experience for AmeriCorps the </w:t>
      </w:r>
      <w:r w:rsidR="00C43812" w:rsidRPr="00C43812">
        <w:rPr>
          <w:rFonts w:ascii="Calibri" w:hAnsi="Calibri"/>
        </w:rPr>
        <w:t>resume and</w:t>
      </w:r>
      <w:r w:rsidR="00933AF4" w:rsidRPr="00C43812">
        <w:rPr>
          <w:rFonts w:ascii="Calibri" w:hAnsi="Calibri"/>
        </w:rPr>
        <w:t xml:space="preserve"> c</w:t>
      </w:r>
      <w:r w:rsidR="00C43812" w:rsidRPr="00C43812">
        <w:rPr>
          <w:rFonts w:ascii="Calibri" w:hAnsi="Calibri"/>
        </w:rPr>
        <w:t>over letter</w:t>
      </w:r>
      <w:r w:rsidR="00933AF4" w:rsidRPr="00C43812">
        <w:rPr>
          <w:rFonts w:ascii="Calibri" w:hAnsi="Calibri"/>
        </w:rPr>
        <w:t xml:space="preserve"> is se</w:t>
      </w:r>
      <w:r w:rsidR="00C43812" w:rsidRPr="00C43812">
        <w:rPr>
          <w:rFonts w:ascii="Calibri" w:hAnsi="Calibri"/>
        </w:rPr>
        <w:t>nt along to the you</w:t>
      </w:r>
      <w:r w:rsidR="00933AF4" w:rsidRPr="00C43812">
        <w:rPr>
          <w:rFonts w:ascii="Calibri" w:hAnsi="Calibri"/>
        </w:rPr>
        <w:t xml:space="preserve">. </w:t>
      </w:r>
    </w:p>
    <w:p w:rsidR="00933AF4" w:rsidRPr="00147234" w:rsidRDefault="00933AF4" w:rsidP="00933AF4">
      <w:pPr>
        <w:rPr>
          <w:rFonts w:ascii="Calibri" w:hAnsi="Calibri"/>
          <w:b/>
        </w:rPr>
      </w:pPr>
    </w:p>
    <w:p w:rsidR="00933AF4" w:rsidRPr="00147234" w:rsidRDefault="00933AF4" w:rsidP="00933AF4">
      <w:pPr>
        <w:rPr>
          <w:rFonts w:ascii="Calibri" w:hAnsi="Calibri"/>
        </w:rPr>
      </w:pPr>
      <w:r w:rsidRPr="00147234">
        <w:rPr>
          <w:rFonts w:ascii="Calibri" w:hAnsi="Calibri"/>
          <w:b/>
        </w:rPr>
        <w:t xml:space="preserve">Hiring Process </w:t>
      </w:r>
    </w:p>
    <w:p w:rsidR="00933AF4" w:rsidRPr="00C43812" w:rsidRDefault="008B765D" w:rsidP="00C43812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 xml:space="preserve">Service </w:t>
      </w:r>
      <w:r w:rsidR="00933AF4" w:rsidRPr="00C43812">
        <w:rPr>
          <w:rFonts w:ascii="Calibri" w:hAnsi="Calibri"/>
        </w:rPr>
        <w:t xml:space="preserve">Sites interview to evaluate applicants </w:t>
      </w:r>
    </w:p>
    <w:p w:rsidR="00C43812" w:rsidRPr="00C43812" w:rsidRDefault="00C43812" w:rsidP="00C43812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C43812">
        <w:rPr>
          <w:rFonts w:ascii="Calibri" w:hAnsi="Calibri"/>
        </w:rPr>
        <w:t>Sites identify preferred applicant and n</w:t>
      </w:r>
      <w:r w:rsidR="008B765D">
        <w:rPr>
          <w:rFonts w:ascii="Calibri" w:hAnsi="Calibri"/>
        </w:rPr>
        <w:t>otify the CEDO office of</w:t>
      </w:r>
      <w:r w:rsidR="00933AF4" w:rsidRPr="00C43812">
        <w:rPr>
          <w:rFonts w:ascii="Calibri" w:hAnsi="Calibri"/>
        </w:rPr>
        <w:t xml:space="preserve"> </w:t>
      </w:r>
      <w:r w:rsidRPr="00C43812">
        <w:rPr>
          <w:rFonts w:ascii="Calibri" w:hAnsi="Calibri"/>
        </w:rPr>
        <w:t xml:space="preserve">preferred </w:t>
      </w:r>
      <w:r w:rsidR="00933AF4" w:rsidRPr="00C43812">
        <w:rPr>
          <w:rFonts w:ascii="Calibri" w:hAnsi="Calibri"/>
        </w:rPr>
        <w:t>applicant</w:t>
      </w:r>
      <w:r w:rsidRPr="00C43812">
        <w:rPr>
          <w:rFonts w:ascii="Calibri" w:hAnsi="Calibri"/>
        </w:rPr>
        <w:t>.  Offer the position to the applicant and inform CEDO of acceptance, or otherwise.</w:t>
      </w:r>
    </w:p>
    <w:p w:rsidR="00933AF4" w:rsidRPr="00C43812" w:rsidRDefault="00C43812" w:rsidP="00C43812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 w:rsidRPr="00C43812">
        <w:rPr>
          <w:rFonts w:ascii="Calibri" w:hAnsi="Calibri"/>
        </w:rPr>
        <w:t>S</w:t>
      </w:r>
      <w:r w:rsidR="00925287">
        <w:rPr>
          <w:rFonts w:ascii="Calibri" w:hAnsi="Calibri"/>
        </w:rPr>
        <w:t>end CEDO</w:t>
      </w:r>
      <w:r w:rsidR="00933AF4" w:rsidRPr="00C43812">
        <w:rPr>
          <w:rFonts w:ascii="Calibri" w:hAnsi="Calibri"/>
        </w:rPr>
        <w:t xml:space="preserve"> proof </w:t>
      </w:r>
      <w:r w:rsidRPr="00C43812">
        <w:rPr>
          <w:rFonts w:ascii="Calibri" w:hAnsi="Calibri"/>
        </w:rPr>
        <w:t xml:space="preserve">that </w:t>
      </w:r>
      <w:r w:rsidR="00933AF4" w:rsidRPr="00C43812">
        <w:rPr>
          <w:rFonts w:ascii="Calibri" w:hAnsi="Calibri"/>
        </w:rPr>
        <w:t>you have checked 2 reference</w:t>
      </w:r>
      <w:r w:rsidRPr="00C43812">
        <w:rPr>
          <w:rFonts w:ascii="Calibri" w:hAnsi="Calibri"/>
        </w:rPr>
        <w:t>s</w:t>
      </w:r>
      <w:r w:rsidR="00933AF4" w:rsidRPr="00C43812">
        <w:rPr>
          <w:rFonts w:ascii="Calibri" w:hAnsi="Calibri"/>
        </w:rPr>
        <w:t xml:space="preserve"> (letters, or email summary of phone call)</w:t>
      </w:r>
    </w:p>
    <w:p w:rsidR="00933AF4" w:rsidRPr="00C43812" w:rsidRDefault="00933AF4" w:rsidP="00C43812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 w:rsidRPr="00C43812">
        <w:rPr>
          <w:rFonts w:ascii="Calibri" w:hAnsi="Calibri"/>
        </w:rPr>
        <w:t>Enrollment paperwork is completed at the CEDO office and background check requests submitted</w:t>
      </w:r>
    </w:p>
    <w:p w:rsidR="003664BC" w:rsidRPr="003664BC" w:rsidRDefault="00933AF4" w:rsidP="00C43812">
      <w:pPr>
        <w:pStyle w:val="ListParagraph"/>
        <w:numPr>
          <w:ilvl w:val="0"/>
          <w:numId w:val="4"/>
        </w:numPr>
      </w:pPr>
      <w:r w:rsidRPr="00C43812">
        <w:rPr>
          <w:rFonts w:ascii="Calibri" w:hAnsi="Calibri"/>
        </w:rPr>
        <w:t>Your member may begin service once you receive notifica</w:t>
      </w:r>
      <w:r w:rsidR="00925287">
        <w:rPr>
          <w:rFonts w:ascii="Calibri" w:hAnsi="Calibri"/>
        </w:rPr>
        <w:t>tion of enrollment from CEDO</w:t>
      </w:r>
      <w:r w:rsidRPr="00C43812">
        <w:rPr>
          <w:rFonts w:ascii="Calibri" w:hAnsi="Calibri"/>
        </w:rPr>
        <w:t xml:space="preserve">.  Enrollment may only occur after we receive the results of background checks. </w:t>
      </w:r>
    </w:p>
    <w:p w:rsidR="009D4C77" w:rsidRDefault="00933AF4" w:rsidP="00C43812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C43812">
        <w:rPr>
          <w:rFonts w:ascii="Calibri" w:hAnsi="Calibri"/>
        </w:rPr>
        <w:t xml:space="preserve">Members may begin training and orientation at sites prior to enrollment, NO direct service </w:t>
      </w:r>
      <w:proofErr w:type="gramStart"/>
      <w:r w:rsidRPr="00C43812">
        <w:rPr>
          <w:rFonts w:ascii="Calibri" w:hAnsi="Calibri"/>
        </w:rPr>
        <w:t xml:space="preserve">is </w:t>
      </w:r>
      <w:r w:rsidR="003664BC" w:rsidRPr="00C43812">
        <w:rPr>
          <w:rFonts w:ascii="Calibri" w:hAnsi="Calibri"/>
        </w:rPr>
        <w:t>permitted</w:t>
      </w:r>
      <w:proofErr w:type="gramEnd"/>
      <w:r w:rsidRPr="00C43812">
        <w:rPr>
          <w:rFonts w:ascii="Calibri" w:hAnsi="Calibri"/>
        </w:rPr>
        <w:t xml:space="preserve"> prior to notification of enrollment. </w:t>
      </w:r>
    </w:p>
    <w:p w:rsidR="008B765D" w:rsidRPr="00C43812" w:rsidRDefault="008B765D" w:rsidP="008B765D">
      <w:pPr>
        <w:pStyle w:val="ListParagraph"/>
        <w:rPr>
          <w:rFonts w:ascii="Calibri" w:hAnsi="Calibri"/>
        </w:rPr>
      </w:pPr>
    </w:p>
    <w:p w:rsidR="009D4C77" w:rsidRDefault="009D4C77" w:rsidP="009D4C77">
      <w:pPr>
        <w:rPr>
          <w:rFonts w:ascii="Calibri" w:hAnsi="Calibri"/>
        </w:rPr>
      </w:pPr>
    </w:p>
    <w:p w:rsidR="009D4C77" w:rsidRDefault="009D4C77" w:rsidP="009D4C77">
      <w:r>
        <w:rPr>
          <w:rFonts w:ascii="Calibri" w:hAnsi="Calibri"/>
        </w:rPr>
        <w:t xml:space="preserve">Please let us know if you have any </w:t>
      </w:r>
      <w:r w:rsidR="00C43812">
        <w:rPr>
          <w:rFonts w:ascii="Calibri" w:hAnsi="Calibri"/>
        </w:rPr>
        <w:t>questions</w:t>
      </w:r>
      <w:r>
        <w:rPr>
          <w:rFonts w:ascii="Calibri" w:hAnsi="Calibri"/>
        </w:rPr>
        <w:t>.</w:t>
      </w:r>
      <w:r w:rsidR="00925287">
        <w:rPr>
          <w:rFonts w:ascii="Calibri" w:hAnsi="Calibri"/>
        </w:rPr>
        <w:t xml:space="preserve">  </w:t>
      </w:r>
      <w:hyperlink r:id="rId8" w:history="1">
        <w:r w:rsidR="00925287" w:rsidRPr="00F7391A">
          <w:rPr>
            <w:rStyle w:val="Hyperlink"/>
            <w:rFonts w:ascii="Calibri" w:hAnsi="Calibri"/>
          </w:rPr>
          <w:t>mgange@burlingtonvt.gov</w:t>
        </w:r>
      </w:hyperlink>
      <w:r w:rsidR="00925287">
        <w:rPr>
          <w:rFonts w:ascii="Calibri" w:hAnsi="Calibri"/>
        </w:rPr>
        <w:t xml:space="preserve"> </w:t>
      </w:r>
    </w:p>
    <w:sectPr w:rsidR="009D4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D0F"/>
    <w:multiLevelType w:val="hybridMultilevel"/>
    <w:tmpl w:val="17A09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A71D4"/>
    <w:multiLevelType w:val="hybridMultilevel"/>
    <w:tmpl w:val="5C720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36491"/>
    <w:multiLevelType w:val="hybridMultilevel"/>
    <w:tmpl w:val="9F1A4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04D6B"/>
    <w:multiLevelType w:val="hybridMultilevel"/>
    <w:tmpl w:val="7B7491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64426B"/>
    <w:multiLevelType w:val="hybridMultilevel"/>
    <w:tmpl w:val="9CA29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156427"/>
    <w:multiLevelType w:val="hybridMultilevel"/>
    <w:tmpl w:val="4EB25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687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F4"/>
    <w:rsid w:val="002D0DE1"/>
    <w:rsid w:val="003664BC"/>
    <w:rsid w:val="0038766B"/>
    <w:rsid w:val="00493A28"/>
    <w:rsid w:val="00795E83"/>
    <w:rsid w:val="00821FF5"/>
    <w:rsid w:val="00854D7B"/>
    <w:rsid w:val="008B765D"/>
    <w:rsid w:val="00925287"/>
    <w:rsid w:val="00933AF4"/>
    <w:rsid w:val="009D4C77"/>
    <w:rsid w:val="00A06F26"/>
    <w:rsid w:val="00B409CA"/>
    <w:rsid w:val="00B43A78"/>
    <w:rsid w:val="00C43812"/>
    <w:rsid w:val="00D868C3"/>
    <w:rsid w:val="00E35153"/>
    <w:rsid w:val="00E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52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2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52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2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nge@burlingtonvt.gov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Gange</dc:creator>
  <cp:lastModifiedBy>Marcella Gange</cp:lastModifiedBy>
  <cp:revision>3</cp:revision>
  <dcterms:created xsi:type="dcterms:W3CDTF">2017-04-18T23:02:00Z</dcterms:created>
  <dcterms:modified xsi:type="dcterms:W3CDTF">2017-04-19T01:03:00Z</dcterms:modified>
</cp:coreProperties>
</file>