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764564A7" w:rsidR="00D12358" w:rsidRPr="008A7A14" w:rsidRDefault="004D606C"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January</w:t>
      </w:r>
      <w:r w:rsidR="00E115ED">
        <w:rPr>
          <w:rFonts w:ascii="Verdana" w:hAnsi="Verdana" w:cs="Verdana"/>
          <w:b/>
          <w:bCs/>
          <w:sz w:val="20"/>
          <w:szCs w:val="22"/>
        </w:rPr>
        <w:t xml:space="preserve"> </w:t>
      </w:r>
      <w:r>
        <w:rPr>
          <w:rFonts w:ascii="Verdana" w:hAnsi="Verdana" w:cs="Verdana"/>
          <w:b/>
          <w:bCs/>
          <w:sz w:val="20"/>
          <w:szCs w:val="22"/>
        </w:rPr>
        <w:t>21</w:t>
      </w:r>
      <w:r w:rsidR="00D12358" w:rsidRPr="008A7A14">
        <w:rPr>
          <w:rFonts w:ascii="Verdana" w:hAnsi="Verdana" w:cs="Verdana"/>
          <w:b/>
          <w:bCs/>
          <w:sz w:val="20"/>
          <w:szCs w:val="22"/>
        </w:rPr>
        <w:t>, 202</w:t>
      </w:r>
      <w:r>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610DE3" w:rsidRDefault="00D12358" w:rsidP="0083426E">
      <w:pPr>
        <w:autoSpaceDE w:val="0"/>
        <w:autoSpaceDN w:val="0"/>
        <w:adjustRightInd w:val="0"/>
        <w:ind w:left="2790" w:firstLine="2160"/>
        <w:rPr>
          <w:rFonts w:ascii="Verdana" w:hAnsi="Verdana" w:cs="Verdana"/>
          <w:b/>
          <w:bCs/>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2E5394" w:rsidRPr="00610DE3">
        <w:rPr>
          <w:rFonts w:ascii="Verdana" w:hAnsi="Verdana" w:cs="Verdana"/>
          <w:sz w:val="16"/>
          <w:szCs w:val="20"/>
        </w:rPr>
        <w:t>Robert Hooper, Chairperson</w:t>
      </w:r>
    </w:p>
    <w:p w14:paraId="095C2BF3" w14:textId="3276DA0C" w:rsidR="007679F0" w:rsidRPr="00610DE3" w:rsidRDefault="007679F0" w:rsidP="002E5394">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 xml:space="preserve">Munir </w:t>
      </w:r>
      <w:proofErr w:type="spellStart"/>
      <w:r w:rsidRPr="00610DE3">
        <w:rPr>
          <w:rFonts w:ascii="Verdana" w:hAnsi="Verdana" w:cs="Verdana"/>
          <w:sz w:val="16"/>
          <w:szCs w:val="18"/>
        </w:rPr>
        <w:t>Kasti</w:t>
      </w:r>
      <w:proofErr w:type="spellEnd"/>
      <w:r w:rsidRPr="00610DE3">
        <w:rPr>
          <w:rFonts w:ascii="Verdana" w:hAnsi="Verdana" w:cs="Verdana"/>
          <w:sz w:val="16"/>
          <w:szCs w:val="18"/>
        </w:rPr>
        <w:t>, Vice-Chairperson</w:t>
      </w:r>
    </w:p>
    <w:p w14:paraId="1497DC2C" w14:textId="6319746E" w:rsidR="002E5394" w:rsidRPr="00610DE3" w:rsidRDefault="002E5394" w:rsidP="002E5394">
      <w:pPr>
        <w:autoSpaceDE w:val="0"/>
        <w:autoSpaceDN w:val="0"/>
        <w:adjustRightInd w:val="0"/>
        <w:ind w:left="5760" w:firstLine="2160"/>
        <w:rPr>
          <w:rFonts w:ascii="Verdana" w:hAnsi="Verdana" w:cs="Verdana"/>
          <w:sz w:val="16"/>
          <w:szCs w:val="18"/>
        </w:rPr>
      </w:pPr>
      <w:r w:rsidRPr="00610DE3">
        <w:rPr>
          <w:rFonts w:ascii="Verdana" w:hAnsi="Verdana" w:cs="Verdana"/>
          <w:sz w:val="16"/>
          <w:szCs w:val="18"/>
        </w:rPr>
        <w:t>Ben</w:t>
      </w:r>
      <w:r w:rsidR="001D006A" w:rsidRPr="00610DE3">
        <w:rPr>
          <w:rFonts w:ascii="Verdana" w:hAnsi="Verdana" w:cs="Verdana"/>
          <w:sz w:val="16"/>
          <w:szCs w:val="18"/>
        </w:rPr>
        <w:t>jamin</w:t>
      </w:r>
      <w:r w:rsidRPr="00610DE3">
        <w:rPr>
          <w:rFonts w:ascii="Verdana" w:hAnsi="Verdana" w:cs="Verdana"/>
          <w:sz w:val="16"/>
          <w:szCs w:val="18"/>
        </w:rPr>
        <w:t xml:space="preserve"> O’Brien</w:t>
      </w:r>
    </w:p>
    <w:p w14:paraId="62949EAA" w14:textId="1B32503C" w:rsidR="001D006A" w:rsidRPr="00610DE3" w:rsidRDefault="001D006A" w:rsidP="002E5394">
      <w:pPr>
        <w:autoSpaceDE w:val="0"/>
        <w:autoSpaceDN w:val="0"/>
        <w:adjustRightInd w:val="0"/>
        <w:ind w:left="5760" w:firstLine="2160"/>
        <w:rPr>
          <w:rFonts w:ascii="Verdana" w:hAnsi="Verdana" w:cs="Verdana"/>
          <w:bCs/>
          <w:sz w:val="16"/>
          <w:szCs w:val="22"/>
        </w:rPr>
      </w:pPr>
      <w:r w:rsidRPr="00610DE3">
        <w:rPr>
          <w:rFonts w:ascii="Verdana" w:hAnsi="Verdana" w:cs="Verdana"/>
          <w:sz w:val="16"/>
          <w:szCs w:val="18"/>
        </w:rPr>
        <w:t>Daniel Gilligan</w:t>
      </w:r>
    </w:p>
    <w:p w14:paraId="23424A0C" w14:textId="157832A1"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Patrick Robins</w:t>
      </w:r>
    </w:p>
    <w:p w14:paraId="3F3B16FE" w14:textId="6075C9F2" w:rsidR="007679F0" w:rsidRPr="00610DE3" w:rsidRDefault="007679F0" w:rsidP="007679F0">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David Mount</w:t>
      </w:r>
    </w:p>
    <w:p w14:paraId="7C26A91F" w14:textId="354AB81C" w:rsidR="007679F0" w:rsidRPr="00610DE3" w:rsidRDefault="007679F0"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Matthew Dow</w:t>
      </w:r>
    </w:p>
    <w:p w14:paraId="0E85CB70" w14:textId="46BA88DF" w:rsidR="000246F3" w:rsidRPr="00610DE3" w:rsidRDefault="000246F3" w:rsidP="00DD04B2">
      <w:pPr>
        <w:autoSpaceDE w:val="0"/>
        <w:autoSpaceDN w:val="0"/>
        <w:adjustRightInd w:val="0"/>
        <w:ind w:left="2790" w:firstLine="2160"/>
        <w:rPr>
          <w:rFonts w:ascii="Verdana" w:hAnsi="Verdana" w:cs="Verdana"/>
          <w:sz w:val="16"/>
          <w:szCs w:val="18"/>
        </w:rPr>
      </w:pP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r>
      <w:r w:rsidRPr="00610DE3">
        <w:rPr>
          <w:rFonts w:ascii="Verdana" w:hAnsi="Verdana" w:cs="Verdana"/>
          <w:sz w:val="16"/>
          <w:szCs w:val="18"/>
        </w:rPr>
        <w:tab/>
        <w:t xml:space="preserve">Katherine </w:t>
      </w:r>
      <w:proofErr w:type="spellStart"/>
      <w:r w:rsidRPr="00610DE3">
        <w:rPr>
          <w:rFonts w:ascii="Verdana" w:hAnsi="Verdana" w:cs="Verdana"/>
          <w:sz w:val="16"/>
          <w:szCs w:val="18"/>
        </w:rPr>
        <w:t>Schad</w:t>
      </w:r>
      <w:proofErr w:type="spellEnd"/>
    </w:p>
    <w:p w14:paraId="0AB0A942" w14:textId="77777777" w:rsidR="00D12358" w:rsidRPr="00610DE3"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610DE3" w:rsidRDefault="001B10D0" w:rsidP="00C4593E">
      <w:pPr>
        <w:autoSpaceDE w:val="0"/>
        <w:autoSpaceDN w:val="0"/>
        <w:adjustRightInd w:val="0"/>
        <w:ind w:left="5760" w:hanging="810"/>
        <w:contextualSpacing/>
        <w:rPr>
          <w:rFonts w:ascii="Verdana" w:hAnsi="Verdana" w:cs="Verdana"/>
          <w:sz w:val="16"/>
          <w:szCs w:val="16"/>
        </w:rPr>
      </w:pPr>
      <w:r w:rsidRPr="00610DE3">
        <w:rPr>
          <w:rFonts w:ascii="Verdana" w:hAnsi="Verdana" w:cs="Verdana"/>
          <w:b/>
          <w:sz w:val="20"/>
          <w:szCs w:val="20"/>
        </w:rPr>
        <w:t xml:space="preserve">   </w:t>
      </w:r>
      <w:r w:rsidR="00D12358" w:rsidRPr="00610DE3">
        <w:rPr>
          <w:rFonts w:ascii="Verdana" w:hAnsi="Verdana" w:cs="Verdana"/>
          <w:b/>
          <w:sz w:val="20"/>
          <w:szCs w:val="20"/>
        </w:rPr>
        <w:t xml:space="preserve">OTHERS PRESENT: </w:t>
      </w:r>
      <w:r w:rsidR="00A76136" w:rsidRPr="00610DE3">
        <w:rPr>
          <w:rFonts w:ascii="Verdana" w:hAnsi="Verdana" w:cs="Verdana"/>
          <w:sz w:val="16"/>
          <w:szCs w:val="16"/>
        </w:rPr>
        <w:tab/>
      </w:r>
      <w:r w:rsidR="007679F0" w:rsidRPr="00610DE3">
        <w:rPr>
          <w:rFonts w:ascii="Verdana" w:hAnsi="Verdana" w:cs="Verdana"/>
          <w:bCs/>
          <w:sz w:val="16"/>
          <w:szCs w:val="16"/>
        </w:rPr>
        <w:t>Rich Goodwin</w:t>
      </w:r>
    </w:p>
    <w:p w14:paraId="44450D21" w14:textId="4C4D3F5E" w:rsidR="00E02ED7" w:rsidRPr="00610DE3" w:rsidRDefault="007679F0" w:rsidP="00C4593E">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Justin St. James</w:t>
      </w:r>
    </w:p>
    <w:p w14:paraId="3C3F6F57" w14:textId="5F3348F6" w:rsidR="0083426E" w:rsidRDefault="0083426E" w:rsidP="007679F0">
      <w:pPr>
        <w:autoSpaceDE w:val="0"/>
        <w:autoSpaceDN w:val="0"/>
        <w:adjustRightInd w:val="0"/>
        <w:ind w:left="5760" w:hanging="810"/>
        <w:contextualSpacing/>
        <w:rPr>
          <w:rFonts w:ascii="Verdana" w:hAnsi="Verdana" w:cs="Verdana"/>
          <w:bCs/>
          <w:sz w:val="16"/>
          <w:szCs w:val="16"/>
        </w:rPr>
      </w:pP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r>
      <w:r w:rsidRPr="00610DE3">
        <w:rPr>
          <w:rFonts w:ascii="Verdana" w:hAnsi="Verdana" w:cs="Verdana"/>
          <w:bCs/>
          <w:sz w:val="16"/>
          <w:szCs w:val="16"/>
        </w:rPr>
        <w:tab/>
        <w:t xml:space="preserve">Bob </w:t>
      </w:r>
      <w:proofErr w:type="spellStart"/>
      <w:r w:rsidRPr="00610DE3">
        <w:rPr>
          <w:rFonts w:ascii="Verdana" w:hAnsi="Verdana" w:cs="Verdana"/>
          <w:bCs/>
          <w:sz w:val="16"/>
          <w:szCs w:val="16"/>
        </w:rPr>
        <w:t>Rusten</w:t>
      </w:r>
      <w:proofErr w:type="spellEnd"/>
    </w:p>
    <w:p w14:paraId="4D82ED98" w14:textId="40C0F472" w:rsidR="004D606C" w:rsidRDefault="004D606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Steven </w:t>
      </w:r>
      <w:r w:rsidR="00330605">
        <w:rPr>
          <w:rFonts w:ascii="Verdana" w:hAnsi="Verdana" w:cs="Verdana"/>
          <w:bCs/>
          <w:sz w:val="16"/>
          <w:szCs w:val="16"/>
        </w:rPr>
        <w:t>Roth</w:t>
      </w:r>
    </w:p>
    <w:p w14:paraId="456E8FA8" w14:textId="5F12BE26" w:rsidR="0046274C" w:rsidRDefault="0046274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Kathryn </w:t>
      </w:r>
      <w:proofErr w:type="spellStart"/>
      <w:r>
        <w:rPr>
          <w:rFonts w:ascii="Verdana" w:hAnsi="Verdana" w:cs="Verdana"/>
          <w:bCs/>
          <w:sz w:val="16"/>
          <w:szCs w:val="16"/>
        </w:rPr>
        <w:t>Pizzi</w:t>
      </w:r>
      <w:proofErr w:type="spellEnd"/>
    </w:p>
    <w:p w14:paraId="6D15A5DF" w14:textId="74BCFA5B" w:rsidR="0046274C" w:rsidRDefault="0046274C"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Chris </w:t>
      </w:r>
      <w:proofErr w:type="spellStart"/>
      <w:r>
        <w:rPr>
          <w:rFonts w:ascii="Verdana" w:hAnsi="Verdana" w:cs="Verdana"/>
          <w:bCs/>
          <w:sz w:val="16"/>
          <w:szCs w:val="16"/>
        </w:rPr>
        <w:t>Rowlins</w:t>
      </w:r>
      <w:proofErr w:type="spellEnd"/>
    </w:p>
    <w:p w14:paraId="0116E2C1" w14:textId="55BA725B" w:rsidR="007679F0" w:rsidRPr="007679F0" w:rsidRDefault="00A13E50" w:rsidP="00A13E5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Karen Paul</w:t>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r w:rsidR="007679F0">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39851C75" w:rsidR="0003523E" w:rsidRDefault="002E5394" w:rsidP="0003523E">
      <w:pPr>
        <w:pStyle w:val="NormalWeb"/>
        <w:shd w:val="clear" w:color="auto" w:fill="FFFFFF"/>
        <w:spacing w:before="0" w:beforeAutospacing="0" w:after="0" w:afterAutospacing="0"/>
        <w:rPr>
          <w:rFonts w:ascii="Verdana" w:hAnsi="Verdana"/>
          <w:sz w:val="17"/>
          <w:szCs w:val="17"/>
        </w:rPr>
      </w:pPr>
      <w:r w:rsidRPr="00EF2D29">
        <w:rPr>
          <w:rFonts w:ascii="Verdana" w:hAnsi="Verdana"/>
          <w:sz w:val="17"/>
          <w:szCs w:val="17"/>
        </w:rPr>
        <w:t>Robert Hooper</w:t>
      </w:r>
      <w:r w:rsidR="0083426E" w:rsidRPr="00EF2D29">
        <w:rPr>
          <w:rFonts w:ascii="Verdana" w:hAnsi="Verdana"/>
          <w:sz w:val="17"/>
          <w:szCs w:val="17"/>
        </w:rPr>
        <w:t xml:space="preserve"> </w:t>
      </w:r>
      <w:r w:rsidR="0003523E" w:rsidRPr="00EF2D29">
        <w:rPr>
          <w:rFonts w:ascii="Verdana" w:hAnsi="Verdana"/>
          <w:sz w:val="17"/>
          <w:szCs w:val="17"/>
        </w:rPr>
        <w:t xml:space="preserve">called the </w:t>
      </w:r>
      <w:r w:rsidR="007679F0" w:rsidRPr="00EF2D29">
        <w:rPr>
          <w:rFonts w:ascii="Verdana" w:hAnsi="Verdana"/>
          <w:sz w:val="17"/>
          <w:szCs w:val="17"/>
        </w:rPr>
        <w:t>Retirement Board</w:t>
      </w:r>
      <w:r w:rsidR="0003523E" w:rsidRPr="00EF2D29">
        <w:rPr>
          <w:rFonts w:ascii="Verdana" w:hAnsi="Verdana"/>
          <w:sz w:val="17"/>
          <w:szCs w:val="17"/>
        </w:rPr>
        <w:t xml:space="preserve"> meeting to order at</w:t>
      </w:r>
      <w:r w:rsidR="00E02ED7" w:rsidRPr="00EF2D29">
        <w:rPr>
          <w:rFonts w:ascii="Verdana" w:hAnsi="Verdana"/>
          <w:sz w:val="17"/>
          <w:szCs w:val="17"/>
        </w:rPr>
        <w:t xml:space="preserve"> </w:t>
      </w:r>
      <w:r w:rsidRPr="00EF2D29">
        <w:rPr>
          <w:rFonts w:ascii="Verdana" w:hAnsi="Verdana"/>
          <w:sz w:val="17"/>
          <w:szCs w:val="17"/>
        </w:rPr>
        <w:t>8:3</w:t>
      </w:r>
      <w:r w:rsidR="00EF2D29" w:rsidRPr="00EF2D29">
        <w:rPr>
          <w:rFonts w:ascii="Verdana" w:hAnsi="Verdana"/>
          <w:sz w:val="17"/>
          <w:szCs w:val="17"/>
        </w:rPr>
        <w:t>1</w:t>
      </w:r>
      <w:r w:rsidRPr="00EF2D29">
        <w:rPr>
          <w:rFonts w:ascii="Verdana" w:hAnsi="Verdana"/>
          <w:sz w:val="17"/>
          <w:szCs w:val="17"/>
        </w:rPr>
        <w:t xml:space="preserve"> </w:t>
      </w:r>
      <w:r w:rsidR="00E02ED7" w:rsidRPr="00EF2D29">
        <w:rPr>
          <w:rFonts w:ascii="Verdana" w:hAnsi="Verdana"/>
          <w:sz w:val="17"/>
          <w:szCs w:val="17"/>
        </w:rPr>
        <w:t xml:space="preserve">AM. </w:t>
      </w:r>
    </w:p>
    <w:p w14:paraId="42A18E91" w14:textId="4AE73741" w:rsidR="006323D1" w:rsidRDefault="006323D1" w:rsidP="0003523E">
      <w:pPr>
        <w:pStyle w:val="NormalWeb"/>
        <w:shd w:val="clear" w:color="auto" w:fill="FFFFFF"/>
        <w:spacing w:before="0" w:beforeAutospacing="0" w:after="0" w:afterAutospacing="0"/>
        <w:rPr>
          <w:rFonts w:ascii="Verdana" w:hAnsi="Verdana"/>
          <w:sz w:val="17"/>
          <w:szCs w:val="17"/>
        </w:rPr>
      </w:pPr>
    </w:p>
    <w:p w14:paraId="233F85A4" w14:textId="40B85C7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MOTION by Matthew Dow, SECOND by Daniel Gilligan, to adopt the agenda. </w:t>
      </w:r>
    </w:p>
    <w:p w14:paraId="7BBF6571" w14:textId="78A38CB2"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p>
    <w:p w14:paraId="35597131" w14:textId="70C62F1E" w:rsidR="006323D1" w:rsidRPr="006323D1" w:rsidRDefault="006323D1" w:rsidP="0003523E">
      <w:pPr>
        <w:pStyle w:val="NormalWeb"/>
        <w:shd w:val="clear" w:color="auto" w:fill="FFFFFF"/>
        <w:spacing w:before="0" w:beforeAutospacing="0" w:after="0" w:afterAutospacing="0"/>
        <w:rPr>
          <w:rFonts w:ascii="Verdana" w:hAnsi="Verdana"/>
          <w:b/>
          <w:bCs/>
          <w:sz w:val="17"/>
          <w:szCs w:val="17"/>
        </w:rPr>
      </w:pPr>
      <w:r w:rsidRPr="006323D1">
        <w:rPr>
          <w:rFonts w:ascii="Verdana" w:hAnsi="Verdana"/>
          <w:b/>
          <w:bCs/>
          <w:sz w:val="17"/>
          <w:szCs w:val="17"/>
        </w:rPr>
        <w:t xml:space="preserve">VOTING: unanimous; motion carries. </w:t>
      </w:r>
    </w:p>
    <w:p w14:paraId="28AEE4E1" w14:textId="3DE5EE3D" w:rsidR="005502CC" w:rsidRPr="00EF2D29" w:rsidRDefault="0003523E" w:rsidP="0003523E">
      <w:pPr>
        <w:pStyle w:val="NormalWeb"/>
        <w:shd w:val="clear" w:color="auto" w:fill="FFFFFF"/>
        <w:spacing w:before="0" w:beforeAutospacing="0" w:after="0" w:afterAutospacing="0"/>
        <w:rPr>
          <w:rFonts w:ascii="Verdana" w:hAnsi="Verdana"/>
          <w:b/>
          <w:bCs/>
          <w:sz w:val="17"/>
          <w:szCs w:val="17"/>
        </w:rPr>
      </w:pPr>
      <w:r w:rsidRPr="00EF2D29">
        <w:rPr>
          <w:rFonts w:ascii="Verdana" w:hAnsi="Verdana"/>
          <w:b/>
          <w:bCs/>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7C9CAC36" w14:textId="4D8A1BA2" w:rsidR="00BB077D" w:rsidRDefault="00BB077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08C8A05" w14:textId="6F849AA6" w:rsidR="00610DE3" w:rsidRDefault="00A935C3" w:rsidP="006815C8">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4D606C">
        <w:rPr>
          <w:rFonts w:ascii="Verdana" w:hAnsi="Verdana"/>
          <w:b/>
          <w:bCs/>
          <w:sz w:val="22"/>
          <w:szCs w:val="22"/>
          <w:bdr w:val="none" w:sz="0" w:space="0" w:color="auto" w:frame="1"/>
        </w:rPr>
        <w:t xml:space="preserve">APPROVE MINUTES </w:t>
      </w:r>
    </w:p>
    <w:p w14:paraId="260151B5" w14:textId="2DDAE9D7" w:rsidR="00BD12B4" w:rsidRDefault="00BD12B4" w:rsidP="006815C8">
      <w:p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 xml:space="preserve">3.01 </w:t>
      </w:r>
      <w:r w:rsidR="004D606C">
        <w:rPr>
          <w:rFonts w:ascii="Verdana" w:hAnsi="Verdana"/>
          <w:sz w:val="18"/>
          <w:szCs w:val="18"/>
          <w:bdr w:val="none" w:sz="0" w:space="0" w:color="auto" w:frame="1"/>
        </w:rPr>
        <w:t>Approve Minutes</w:t>
      </w:r>
    </w:p>
    <w:p w14:paraId="4249BB37" w14:textId="21A00C37" w:rsidR="006323D1" w:rsidRDefault="006323D1" w:rsidP="006815C8">
      <w:pPr>
        <w:shd w:val="clear" w:color="auto" w:fill="FFFFFF"/>
        <w:rPr>
          <w:rFonts w:ascii="Verdana" w:hAnsi="Verdana"/>
          <w:sz w:val="18"/>
          <w:szCs w:val="18"/>
          <w:bdr w:val="none" w:sz="0" w:space="0" w:color="auto" w:frame="1"/>
        </w:rPr>
      </w:pPr>
    </w:p>
    <w:p w14:paraId="14016EA7" w14:textId="42FD12E0" w:rsidR="006323D1" w:rsidRPr="006323D1" w:rsidRDefault="006323D1" w:rsidP="006815C8">
      <w:p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 xml:space="preserve">MOTION by Munir </w:t>
      </w:r>
      <w:proofErr w:type="spellStart"/>
      <w:r w:rsidRPr="006323D1">
        <w:rPr>
          <w:rFonts w:ascii="Verdana" w:hAnsi="Verdana"/>
          <w:b/>
          <w:bCs/>
          <w:sz w:val="18"/>
          <w:szCs w:val="18"/>
          <w:bdr w:val="none" w:sz="0" w:space="0" w:color="auto" w:frame="1"/>
        </w:rPr>
        <w:t>Kasti</w:t>
      </w:r>
      <w:proofErr w:type="spellEnd"/>
      <w:r w:rsidRPr="006323D1">
        <w:rPr>
          <w:rFonts w:ascii="Verdana" w:hAnsi="Verdana"/>
          <w:b/>
          <w:bCs/>
          <w:sz w:val="18"/>
          <w:szCs w:val="18"/>
          <w:bdr w:val="none" w:sz="0" w:space="0" w:color="auto" w:frame="1"/>
        </w:rPr>
        <w:t>, SECOND by Daniel Gilligan, to approve the minutes with the following amendments:</w:t>
      </w:r>
    </w:p>
    <w:p w14:paraId="21B79D2A" w14:textId="1C1506D6" w:rsidR="004D606C" w:rsidRPr="006323D1" w:rsidRDefault="004D606C" w:rsidP="006815C8">
      <w:pPr>
        <w:shd w:val="clear" w:color="auto" w:fill="FFFFFF"/>
        <w:rPr>
          <w:rFonts w:ascii="Verdana" w:hAnsi="Verdana"/>
          <w:b/>
          <w:bCs/>
          <w:sz w:val="18"/>
          <w:szCs w:val="18"/>
          <w:bdr w:val="none" w:sz="0" w:space="0" w:color="auto" w:frame="1"/>
        </w:rPr>
      </w:pPr>
    </w:p>
    <w:p w14:paraId="6DB40A85" w14:textId="283C398B"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10, 2020</w:t>
      </w:r>
      <w:r w:rsidR="006323D1" w:rsidRPr="006323D1">
        <w:rPr>
          <w:rFonts w:ascii="Verdana" w:hAnsi="Verdana"/>
          <w:b/>
          <w:bCs/>
          <w:sz w:val="18"/>
          <w:szCs w:val="18"/>
          <w:bdr w:val="none" w:sz="0" w:space="0" w:color="auto" w:frame="1"/>
        </w:rPr>
        <w:t xml:space="preserve"> - none</w:t>
      </w:r>
    </w:p>
    <w:p w14:paraId="2ADF0467" w14:textId="4A19193C"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18, 2020</w:t>
      </w:r>
      <w:r w:rsidR="006323D1" w:rsidRPr="006323D1">
        <w:rPr>
          <w:rFonts w:ascii="Verdana" w:hAnsi="Verdana"/>
          <w:b/>
          <w:bCs/>
          <w:sz w:val="18"/>
          <w:szCs w:val="18"/>
          <w:bdr w:val="none" w:sz="0" w:space="0" w:color="auto" w:frame="1"/>
        </w:rPr>
        <w:t xml:space="preserve"> – strike “and approve” from motions for agenda items 8.0-10.0</w:t>
      </w:r>
    </w:p>
    <w:p w14:paraId="169B6F40" w14:textId="40378AF7" w:rsidR="004D606C" w:rsidRPr="006323D1" w:rsidRDefault="004D606C" w:rsidP="004D606C">
      <w:pPr>
        <w:pStyle w:val="ListParagraph"/>
        <w:numPr>
          <w:ilvl w:val="0"/>
          <w:numId w:val="33"/>
        </w:numPr>
        <w:shd w:val="clear" w:color="auto" w:fill="FFFFFF"/>
        <w:rPr>
          <w:rFonts w:ascii="Verdana" w:hAnsi="Verdana"/>
          <w:b/>
          <w:bCs/>
          <w:sz w:val="18"/>
          <w:szCs w:val="18"/>
          <w:bdr w:val="none" w:sz="0" w:space="0" w:color="auto" w:frame="1"/>
        </w:rPr>
      </w:pPr>
      <w:r w:rsidRPr="006323D1">
        <w:rPr>
          <w:rFonts w:ascii="Verdana" w:hAnsi="Verdana"/>
          <w:b/>
          <w:bCs/>
          <w:sz w:val="18"/>
          <w:szCs w:val="18"/>
          <w:bdr w:val="none" w:sz="0" w:space="0" w:color="auto" w:frame="1"/>
        </w:rPr>
        <w:t>December 23, 2020</w:t>
      </w:r>
      <w:r w:rsidR="006323D1" w:rsidRPr="006323D1">
        <w:rPr>
          <w:rFonts w:ascii="Verdana" w:hAnsi="Verdana"/>
          <w:b/>
          <w:bCs/>
          <w:sz w:val="18"/>
          <w:szCs w:val="18"/>
          <w:bdr w:val="none" w:sz="0" w:space="0" w:color="auto" w:frame="1"/>
        </w:rPr>
        <w:t xml:space="preserve"> - none</w:t>
      </w:r>
    </w:p>
    <w:p w14:paraId="00BC5BDF" w14:textId="428074FB" w:rsidR="007B71A6" w:rsidRDefault="007B71A6" w:rsidP="006815C8">
      <w:pPr>
        <w:shd w:val="clear" w:color="auto" w:fill="FFFFFF"/>
        <w:rPr>
          <w:rFonts w:ascii="Verdana" w:hAnsi="Verdana"/>
          <w:b/>
          <w:bCs/>
          <w:sz w:val="18"/>
          <w:szCs w:val="18"/>
          <w:bdr w:val="none" w:sz="0" w:space="0" w:color="auto" w:frame="1"/>
        </w:rPr>
      </w:pPr>
    </w:p>
    <w:p w14:paraId="55148E95" w14:textId="04DA651A" w:rsidR="007B71A6" w:rsidRDefault="007B71A6" w:rsidP="006815C8">
      <w:pPr>
        <w:shd w:val="clear" w:color="auto" w:fill="FFFFFF"/>
        <w:rPr>
          <w:rFonts w:ascii="Verdana" w:hAnsi="Verdana"/>
          <w:b/>
          <w:bCs/>
          <w:sz w:val="18"/>
          <w:szCs w:val="18"/>
          <w:bdr w:val="none" w:sz="0" w:space="0" w:color="auto" w:frame="1"/>
        </w:rPr>
      </w:pPr>
      <w:r>
        <w:rPr>
          <w:rFonts w:ascii="Verdana" w:hAnsi="Verdana"/>
          <w:b/>
          <w:bCs/>
          <w:sz w:val="18"/>
          <w:szCs w:val="18"/>
          <w:bdr w:val="none" w:sz="0" w:space="0" w:color="auto" w:frame="1"/>
        </w:rPr>
        <w:t>VOTING:</w:t>
      </w:r>
      <w:r w:rsidR="006323D1">
        <w:rPr>
          <w:rFonts w:ascii="Verdana" w:hAnsi="Verdana"/>
          <w:b/>
          <w:bCs/>
          <w:sz w:val="18"/>
          <w:szCs w:val="18"/>
          <w:bdr w:val="none" w:sz="0" w:space="0" w:color="auto" w:frame="1"/>
        </w:rPr>
        <w:t xml:space="preserve"> unanimous; motion carries.</w:t>
      </w:r>
    </w:p>
    <w:p w14:paraId="5B6C3673" w14:textId="77777777" w:rsidR="00842CD7" w:rsidRPr="00842CD7" w:rsidRDefault="00842CD7" w:rsidP="00F71B3C">
      <w:pPr>
        <w:pStyle w:val="NormalWeb"/>
        <w:shd w:val="clear" w:color="auto" w:fill="FFFFFF"/>
        <w:spacing w:before="0" w:beforeAutospacing="0" w:after="0" w:afterAutospacing="0"/>
        <w:rPr>
          <w:rFonts w:ascii="Verdana" w:hAnsi="Verdana"/>
          <w:sz w:val="17"/>
          <w:szCs w:val="17"/>
        </w:rPr>
      </w:pPr>
    </w:p>
    <w:p w14:paraId="4BCA83E4" w14:textId="48D3A1A5" w:rsidR="004D606C" w:rsidRDefault="00BD12B4"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4</w:t>
      </w:r>
      <w:r w:rsidR="00842CD7" w:rsidRPr="00842CD7">
        <w:rPr>
          <w:rFonts w:ascii="Verdana" w:hAnsi="Verdana"/>
          <w:b/>
          <w:bCs/>
          <w:sz w:val="22"/>
          <w:szCs w:val="22"/>
        </w:rPr>
        <w:t>.0</w:t>
      </w:r>
      <w:r w:rsidR="00842CD7" w:rsidRPr="00842CD7">
        <w:rPr>
          <w:rFonts w:ascii="Verdana" w:hAnsi="Verdana"/>
          <w:b/>
          <w:bCs/>
          <w:sz w:val="22"/>
          <w:szCs w:val="22"/>
        </w:rPr>
        <w:tab/>
      </w:r>
      <w:r w:rsidR="004D606C">
        <w:rPr>
          <w:rFonts w:ascii="Verdana" w:hAnsi="Verdana"/>
          <w:b/>
          <w:bCs/>
          <w:sz w:val="22"/>
          <w:szCs w:val="22"/>
        </w:rPr>
        <w:t>REVIEW OF FINANCIAL RESULTS – Q4 2020</w:t>
      </w:r>
    </w:p>
    <w:p w14:paraId="6ABDC87E" w14:textId="49654DD1" w:rsidR="004D606C" w:rsidRDefault="004D606C" w:rsidP="00F71B3C">
      <w:pPr>
        <w:pStyle w:val="NormalWeb"/>
        <w:shd w:val="clear" w:color="auto" w:fill="FFFFFF"/>
        <w:spacing w:before="0" w:beforeAutospacing="0" w:after="0" w:afterAutospacing="0"/>
        <w:rPr>
          <w:rFonts w:ascii="Verdana" w:hAnsi="Verdana"/>
          <w:sz w:val="18"/>
          <w:szCs w:val="18"/>
        </w:rPr>
      </w:pPr>
      <w:r w:rsidRPr="004D606C">
        <w:rPr>
          <w:rFonts w:ascii="Verdana" w:hAnsi="Verdana"/>
          <w:sz w:val="18"/>
          <w:szCs w:val="18"/>
        </w:rPr>
        <w:t>4.01 Review Financial Results from Q4 2020</w:t>
      </w:r>
      <w:r>
        <w:rPr>
          <w:rFonts w:ascii="Verdana" w:hAnsi="Verdana"/>
          <w:sz w:val="18"/>
          <w:szCs w:val="18"/>
        </w:rPr>
        <w:t xml:space="preserve"> – DAHAB Associates</w:t>
      </w:r>
    </w:p>
    <w:p w14:paraId="4E672DAE" w14:textId="10BC0A67" w:rsidR="006323D1" w:rsidRDefault="00EA4250"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Chief Investment Officer Steven Roth</w:t>
      </w:r>
      <w:r w:rsidR="00EE1198">
        <w:rPr>
          <w:rFonts w:ascii="Verdana" w:hAnsi="Verdana"/>
          <w:sz w:val="18"/>
          <w:szCs w:val="18"/>
        </w:rPr>
        <w:t xml:space="preserve"> walked through the Q4 financial results. </w:t>
      </w:r>
      <w:r w:rsidR="00265472">
        <w:rPr>
          <w:rFonts w:ascii="Verdana" w:hAnsi="Verdana"/>
          <w:sz w:val="18"/>
          <w:szCs w:val="18"/>
        </w:rPr>
        <w:t>He reviewed economic statistics</w:t>
      </w:r>
      <w:r>
        <w:rPr>
          <w:rFonts w:ascii="Verdana" w:hAnsi="Verdana"/>
          <w:sz w:val="18"/>
          <w:szCs w:val="18"/>
        </w:rPr>
        <w:t xml:space="preserve">. He noted </w:t>
      </w:r>
      <w:r w:rsidR="00265472">
        <w:rPr>
          <w:rFonts w:ascii="Verdana" w:hAnsi="Verdana"/>
          <w:sz w:val="18"/>
          <w:szCs w:val="18"/>
        </w:rPr>
        <w:t xml:space="preserve">increased GDP </w:t>
      </w:r>
      <w:r>
        <w:rPr>
          <w:rFonts w:ascii="Verdana" w:hAnsi="Verdana"/>
          <w:sz w:val="18"/>
          <w:szCs w:val="18"/>
        </w:rPr>
        <w:t>in the</w:t>
      </w:r>
      <w:r w:rsidR="00265472">
        <w:rPr>
          <w:rFonts w:ascii="Verdana" w:hAnsi="Verdana"/>
          <w:sz w:val="18"/>
          <w:szCs w:val="18"/>
        </w:rPr>
        <w:t xml:space="preserve"> fourth quarter, </w:t>
      </w:r>
      <w:r>
        <w:rPr>
          <w:rFonts w:ascii="Verdana" w:hAnsi="Verdana"/>
          <w:sz w:val="18"/>
          <w:szCs w:val="18"/>
        </w:rPr>
        <w:t>which follows a strong third quarter, and could mean that 2020 will be relatively flat in terms of growth.  He n</w:t>
      </w:r>
      <w:r w:rsidR="00265472">
        <w:rPr>
          <w:rFonts w:ascii="Verdana" w:hAnsi="Verdana"/>
          <w:sz w:val="18"/>
          <w:szCs w:val="18"/>
        </w:rPr>
        <w:t>oted that industry surveys are relatively positive</w:t>
      </w:r>
      <w:r>
        <w:rPr>
          <w:rFonts w:ascii="Verdana" w:hAnsi="Verdana"/>
          <w:sz w:val="18"/>
          <w:szCs w:val="18"/>
        </w:rPr>
        <w:t xml:space="preserve"> and </w:t>
      </w:r>
      <w:r w:rsidR="00265472">
        <w:rPr>
          <w:rFonts w:ascii="Verdana" w:hAnsi="Verdana"/>
          <w:sz w:val="18"/>
          <w:szCs w:val="18"/>
        </w:rPr>
        <w:t xml:space="preserve">also noted increases in pricing, </w:t>
      </w:r>
      <w:r>
        <w:rPr>
          <w:rFonts w:ascii="Verdana" w:hAnsi="Verdana"/>
          <w:sz w:val="18"/>
          <w:szCs w:val="18"/>
        </w:rPr>
        <w:t>which indicates that</w:t>
      </w:r>
      <w:r w:rsidR="00265472">
        <w:rPr>
          <w:rFonts w:ascii="Verdana" w:hAnsi="Verdana"/>
          <w:sz w:val="18"/>
          <w:szCs w:val="18"/>
        </w:rPr>
        <w:t xml:space="preserve"> inflation is rising slightly. </w:t>
      </w:r>
      <w:r>
        <w:rPr>
          <w:rFonts w:ascii="Verdana" w:hAnsi="Verdana"/>
          <w:sz w:val="18"/>
          <w:szCs w:val="18"/>
        </w:rPr>
        <w:t>He additionally</w:t>
      </w:r>
      <w:r w:rsidR="00265472">
        <w:rPr>
          <w:rFonts w:ascii="Verdana" w:hAnsi="Verdana"/>
          <w:sz w:val="18"/>
          <w:szCs w:val="18"/>
        </w:rPr>
        <w:t xml:space="preserve"> noted that</w:t>
      </w:r>
      <w:r>
        <w:rPr>
          <w:rFonts w:ascii="Verdana" w:hAnsi="Verdana"/>
          <w:sz w:val="18"/>
          <w:szCs w:val="18"/>
        </w:rPr>
        <w:t xml:space="preserve"> the dollar </w:t>
      </w:r>
      <w:r w:rsidR="00265472">
        <w:rPr>
          <w:rFonts w:ascii="Verdana" w:hAnsi="Verdana"/>
          <w:sz w:val="18"/>
          <w:szCs w:val="18"/>
        </w:rPr>
        <w:t>has weakened against the Euro, which has implications for investments in other currencies and has helped the portfolio for the quarter.</w:t>
      </w:r>
    </w:p>
    <w:p w14:paraId="1B261D59" w14:textId="2040A0BF" w:rsidR="00265472" w:rsidRDefault="00265472" w:rsidP="00F71B3C">
      <w:pPr>
        <w:pStyle w:val="NormalWeb"/>
        <w:shd w:val="clear" w:color="auto" w:fill="FFFFFF"/>
        <w:spacing w:before="0" w:beforeAutospacing="0" w:after="0" w:afterAutospacing="0"/>
        <w:rPr>
          <w:rFonts w:ascii="Verdana" w:hAnsi="Verdana"/>
          <w:sz w:val="18"/>
          <w:szCs w:val="18"/>
        </w:rPr>
      </w:pPr>
    </w:p>
    <w:p w14:paraId="6D545860" w14:textId="77777777" w:rsidR="00F95C9B" w:rsidRDefault="0026547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He noted that the quarter was strong, meaning that 2020 will finish on a positive. This is being driven by massive stimulus, vaccine optimism, and expectations on the federal side to keep interest rates low. He noted that major indices showed increases and finished strong for the quarter. </w:t>
      </w:r>
    </w:p>
    <w:p w14:paraId="4678FBF2" w14:textId="77777777" w:rsidR="00F95C9B" w:rsidRDefault="00F95C9B" w:rsidP="00F71B3C">
      <w:pPr>
        <w:pStyle w:val="NormalWeb"/>
        <w:shd w:val="clear" w:color="auto" w:fill="FFFFFF"/>
        <w:spacing w:before="0" w:beforeAutospacing="0" w:after="0" w:afterAutospacing="0"/>
        <w:rPr>
          <w:rFonts w:ascii="Verdana" w:hAnsi="Verdana"/>
          <w:sz w:val="18"/>
          <w:szCs w:val="18"/>
        </w:rPr>
      </w:pPr>
    </w:p>
    <w:p w14:paraId="4E3484BA" w14:textId="73AFD524" w:rsidR="00D41551" w:rsidRDefault="00F95C9B"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He spoke about the portfolio’s performance</w:t>
      </w:r>
      <w:r w:rsidR="00EA4250">
        <w:rPr>
          <w:rFonts w:ascii="Verdana" w:hAnsi="Verdana"/>
          <w:sz w:val="18"/>
          <w:szCs w:val="18"/>
        </w:rPr>
        <w:t>, saying that t</w:t>
      </w:r>
      <w:r>
        <w:rPr>
          <w:rFonts w:ascii="Verdana" w:hAnsi="Verdana"/>
          <w:sz w:val="18"/>
          <w:szCs w:val="18"/>
        </w:rPr>
        <w:t>he fund was up 12.7% net in the quarter</w:t>
      </w:r>
      <w:r w:rsidR="00EA4250">
        <w:rPr>
          <w:rFonts w:ascii="Verdana" w:hAnsi="Verdana"/>
          <w:sz w:val="18"/>
          <w:szCs w:val="18"/>
        </w:rPr>
        <w:t>, that fiscal year to date is up 19% and that calendar year to date is up 13.7% gross, 12% net. He said that w</w:t>
      </w:r>
      <w:r>
        <w:rPr>
          <w:rFonts w:ascii="Verdana" w:hAnsi="Verdana"/>
          <w:sz w:val="18"/>
          <w:szCs w:val="18"/>
        </w:rPr>
        <w:t>hat has helped this quarter are equities</w:t>
      </w:r>
      <w:r w:rsidR="00EA4250">
        <w:rPr>
          <w:rFonts w:ascii="Verdana" w:hAnsi="Verdana"/>
          <w:sz w:val="18"/>
          <w:szCs w:val="18"/>
        </w:rPr>
        <w:t xml:space="preserve">, and that </w:t>
      </w:r>
      <w:r>
        <w:rPr>
          <w:rFonts w:ascii="Verdana" w:hAnsi="Verdana"/>
          <w:sz w:val="18"/>
          <w:szCs w:val="18"/>
        </w:rPr>
        <w:t xml:space="preserve">non-equities did not perform as well. </w:t>
      </w:r>
      <w:r w:rsidR="00EA4250">
        <w:rPr>
          <w:rFonts w:ascii="Verdana" w:hAnsi="Verdana"/>
          <w:sz w:val="18"/>
          <w:szCs w:val="18"/>
        </w:rPr>
        <w:t>He said that the t</w:t>
      </w:r>
      <w:r>
        <w:rPr>
          <w:rFonts w:ascii="Verdana" w:hAnsi="Verdana"/>
          <w:sz w:val="18"/>
          <w:szCs w:val="18"/>
        </w:rPr>
        <w:t xml:space="preserve">otal portfolio </w:t>
      </w:r>
      <w:r w:rsidR="00EA4250">
        <w:rPr>
          <w:rFonts w:ascii="Verdana" w:hAnsi="Verdana"/>
          <w:sz w:val="18"/>
          <w:szCs w:val="18"/>
        </w:rPr>
        <w:t>is currently approximately</w:t>
      </w:r>
      <w:r>
        <w:rPr>
          <w:rFonts w:ascii="Verdana" w:hAnsi="Verdana"/>
          <w:sz w:val="18"/>
          <w:szCs w:val="18"/>
        </w:rPr>
        <w:t xml:space="preserve"> $227.7 million at the end of the quarter</w:t>
      </w:r>
      <w:r w:rsidR="00EA4250">
        <w:rPr>
          <w:rFonts w:ascii="Verdana" w:hAnsi="Verdana"/>
          <w:sz w:val="18"/>
          <w:szCs w:val="18"/>
        </w:rPr>
        <w:t xml:space="preserve">, comparing it to Q4 of 2019, where it was approximately </w:t>
      </w:r>
      <w:r>
        <w:rPr>
          <w:rFonts w:ascii="Verdana" w:hAnsi="Verdana"/>
          <w:sz w:val="18"/>
          <w:szCs w:val="18"/>
        </w:rPr>
        <w:t>$206 million. He discussed asset allocation, said that the equity markets are currently doing well and should continue to do wel</w:t>
      </w:r>
      <w:r w:rsidR="00EA4250">
        <w:rPr>
          <w:rFonts w:ascii="Verdana" w:hAnsi="Verdana"/>
          <w:sz w:val="18"/>
          <w:szCs w:val="18"/>
        </w:rPr>
        <w:t>l. He s</w:t>
      </w:r>
      <w:r>
        <w:rPr>
          <w:rFonts w:ascii="Verdana" w:hAnsi="Verdana"/>
          <w:sz w:val="18"/>
          <w:szCs w:val="18"/>
        </w:rPr>
        <w:t>uggested taking percentage out of</w:t>
      </w:r>
      <w:r w:rsidR="00EA4250">
        <w:rPr>
          <w:rFonts w:ascii="Verdana" w:hAnsi="Verdana"/>
          <w:sz w:val="18"/>
          <w:szCs w:val="18"/>
        </w:rPr>
        <w:t xml:space="preserve"> M</w:t>
      </w:r>
      <w:r>
        <w:rPr>
          <w:rFonts w:ascii="Verdana" w:hAnsi="Verdana"/>
          <w:sz w:val="18"/>
          <w:szCs w:val="18"/>
        </w:rPr>
        <w:t>ellon large and putting it into fixed income</w:t>
      </w:r>
      <w:r w:rsidR="007C2E36">
        <w:rPr>
          <w:rFonts w:ascii="Verdana" w:hAnsi="Verdana"/>
          <w:sz w:val="18"/>
          <w:szCs w:val="18"/>
        </w:rPr>
        <w:t xml:space="preserve">, to be conservative. </w:t>
      </w:r>
    </w:p>
    <w:p w14:paraId="2FA28913" w14:textId="77777777" w:rsidR="00D41551" w:rsidRDefault="00D41551" w:rsidP="00F71B3C">
      <w:pPr>
        <w:pStyle w:val="NormalWeb"/>
        <w:shd w:val="clear" w:color="auto" w:fill="FFFFFF"/>
        <w:spacing w:before="0" w:beforeAutospacing="0" w:after="0" w:afterAutospacing="0"/>
        <w:rPr>
          <w:rFonts w:ascii="Verdana" w:hAnsi="Verdana"/>
          <w:sz w:val="18"/>
          <w:szCs w:val="18"/>
        </w:rPr>
      </w:pPr>
    </w:p>
    <w:p w14:paraId="0EF18580" w14:textId="328C7FFE" w:rsidR="00D41551" w:rsidRDefault="00EA4250"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w:t>
      </w:r>
      <w:r w:rsidR="00D41551">
        <w:rPr>
          <w:rFonts w:ascii="Verdana" w:hAnsi="Verdana"/>
          <w:sz w:val="18"/>
          <w:szCs w:val="18"/>
        </w:rPr>
        <w:t xml:space="preserve"> </w:t>
      </w:r>
      <w:proofErr w:type="spellStart"/>
      <w:r w:rsidR="00D41551">
        <w:rPr>
          <w:rFonts w:ascii="Verdana" w:hAnsi="Verdana"/>
          <w:sz w:val="18"/>
          <w:szCs w:val="18"/>
        </w:rPr>
        <w:t>Kasti</w:t>
      </w:r>
      <w:proofErr w:type="spellEnd"/>
      <w:r w:rsidR="00D41551">
        <w:rPr>
          <w:rFonts w:ascii="Verdana" w:hAnsi="Verdana"/>
          <w:sz w:val="18"/>
          <w:szCs w:val="18"/>
        </w:rPr>
        <w:t xml:space="preserve"> asked about the -1.4% pooled cash</w:t>
      </w:r>
      <w:r>
        <w:rPr>
          <w:rFonts w:ascii="Verdana" w:hAnsi="Verdana"/>
          <w:sz w:val="18"/>
          <w:szCs w:val="18"/>
        </w:rPr>
        <w:t>, which is</w:t>
      </w:r>
      <w:r w:rsidR="00D41551">
        <w:rPr>
          <w:rFonts w:ascii="Verdana" w:hAnsi="Verdana"/>
          <w:sz w:val="18"/>
          <w:szCs w:val="18"/>
        </w:rPr>
        <w:t xml:space="preserve"> money the City puts into the system but isn’t part of the system. Rich </w:t>
      </w:r>
      <w:r>
        <w:rPr>
          <w:rFonts w:ascii="Verdana" w:hAnsi="Verdana"/>
          <w:sz w:val="18"/>
          <w:szCs w:val="18"/>
        </w:rPr>
        <w:t>replied that</w:t>
      </w:r>
      <w:r w:rsidR="00D41551">
        <w:rPr>
          <w:rFonts w:ascii="Verdana" w:hAnsi="Verdana"/>
          <w:sz w:val="18"/>
          <w:szCs w:val="18"/>
        </w:rPr>
        <w:t xml:space="preserve"> it’s a liability</w:t>
      </w:r>
      <w:r>
        <w:rPr>
          <w:rFonts w:ascii="Verdana" w:hAnsi="Verdana"/>
          <w:sz w:val="18"/>
          <w:szCs w:val="18"/>
        </w:rPr>
        <w:t xml:space="preserve"> and is the </w:t>
      </w:r>
      <w:r w:rsidR="00D41551">
        <w:rPr>
          <w:rFonts w:ascii="Verdana" w:hAnsi="Verdana"/>
          <w:sz w:val="18"/>
          <w:szCs w:val="18"/>
        </w:rPr>
        <w:t xml:space="preserve">actual amount of money that has been advanced to the Retirement Fund for their expenses, which will be reimbursed by the end of the fiscal year. </w:t>
      </w:r>
      <w:r w:rsidR="00265472">
        <w:rPr>
          <w:rFonts w:ascii="Verdana" w:hAnsi="Verdana"/>
          <w:sz w:val="18"/>
          <w:szCs w:val="18"/>
        </w:rPr>
        <w:t xml:space="preserve"> </w:t>
      </w:r>
    </w:p>
    <w:p w14:paraId="7C08DD94" w14:textId="7B29783D" w:rsidR="004D606C" w:rsidRDefault="004D606C" w:rsidP="00F71B3C">
      <w:pPr>
        <w:pStyle w:val="NormalWeb"/>
        <w:shd w:val="clear" w:color="auto" w:fill="FFFFFF"/>
        <w:spacing w:before="0" w:beforeAutospacing="0" w:after="0" w:afterAutospacing="0"/>
        <w:rPr>
          <w:rFonts w:ascii="Verdana" w:hAnsi="Verdana"/>
          <w:sz w:val="18"/>
          <w:szCs w:val="18"/>
        </w:rPr>
      </w:pPr>
    </w:p>
    <w:p w14:paraId="00F6B792" w14:textId="6C18273B"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5.0 </w:t>
      </w:r>
      <w:r w:rsidRPr="004D606C">
        <w:rPr>
          <w:rFonts w:ascii="Verdana" w:hAnsi="Verdana"/>
          <w:b/>
          <w:bCs/>
          <w:sz w:val="22"/>
          <w:szCs w:val="22"/>
        </w:rPr>
        <w:tab/>
        <w:t>APPROVE RETIREMENT APPLICATIONS</w:t>
      </w:r>
    </w:p>
    <w:p w14:paraId="75A5FF09" w14:textId="3927EFB4"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5.01 Approve Retirement Applicants</w:t>
      </w:r>
    </w:p>
    <w:p w14:paraId="4C23905A" w14:textId="03A4A8FE"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Clark Sweeney - $77.35</w:t>
      </w:r>
    </w:p>
    <w:p w14:paraId="5EF3C0F5" w14:textId="2E9F3183"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Cynthia O’Hara - $132.34</w:t>
      </w:r>
    </w:p>
    <w:p w14:paraId="2C3B3EEA" w14:textId="23B2E8CB"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Jeanne </w:t>
      </w:r>
      <w:proofErr w:type="spellStart"/>
      <w:r>
        <w:rPr>
          <w:rFonts w:ascii="Verdana" w:hAnsi="Verdana"/>
          <w:sz w:val="18"/>
          <w:szCs w:val="18"/>
        </w:rPr>
        <w:t>Hulsen</w:t>
      </w:r>
      <w:proofErr w:type="spellEnd"/>
      <w:r>
        <w:rPr>
          <w:rFonts w:ascii="Verdana" w:hAnsi="Verdana"/>
          <w:sz w:val="18"/>
          <w:szCs w:val="18"/>
        </w:rPr>
        <w:t xml:space="preserve"> - $2,454.06</w:t>
      </w:r>
    </w:p>
    <w:p w14:paraId="0D524769" w14:textId="55062A5C"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William </w:t>
      </w:r>
      <w:proofErr w:type="spellStart"/>
      <w:r>
        <w:rPr>
          <w:rFonts w:ascii="Verdana" w:hAnsi="Verdana"/>
          <w:sz w:val="18"/>
          <w:szCs w:val="18"/>
        </w:rPr>
        <w:t>Benway</w:t>
      </w:r>
      <w:proofErr w:type="spellEnd"/>
      <w:r>
        <w:rPr>
          <w:rFonts w:ascii="Verdana" w:hAnsi="Verdana"/>
          <w:sz w:val="18"/>
          <w:szCs w:val="18"/>
        </w:rPr>
        <w:t xml:space="preserve"> - $12.28</w:t>
      </w:r>
    </w:p>
    <w:p w14:paraId="70BA0C8F" w14:textId="0CBF4765" w:rsidR="004D606C" w:rsidRDefault="004D606C" w:rsidP="00F71B3C">
      <w:pPr>
        <w:pStyle w:val="NormalWeb"/>
        <w:shd w:val="clear" w:color="auto" w:fill="FFFFFF"/>
        <w:spacing w:before="0" w:beforeAutospacing="0" w:after="0" w:afterAutospacing="0"/>
        <w:rPr>
          <w:rFonts w:ascii="Verdana" w:hAnsi="Verdana"/>
          <w:sz w:val="18"/>
          <w:szCs w:val="18"/>
        </w:rPr>
      </w:pPr>
    </w:p>
    <w:p w14:paraId="2122A032" w14:textId="5294CC35"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MOTION by Benjamin O’Brien, SECOND by Matthew Dow, to approve the retirement applications as presented.</w:t>
      </w:r>
    </w:p>
    <w:p w14:paraId="6B0D53D2" w14:textId="7955850A"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60DDC43F" w14:textId="1C25903E"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6783760E"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43FD820" w14:textId="56FB58FA"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6.0 </w:t>
      </w:r>
      <w:r w:rsidRPr="004D606C">
        <w:rPr>
          <w:rFonts w:ascii="Verdana" w:hAnsi="Verdana"/>
          <w:b/>
          <w:bCs/>
          <w:sz w:val="22"/>
          <w:szCs w:val="22"/>
        </w:rPr>
        <w:tab/>
        <w:t>APPROVE CASH OUTS/ROLL FORWARDS</w:t>
      </w:r>
    </w:p>
    <w:p w14:paraId="0391582C" w14:textId="6893F72B"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6.01 Approve Cash Outs/Roll Forwards</w:t>
      </w:r>
    </w:p>
    <w:p w14:paraId="0F7E0E1B" w14:textId="53875F2F"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Gregory Short - $45,957.95</w:t>
      </w:r>
    </w:p>
    <w:p w14:paraId="0B5B6119" w14:textId="55EF4F66" w:rsidR="004D606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Jessica Brooks - $3,801.97</w:t>
      </w:r>
    </w:p>
    <w:p w14:paraId="70639088" w14:textId="77777777" w:rsidR="00330605" w:rsidRDefault="00330605" w:rsidP="00F71B3C">
      <w:pPr>
        <w:pStyle w:val="NormalWeb"/>
        <w:shd w:val="clear" w:color="auto" w:fill="FFFFFF"/>
        <w:spacing w:before="0" w:beforeAutospacing="0" w:after="0" w:afterAutospacing="0"/>
        <w:rPr>
          <w:rFonts w:ascii="Verdana" w:hAnsi="Verdana"/>
          <w:sz w:val="18"/>
          <w:szCs w:val="18"/>
        </w:rPr>
      </w:pPr>
    </w:p>
    <w:p w14:paraId="58C5E840" w14:textId="61DEAADF"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MOTION by Daniel Gilligan, SECOND by Munir </w:t>
      </w:r>
      <w:proofErr w:type="spellStart"/>
      <w:r w:rsidRPr="00330605">
        <w:rPr>
          <w:rFonts w:ascii="Verdana" w:hAnsi="Verdana"/>
          <w:b/>
          <w:bCs/>
          <w:sz w:val="18"/>
          <w:szCs w:val="18"/>
        </w:rPr>
        <w:t>Kasti</w:t>
      </w:r>
      <w:proofErr w:type="spellEnd"/>
      <w:r w:rsidRPr="00330605">
        <w:rPr>
          <w:rFonts w:ascii="Verdana" w:hAnsi="Verdana"/>
          <w:b/>
          <w:bCs/>
          <w:sz w:val="18"/>
          <w:szCs w:val="18"/>
        </w:rPr>
        <w:t>, to approve the cash outs/roll forwards as presented.</w:t>
      </w:r>
    </w:p>
    <w:p w14:paraId="364E196F" w14:textId="6D328ACB"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p>
    <w:p w14:paraId="261B2E17" w14:textId="378C51A1" w:rsidR="00330605" w:rsidRP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3BF30BF4" w14:textId="6F576C1D" w:rsidR="004D606C" w:rsidRPr="004D606C"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sidRPr="004D606C">
        <w:rPr>
          <w:rFonts w:ascii="Verdana" w:hAnsi="Verdana"/>
          <w:b/>
          <w:bCs/>
          <w:sz w:val="22"/>
          <w:szCs w:val="22"/>
        </w:rPr>
        <w:t xml:space="preserve">7.0 </w:t>
      </w:r>
      <w:r w:rsidRPr="004D606C">
        <w:rPr>
          <w:rFonts w:ascii="Verdana" w:hAnsi="Verdana"/>
          <w:b/>
          <w:bCs/>
          <w:sz w:val="22"/>
          <w:szCs w:val="22"/>
        </w:rPr>
        <w:tab/>
        <w:t>INTRODUCTION – DIMEO SCHNEIDER &amp; ASSOCIATES</w:t>
      </w:r>
    </w:p>
    <w:p w14:paraId="1C59295D" w14:textId="68ED503D" w:rsidR="007A3A5C" w:rsidRDefault="004D606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7.01 Discussion and Training on Divestment Strategie</w:t>
      </w:r>
      <w:r w:rsidR="00E24328">
        <w:rPr>
          <w:rFonts w:ascii="Verdana" w:hAnsi="Verdana"/>
          <w:sz w:val="18"/>
          <w:szCs w:val="18"/>
        </w:rPr>
        <w:t>s</w:t>
      </w:r>
    </w:p>
    <w:p w14:paraId="643585B6" w14:textId="77849C83" w:rsidR="00330605"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Prior to the beginning of the presentation, </w:t>
      </w:r>
      <w:r w:rsidR="00330605">
        <w:rPr>
          <w:rFonts w:ascii="Verdana" w:hAnsi="Verdana"/>
          <w:sz w:val="18"/>
          <w:szCs w:val="18"/>
        </w:rPr>
        <w:t xml:space="preserve">Mr. Hooper asked for an additional training on fiduciary responsibility. </w:t>
      </w:r>
      <w:r>
        <w:rPr>
          <w:rFonts w:ascii="Verdana" w:hAnsi="Verdana"/>
          <w:sz w:val="18"/>
          <w:szCs w:val="18"/>
        </w:rPr>
        <w:t xml:space="preserve">Ms. </w:t>
      </w:r>
      <w:proofErr w:type="spellStart"/>
      <w:r>
        <w:rPr>
          <w:rFonts w:ascii="Verdana" w:hAnsi="Verdana"/>
          <w:sz w:val="18"/>
          <w:szCs w:val="18"/>
        </w:rPr>
        <w:t>Pizzi</w:t>
      </w:r>
      <w:proofErr w:type="spellEnd"/>
      <w:r w:rsidR="007A3A5C">
        <w:rPr>
          <w:rFonts w:ascii="Verdana" w:hAnsi="Verdana"/>
          <w:sz w:val="18"/>
          <w:szCs w:val="18"/>
        </w:rPr>
        <w:t xml:space="preserve"> replied that </w:t>
      </w:r>
      <w:proofErr w:type="spellStart"/>
      <w:r>
        <w:rPr>
          <w:rFonts w:ascii="Verdana" w:hAnsi="Verdana"/>
          <w:sz w:val="18"/>
          <w:szCs w:val="18"/>
        </w:rPr>
        <w:t>DiMeo</w:t>
      </w:r>
      <w:proofErr w:type="spellEnd"/>
      <w:r>
        <w:rPr>
          <w:rFonts w:ascii="Verdana" w:hAnsi="Verdana"/>
          <w:sz w:val="18"/>
          <w:szCs w:val="18"/>
        </w:rPr>
        <w:t xml:space="preserve"> could set that up. </w:t>
      </w:r>
      <w:r w:rsidR="007A3A5C">
        <w:rPr>
          <w:rFonts w:ascii="Verdana" w:hAnsi="Verdana"/>
          <w:sz w:val="18"/>
          <w:szCs w:val="18"/>
        </w:rPr>
        <w:t xml:space="preserve"> </w:t>
      </w:r>
    </w:p>
    <w:p w14:paraId="75814084" w14:textId="7A94EC94" w:rsidR="001C6529" w:rsidRDefault="001C6529" w:rsidP="00F71B3C">
      <w:pPr>
        <w:pStyle w:val="NormalWeb"/>
        <w:shd w:val="clear" w:color="auto" w:fill="FFFFFF"/>
        <w:spacing w:before="0" w:beforeAutospacing="0" w:after="0" w:afterAutospacing="0"/>
        <w:rPr>
          <w:rFonts w:ascii="Verdana" w:hAnsi="Verdana"/>
          <w:sz w:val="18"/>
          <w:szCs w:val="18"/>
        </w:rPr>
      </w:pPr>
    </w:p>
    <w:p w14:paraId="2CEC98BE" w14:textId="7F955D6E" w:rsidR="004D606C"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City Attorney St. James provided a brief summary of the authority over investments in the pension. He noted that</w:t>
      </w:r>
      <w:r w:rsidR="001C6529">
        <w:rPr>
          <w:rFonts w:ascii="Verdana" w:hAnsi="Verdana"/>
          <w:sz w:val="18"/>
          <w:szCs w:val="18"/>
        </w:rPr>
        <w:t xml:space="preserve"> under the current structures, the sole investment powers </w:t>
      </w:r>
      <w:r>
        <w:rPr>
          <w:rFonts w:ascii="Verdana" w:hAnsi="Verdana"/>
          <w:sz w:val="18"/>
          <w:szCs w:val="18"/>
        </w:rPr>
        <w:t>over the pension system reside with the Burlington Employee Retirement System (BERS) Board. He said that City Council has delegated those powers as a whole to BERS, based on the structure of its charter and ordinances, which means that BERS is the sole decision-making entity in terms of investment decisions. He caveated that City Council would be able to amend that decision in future, if it desired.</w:t>
      </w:r>
    </w:p>
    <w:p w14:paraId="63827311" w14:textId="1E853BA1" w:rsidR="0046274C" w:rsidRDefault="0046274C" w:rsidP="00F71B3C">
      <w:pPr>
        <w:pStyle w:val="NormalWeb"/>
        <w:shd w:val="clear" w:color="auto" w:fill="FFFFFF"/>
        <w:spacing w:before="0" w:beforeAutospacing="0" w:after="0" w:afterAutospacing="0"/>
        <w:rPr>
          <w:rFonts w:ascii="Verdana" w:hAnsi="Verdana"/>
          <w:sz w:val="18"/>
          <w:szCs w:val="18"/>
        </w:rPr>
      </w:pPr>
    </w:p>
    <w:p w14:paraId="5E9AB2A1" w14:textId="480CA05D" w:rsidR="0046274C" w:rsidRDefault="0046274C"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w:t>
      </w:r>
      <w:r w:rsidR="00DD0682">
        <w:rPr>
          <w:rFonts w:ascii="Verdana" w:hAnsi="Verdana"/>
          <w:sz w:val="18"/>
          <w:szCs w:val="18"/>
        </w:rPr>
        <w:t xml:space="preserve">noted that this discussion is </w:t>
      </w:r>
      <w:r>
        <w:rPr>
          <w:rFonts w:ascii="Verdana" w:hAnsi="Verdana"/>
          <w:sz w:val="18"/>
          <w:szCs w:val="18"/>
        </w:rPr>
        <w:t xml:space="preserve">a kick-off about fossil fuel divesting, per resolution passed by City Council in November of 2020. She noted that implementation of divestment strategies will likely be easier for Burlington than other municipalities. </w:t>
      </w:r>
      <w:r w:rsidR="00DD0682">
        <w:rPr>
          <w:rFonts w:ascii="Verdana" w:hAnsi="Verdana"/>
          <w:sz w:val="18"/>
          <w:szCs w:val="18"/>
        </w:rPr>
        <w:t xml:space="preserve">Mr. </w:t>
      </w:r>
      <w:proofErr w:type="spellStart"/>
      <w:r w:rsidR="00DD0682">
        <w:rPr>
          <w:rFonts w:ascii="Verdana" w:hAnsi="Verdana"/>
          <w:sz w:val="18"/>
          <w:szCs w:val="18"/>
        </w:rPr>
        <w:t>Rusten</w:t>
      </w:r>
      <w:proofErr w:type="spellEnd"/>
      <w:r w:rsidR="00DD0682">
        <w:rPr>
          <w:rFonts w:ascii="Verdana" w:hAnsi="Verdana"/>
          <w:sz w:val="18"/>
          <w:szCs w:val="18"/>
        </w:rPr>
        <w:t xml:space="preserve"> asked about fiduciary consequences if decisions around investment are made based on policy goals and not necessarily on returns. </w:t>
      </w: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w:t>
      </w:r>
      <w:r w:rsidR="00DD0682">
        <w:rPr>
          <w:rFonts w:ascii="Verdana" w:hAnsi="Verdana"/>
          <w:sz w:val="18"/>
          <w:szCs w:val="18"/>
        </w:rPr>
        <w:t>replied</w:t>
      </w:r>
      <w:r>
        <w:rPr>
          <w:rFonts w:ascii="Verdana" w:hAnsi="Verdana"/>
          <w:sz w:val="18"/>
          <w:szCs w:val="18"/>
        </w:rPr>
        <w:t xml:space="preserve"> that regulation on this</w:t>
      </w:r>
      <w:r w:rsidR="00DD0682">
        <w:rPr>
          <w:rFonts w:ascii="Verdana" w:hAnsi="Verdana"/>
          <w:sz w:val="18"/>
          <w:szCs w:val="18"/>
        </w:rPr>
        <w:t xml:space="preserve"> type of decision-making was recently released by the Department of Labor in October, and that her team will be prepared to speak on it at a future meeting. Mr. </w:t>
      </w:r>
      <w:proofErr w:type="spellStart"/>
      <w:r w:rsidR="00DD0682">
        <w:rPr>
          <w:rFonts w:ascii="Verdana" w:hAnsi="Verdana"/>
          <w:sz w:val="18"/>
          <w:szCs w:val="18"/>
        </w:rPr>
        <w:t>Rusten</w:t>
      </w:r>
      <w:proofErr w:type="spellEnd"/>
      <w:r w:rsidR="00DD0682">
        <w:rPr>
          <w:rFonts w:ascii="Verdana" w:hAnsi="Verdana"/>
          <w:sz w:val="18"/>
          <w:szCs w:val="18"/>
        </w:rPr>
        <w:t xml:space="preserve"> expressed concern that individual members of BERS could be vulnerable to lawsuits based on some of these divestiture decisions, and that these concerns are currently being explored.</w:t>
      </w:r>
    </w:p>
    <w:p w14:paraId="6016845F" w14:textId="5AE11F7B" w:rsidR="0046274C" w:rsidRDefault="0046274C" w:rsidP="00F71B3C">
      <w:pPr>
        <w:pStyle w:val="NormalWeb"/>
        <w:shd w:val="clear" w:color="auto" w:fill="FFFFFF"/>
        <w:spacing w:before="0" w:beforeAutospacing="0" w:after="0" w:afterAutospacing="0"/>
        <w:rPr>
          <w:rFonts w:ascii="Verdana" w:hAnsi="Verdana"/>
          <w:sz w:val="18"/>
          <w:szCs w:val="18"/>
        </w:rPr>
      </w:pPr>
    </w:p>
    <w:p w14:paraId="697CA6CE" w14:textId="0ADB8396" w:rsidR="00643914" w:rsidRDefault="00DD0682"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Robins</w:t>
      </w:r>
      <w:r w:rsidR="0046274C">
        <w:rPr>
          <w:rFonts w:ascii="Verdana" w:hAnsi="Verdana"/>
          <w:sz w:val="18"/>
          <w:szCs w:val="18"/>
        </w:rPr>
        <w:t xml:space="preserve"> asked how many other big plans have moved in this direction. </w:t>
      </w:r>
      <w:r>
        <w:rPr>
          <w:rFonts w:ascii="Verdana" w:hAnsi="Verdana"/>
          <w:sz w:val="18"/>
          <w:szCs w:val="18"/>
        </w:rPr>
        <w:t xml:space="preserve">Mr. </w:t>
      </w:r>
      <w:proofErr w:type="spellStart"/>
      <w:r>
        <w:rPr>
          <w:rFonts w:ascii="Verdana" w:hAnsi="Verdana"/>
          <w:sz w:val="18"/>
          <w:szCs w:val="18"/>
        </w:rPr>
        <w:t>Rowlins</w:t>
      </w:r>
      <w:proofErr w:type="spellEnd"/>
      <w:r>
        <w:rPr>
          <w:rFonts w:ascii="Verdana" w:hAnsi="Verdana"/>
          <w:sz w:val="18"/>
          <w:szCs w:val="18"/>
        </w:rPr>
        <w:t xml:space="preserve"> replied that the State </w:t>
      </w:r>
      <w:r w:rsidR="0046274C">
        <w:rPr>
          <w:rFonts w:ascii="Verdana" w:hAnsi="Verdana"/>
          <w:sz w:val="18"/>
          <w:szCs w:val="18"/>
        </w:rPr>
        <w:t xml:space="preserve">of New York became </w:t>
      </w:r>
      <w:r>
        <w:rPr>
          <w:rFonts w:ascii="Verdana" w:hAnsi="Verdana"/>
          <w:sz w:val="18"/>
          <w:szCs w:val="18"/>
        </w:rPr>
        <w:t xml:space="preserve">the </w:t>
      </w:r>
      <w:r w:rsidR="0046274C">
        <w:rPr>
          <w:rFonts w:ascii="Verdana" w:hAnsi="Verdana"/>
          <w:sz w:val="18"/>
          <w:szCs w:val="18"/>
        </w:rPr>
        <w:t>first state plan to divest from fossil fuel investments by 2025.</w:t>
      </w:r>
      <w:r>
        <w:rPr>
          <w:rFonts w:ascii="Verdana" w:hAnsi="Verdana"/>
          <w:sz w:val="18"/>
          <w:szCs w:val="18"/>
        </w:rPr>
        <w:t xml:space="preserve"> He said that it w</w:t>
      </w:r>
      <w:r w:rsidR="0046274C">
        <w:rPr>
          <w:rFonts w:ascii="Verdana" w:hAnsi="Verdana"/>
          <w:sz w:val="18"/>
          <w:szCs w:val="18"/>
        </w:rPr>
        <w:t>on’t be a blanket divestmen</w:t>
      </w:r>
      <w:r>
        <w:rPr>
          <w:rFonts w:ascii="Verdana" w:hAnsi="Verdana"/>
          <w:sz w:val="18"/>
          <w:szCs w:val="18"/>
        </w:rPr>
        <w:t xml:space="preserve">t, and that the state is looking </w:t>
      </w:r>
      <w:r w:rsidR="0046274C">
        <w:rPr>
          <w:rFonts w:ascii="Verdana" w:hAnsi="Verdana"/>
          <w:sz w:val="18"/>
          <w:szCs w:val="18"/>
        </w:rPr>
        <w:t xml:space="preserve">at each of </w:t>
      </w:r>
      <w:r>
        <w:rPr>
          <w:rFonts w:ascii="Verdana" w:hAnsi="Verdana"/>
          <w:sz w:val="18"/>
          <w:szCs w:val="18"/>
        </w:rPr>
        <w:t xml:space="preserve">its </w:t>
      </w:r>
      <w:r w:rsidR="0046274C">
        <w:rPr>
          <w:rFonts w:ascii="Verdana" w:hAnsi="Verdana"/>
          <w:sz w:val="18"/>
          <w:szCs w:val="18"/>
        </w:rPr>
        <w:t xml:space="preserve">holdings </w:t>
      </w:r>
      <w:r>
        <w:rPr>
          <w:rFonts w:ascii="Verdana" w:hAnsi="Verdana"/>
          <w:sz w:val="18"/>
          <w:szCs w:val="18"/>
        </w:rPr>
        <w:t>to</w:t>
      </w:r>
      <w:r w:rsidR="0046274C">
        <w:rPr>
          <w:rFonts w:ascii="Verdana" w:hAnsi="Verdana"/>
          <w:sz w:val="18"/>
          <w:szCs w:val="18"/>
        </w:rPr>
        <w:t xml:space="preserve"> determine what constitutes fossil fuel investment.</w:t>
      </w:r>
      <w:r w:rsidR="005B6AC3">
        <w:rPr>
          <w:rFonts w:ascii="Verdana" w:hAnsi="Verdana"/>
          <w:sz w:val="18"/>
          <w:szCs w:val="18"/>
        </w:rPr>
        <w:t xml:space="preserve"> </w:t>
      </w:r>
      <w:r>
        <w:rPr>
          <w:rFonts w:ascii="Verdana" w:hAnsi="Verdana"/>
          <w:sz w:val="18"/>
          <w:szCs w:val="18"/>
        </w:rPr>
        <w:t xml:space="preserve">He noted that they have not seen municipal </w:t>
      </w:r>
      <w:r w:rsidR="005B6AC3">
        <w:rPr>
          <w:rFonts w:ascii="Verdana" w:hAnsi="Verdana"/>
          <w:sz w:val="18"/>
          <w:szCs w:val="18"/>
        </w:rPr>
        <w:t xml:space="preserve">plans do this yet. Ms. </w:t>
      </w:r>
      <w:proofErr w:type="spellStart"/>
      <w:r w:rsidR="005B6AC3">
        <w:rPr>
          <w:rFonts w:ascii="Verdana" w:hAnsi="Verdana"/>
          <w:sz w:val="18"/>
          <w:szCs w:val="18"/>
        </w:rPr>
        <w:t>Pizzi</w:t>
      </w:r>
      <w:proofErr w:type="spellEnd"/>
      <w:r w:rsidR="005B6AC3">
        <w:rPr>
          <w:rFonts w:ascii="Verdana" w:hAnsi="Verdana"/>
          <w:sz w:val="18"/>
          <w:szCs w:val="18"/>
        </w:rPr>
        <w:t xml:space="preserve"> added that </w:t>
      </w:r>
      <w:r>
        <w:rPr>
          <w:rFonts w:ascii="Verdana" w:hAnsi="Verdana"/>
          <w:sz w:val="18"/>
          <w:szCs w:val="18"/>
        </w:rPr>
        <w:t xml:space="preserve">they </w:t>
      </w:r>
      <w:r w:rsidR="005B6AC3">
        <w:rPr>
          <w:rFonts w:ascii="Verdana" w:hAnsi="Verdana"/>
          <w:sz w:val="18"/>
          <w:szCs w:val="18"/>
        </w:rPr>
        <w:t xml:space="preserve">have seen it </w:t>
      </w:r>
      <w:r>
        <w:rPr>
          <w:rFonts w:ascii="Verdana" w:hAnsi="Verdana"/>
          <w:sz w:val="18"/>
          <w:szCs w:val="18"/>
        </w:rPr>
        <w:t xml:space="preserve">more </w:t>
      </w:r>
      <w:r w:rsidR="005B6AC3">
        <w:rPr>
          <w:rFonts w:ascii="Verdana" w:hAnsi="Verdana"/>
          <w:sz w:val="18"/>
          <w:szCs w:val="18"/>
        </w:rPr>
        <w:t xml:space="preserve">commonly in the university space, through student-led pushes. </w:t>
      </w:r>
      <w:r w:rsidR="00985201">
        <w:rPr>
          <w:rFonts w:ascii="Verdana" w:hAnsi="Verdana"/>
          <w:sz w:val="18"/>
          <w:szCs w:val="18"/>
        </w:rPr>
        <w:t xml:space="preserve">She said that one challenge is that many plans are still in the divestiture process, so </w:t>
      </w:r>
      <w:r>
        <w:rPr>
          <w:rFonts w:ascii="Verdana" w:hAnsi="Verdana"/>
          <w:sz w:val="18"/>
          <w:szCs w:val="18"/>
        </w:rPr>
        <w:t xml:space="preserve">there is </w:t>
      </w:r>
      <w:r w:rsidR="00985201">
        <w:rPr>
          <w:rFonts w:ascii="Verdana" w:hAnsi="Verdana"/>
          <w:sz w:val="18"/>
          <w:szCs w:val="18"/>
        </w:rPr>
        <w:t>no long-term data yet</w:t>
      </w:r>
      <w:r>
        <w:rPr>
          <w:rFonts w:ascii="Verdana" w:hAnsi="Verdana"/>
          <w:sz w:val="18"/>
          <w:szCs w:val="18"/>
        </w:rPr>
        <w:t xml:space="preserve"> available</w:t>
      </w:r>
      <w:r w:rsidR="00985201">
        <w:rPr>
          <w:rFonts w:ascii="Verdana" w:hAnsi="Verdana"/>
          <w:sz w:val="18"/>
          <w:szCs w:val="18"/>
        </w:rPr>
        <w:t xml:space="preserve">. </w:t>
      </w:r>
    </w:p>
    <w:p w14:paraId="2DB8EA82" w14:textId="77777777" w:rsidR="00643914" w:rsidRDefault="00643914" w:rsidP="00F71B3C">
      <w:pPr>
        <w:pStyle w:val="NormalWeb"/>
        <w:shd w:val="clear" w:color="auto" w:fill="FFFFFF"/>
        <w:spacing w:before="0" w:beforeAutospacing="0" w:after="0" w:afterAutospacing="0"/>
        <w:rPr>
          <w:rFonts w:ascii="Verdana" w:hAnsi="Verdana"/>
          <w:sz w:val="18"/>
          <w:szCs w:val="18"/>
        </w:rPr>
      </w:pPr>
    </w:p>
    <w:p w14:paraId="2CE24CA6" w14:textId="466995C2" w:rsidR="004C442A" w:rsidRDefault="00077FB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w:t>
      </w:r>
      <w:r w:rsidR="004C442A">
        <w:rPr>
          <w:rFonts w:ascii="Verdana" w:hAnsi="Verdana"/>
          <w:sz w:val="18"/>
          <w:szCs w:val="18"/>
        </w:rPr>
        <w:t xml:space="preserve"> </w:t>
      </w:r>
      <w:proofErr w:type="spellStart"/>
      <w:r w:rsidR="004C442A">
        <w:rPr>
          <w:rFonts w:ascii="Verdana" w:hAnsi="Verdana"/>
          <w:sz w:val="18"/>
          <w:szCs w:val="18"/>
        </w:rPr>
        <w:t>Rusten</w:t>
      </w:r>
      <w:proofErr w:type="spellEnd"/>
      <w:r w:rsidR="004C442A">
        <w:rPr>
          <w:rFonts w:ascii="Verdana" w:hAnsi="Verdana"/>
          <w:sz w:val="18"/>
          <w:szCs w:val="18"/>
        </w:rPr>
        <w:t xml:space="preserve"> suggested that this is precedent-setting, and the strategy that is used for this </w:t>
      </w:r>
      <w:r w:rsidR="00DD0682">
        <w:rPr>
          <w:rFonts w:ascii="Verdana" w:hAnsi="Verdana"/>
          <w:sz w:val="18"/>
          <w:szCs w:val="18"/>
        </w:rPr>
        <w:t>divestiture exercise</w:t>
      </w:r>
      <w:r w:rsidR="004C442A">
        <w:rPr>
          <w:rFonts w:ascii="Verdana" w:hAnsi="Verdana"/>
          <w:sz w:val="18"/>
          <w:szCs w:val="18"/>
        </w:rPr>
        <w:t xml:space="preserve"> should be the one used for </w:t>
      </w:r>
      <w:r w:rsidR="00DD0682">
        <w:rPr>
          <w:rFonts w:ascii="Verdana" w:hAnsi="Verdana"/>
          <w:sz w:val="18"/>
          <w:szCs w:val="18"/>
        </w:rPr>
        <w:t>any future divestments</w:t>
      </w:r>
      <w:r w:rsidR="004C442A">
        <w:rPr>
          <w:rFonts w:ascii="Verdana" w:hAnsi="Verdana"/>
          <w:sz w:val="18"/>
          <w:szCs w:val="18"/>
        </w:rPr>
        <w:t xml:space="preserve">. </w:t>
      </w:r>
      <w:r w:rsidR="0046274C">
        <w:rPr>
          <w:rFonts w:ascii="Verdana" w:hAnsi="Verdana"/>
          <w:sz w:val="18"/>
          <w:szCs w:val="18"/>
        </w:rPr>
        <w:t xml:space="preserve"> </w:t>
      </w:r>
    </w:p>
    <w:p w14:paraId="7D251A2B" w14:textId="1369E77F" w:rsidR="004C442A" w:rsidRDefault="004C442A" w:rsidP="00F71B3C">
      <w:pPr>
        <w:pStyle w:val="NormalWeb"/>
        <w:shd w:val="clear" w:color="auto" w:fill="FFFFFF"/>
        <w:spacing w:before="0" w:beforeAutospacing="0" w:after="0" w:afterAutospacing="0"/>
        <w:rPr>
          <w:rFonts w:ascii="Verdana" w:hAnsi="Verdana"/>
          <w:sz w:val="18"/>
          <w:szCs w:val="18"/>
        </w:rPr>
      </w:pPr>
    </w:p>
    <w:p w14:paraId="60E2C0FC" w14:textId="4EDF5D30" w:rsidR="004C442A" w:rsidRDefault="004C442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w:t>
      </w:r>
      <w:proofErr w:type="spellStart"/>
      <w:r>
        <w:rPr>
          <w:rFonts w:ascii="Verdana" w:hAnsi="Verdana"/>
          <w:sz w:val="18"/>
          <w:szCs w:val="18"/>
        </w:rPr>
        <w:t>Rowlins</w:t>
      </w:r>
      <w:proofErr w:type="spellEnd"/>
      <w:r>
        <w:rPr>
          <w:rFonts w:ascii="Verdana" w:hAnsi="Verdana"/>
          <w:sz w:val="18"/>
          <w:szCs w:val="18"/>
        </w:rPr>
        <w:t xml:space="preserve"> began the presentation, which provides background on Burlington’s fossil fuel initiative over the years and the </w:t>
      </w:r>
      <w:r w:rsidR="003C1797">
        <w:rPr>
          <w:rFonts w:ascii="Verdana" w:hAnsi="Verdana"/>
          <w:sz w:val="18"/>
          <w:szCs w:val="18"/>
        </w:rPr>
        <w:t xml:space="preserve">requirements of BERS as outlined in the </w:t>
      </w:r>
      <w:r>
        <w:rPr>
          <w:rFonts w:ascii="Verdana" w:hAnsi="Verdana"/>
          <w:sz w:val="18"/>
          <w:szCs w:val="18"/>
        </w:rPr>
        <w:t xml:space="preserve">fossil fuel divestment resolution passed by the City Council in November 2020. </w:t>
      </w:r>
      <w:r w:rsidR="003C1797">
        <w:rPr>
          <w:rFonts w:ascii="Verdana" w:hAnsi="Verdana"/>
          <w:sz w:val="18"/>
          <w:szCs w:val="18"/>
        </w:rPr>
        <w:t xml:space="preserve">He walked through </w:t>
      </w:r>
      <w:proofErr w:type="spellStart"/>
      <w:r w:rsidR="003C1797">
        <w:rPr>
          <w:rFonts w:ascii="Verdana" w:hAnsi="Verdana"/>
          <w:sz w:val="18"/>
          <w:szCs w:val="18"/>
        </w:rPr>
        <w:t>past</w:t>
      </w:r>
      <w:proofErr w:type="spellEnd"/>
      <w:r w:rsidR="003C1797">
        <w:rPr>
          <w:rFonts w:ascii="Verdana" w:hAnsi="Verdana"/>
          <w:sz w:val="18"/>
          <w:szCs w:val="18"/>
        </w:rPr>
        <w:t xml:space="preserve"> resolutions that pertained to divestment from fossil fuel investments. </w:t>
      </w:r>
      <w:r w:rsidR="00104097">
        <w:rPr>
          <w:rFonts w:ascii="Verdana" w:hAnsi="Verdana"/>
          <w:sz w:val="18"/>
          <w:szCs w:val="18"/>
        </w:rPr>
        <w:t>He noted that as of January 2016, Burlington’s retirement portfolio contained approximately $3 million in fossil fuel investments, which represented less than 2% of its equities’ portfolio.</w:t>
      </w:r>
    </w:p>
    <w:p w14:paraId="6A06DC5E" w14:textId="2440EB80" w:rsidR="00E24603" w:rsidRDefault="00E24603" w:rsidP="00F71B3C">
      <w:pPr>
        <w:pStyle w:val="NormalWeb"/>
        <w:shd w:val="clear" w:color="auto" w:fill="FFFFFF"/>
        <w:spacing w:before="0" w:beforeAutospacing="0" w:after="0" w:afterAutospacing="0"/>
        <w:rPr>
          <w:rFonts w:ascii="Verdana" w:hAnsi="Verdana"/>
          <w:sz w:val="18"/>
          <w:szCs w:val="18"/>
        </w:rPr>
      </w:pPr>
    </w:p>
    <w:p w14:paraId="69974FCF" w14:textId="4201CDBC" w:rsidR="00E24603" w:rsidRDefault="00E24603"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Ben O’Brien said he was on the task for that looked at</w:t>
      </w:r>
      <w:r w:rsidR="00DD0682">
        <w:rPr>
          <w:rFonts w:ascii="Verdana" w:hAnsi="Verdana"/>
          <w:sz w:val="18"/>
          <w:szCs w:val="18"/>
        </w:rPr>
        <w:t xml:space="preserve"> fossil fuel investments in the past. He noted that the</w:t>
      </w:r>
      <w:r>
        <w:rPr>
          <w:rFonts w:ascii="Verdana" w:hAnsi="Verdana"/>
          <w:sz w:val="18"/>
          <w:szCs w:val="18"/>
        </w:rPr>
        <w:t xml:space="preserve"> BERS fund is the only fund in the City that is invested anywhere. </w:t>
      </w:r>
      <w:r w:rsidR="00DB4BFC">
        <w:rPr>
          <w:rFonts w:ascii="Verdana" w:hAnsi="Verdana"/>
          <w:sz w:val="18"/>
          <w:szCs w:val="18"/>
        </w:rPr>
        <w:t>He noted that m</w:t>
      </w:r>
      <w:r>
        <w:rPr>
          <w:rFonts w:ascii="Verdana" w:hAnsi="Verdana"/>
          <w:sz w:val="18"/>
          <w:szCs w:val="18"/>
        </w:rPr>
        <w:t>an</w:t>
      </w:r>
      <w:r w:rsidR="00DB4BFC">
        <w:rPr>
          <w:rFonts w:ascii="Verdana" w:hAnsi="Verdana"/>
          <w:sz w:val="18"/>
          <w:szCs w:val="18"/>
        </w:rPr>
        <w:t>y</w:t>
      </w:r>
      <w:r>
        <w:rPr>
          <w:rFonts w:ascii="Verdana" w:hAnsi="Verdana"/>
          <w:sz w:val="18"/>
          <w:szCs w:val="18"/>
        </w:rPr>
        <w:t xml:space="preserve"> of the examples</w:t>
      </w:r>
      <w:r w:rsidR="00DB4BFC">
        <w:rPr>
          <w:rFonts w:ascii="Verdana" w:hAnsi="Verdana"/>
          <w:sz w:val="18"/>
          <w:szCs w:val="18"/>
        </w:rPr>
        <w:t xml:space="preserve"> the task force examined, such as</w:t>
      </w:r>
      <w:r>
        <w:rPr>
          <w:rFonts w:ascii="Verdana" w:hAnsi="Verdana"/>
          <w:sz w:val="18"/>
          <w:szCs w:val="18"/>
        </w:rPr>
        <w:t xml:space="preserve"> municipalities and college funds were only divesting their Cities’ funds, not pension funds. </w:t>
      </w:r>
      <w:r w:rsidR="00DB4BFC">
        <w:rPr>
          <w:rFonts w:ascii="Verdana" w:hAnsi="Verdana"/>
          <w:sz w:val="18"/>
          <w:szCs w:val="18"/>
        </w:rPr>
        <w:t>He said that the task force also</w:t>
      </w:r>
      <w:r>
        <w:rPr>
          <w:rFonts w:ascii="Verdana" w:hAnsi="Verdana"/>
          <w:sz w:val="18"/>
          <w:szCs w:val="18"/>
        </w:rPr>
        <w:t xml:space="preserve"> discussed what the actual cost is of keeping the carbon </w:t>
      </w:r>
      <w:r>
        <w:rPr>
          <w:rFonts w:ascii="Verdana" w:hAnsi="Verdana"/>
          <w:sz w:val="18"/>
          <w:szCs w:val="18"/>
        </w:rPr>
        <w:lastRenderedPageBreak/>
        <w:t xml:space="preserve">investments out of </w:t>
      </w:r>
      <w:r w:rsidR="00DB4BFC">
        <w:rPr>
          <w:rFonts w:ascii="Verdana" w:hAnsi="Verdana"/>
          <w:sz w:val="18"/>
          <w:szCs w:val="18"/>
        </w:rPr>
        <w:t xml:space="preserve">the pension’s portfolio and longer-term monitoring. He said that the state conducted an analysis of this and </w:t>
      </w:r>
      <w:r>
        <w:rPr>
          <w:rFonts w:ascii="Verdana" w:hAnsi="Verdana"/>
          <w:sz w:val="18"/>
          <w:szCs w:val="18"/>
        </w:rPr>
        <w:t>saw that it would cost more to monitor to keep the fossil fuel stocks out of portfolio</w:t>
      </w:r>
      <w:r w:rsidR="00DB4BFC">
        <w:rPr>
          <w:rFonts w:ascii="Verdana" w:hAnsi="Verdana"/>
          <w:sz w:val="18"/>
          <w:szCs w:val="18"/>
        </w:rPr>
        <w:t xml:space="preserve">. He said that </w:t>
      </w:r>
      <w:r w:rsidR="00491109">
        <w:rPr>
          <w:rFonts w:ascii="Verdana" w:hAnsi="Verdana"/>
          <w:sz w:val="18"/>
          <w:szCs w:val="18"/>
        </w:rPr>
        <w:t>maybe investing more socially responsibly is an option</w:t>
      </w:r>
      <w:r w:rsidR="00DB4BFC">
        <w:rPr>
          <w:rFonts w:ascii="Verdana" w:hAnsi="Verdana"/>
          <w:sz w:val="18"/>
          <w:szCs w:val="18"/>
        </w:rPr>
        <w:t xml:space="preserve">, but that it would not be prudent to </w:t>
      </w:r>
      <w:r w:rsidR="00491109">
        <w:rPr>
          <w:rFonts w:ascii="Verdana" w:hAnsi="Verdana"/>
          <w:sz w:val="18"/>
          <w:szCs w:val="18"/>
        </w:rPr>
        <w:t>invest or divest in ways that would harm the fund</w:t>
      </w:r>
      <w:r w:rsidR="00DB4BFC">
        <w:rPr>
          <w:rFonts w:ascii="Verdana" w:hAnsi="Verdana"/>
          <w:sz w:val="18"/>
          <w:szCs w:val="18"/>
        </w:rPr>
        <w:t>, based on polic</w:t>
      </w:r>
      <w:r w:rsidR="008D6910">
        <w:rPr>
          <w:rFonts w:ascii="Verdana" w:hAnsi="Verdana"/>
          <w:sz w:val="18"/>
          <w:szCs w:val="18"/>
        </w:rPr>
        <w:t>y</w:t>
      </w:r>
      <w:r w:rsidR="00DB4BFC">
        <w:rPr>
          <w:rFonts w:ascii="Verdana" w:hAnsi="Verdana"/>
          <w:sz w:val="18"/>
          <w:szCs w:val="18"/>
        </w:rPr>
        <w:t xml:space="preserve"> decisions. </w:t>
      </w:r>
    </w:p>
    <w:p w14:paraId="5519AB75" w14:textId="54D3913A" w:rsidR="00A744B6" w:rsidRDefault="00A744B6" w:rsidP="00F71B3C">
      <w:pPr>
        <w:pStyle w:val="NormalWeb"/>
        <w:shd w:val="clear" w:color="auto" w:fill="FFFFFF"/>
        <w:spacing w:before="0" w:beforeAutospacing="0" w:after="0" w:afterAutospacing="0"/>
        <w:rPr>
          <w:rFonts w:ascii="Verdana" w:hAnsi="Verdana"/>
          <w:sz w:val="18"/>
          <w:szCs w:val="18"/>
        </w:rPr>
      </w:pPr>
    </w:p>
    <w:p w14:paraId="53774339" w14:textId="56AA0CC5" w:rsidR="00A744B6" w:rsidRDefault="00A744B6"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w:t>
      </w:r>
      <w:r w:rsidR="00A13E50">
        <w:rPr>
          <w:rFonts w:ascii="Verdana" w:hAnsi="Verdana"/>
          <w:sz w:val="18"/>
          <w:szCs w:val="18"/>
        </w:rPr>
        <w:t xml:space="preserve">asked about the requirements of the BERS board to implement the City Council’s resolution. Mr. O’Brien said that it seems like the BERS board has been tasked with all aspects of </w:t>
      </w:r>
      <w:proofErr w:type="gramStart"/>
      <w:r w:rsidR="00A13E50">
        <w:rPr>
          <w:rFonts w:ascii="Verdana" w:hAnsi="Verdana"/>
          <w:sz w:val="18"/>
          <w:szCs w:val="18"/>
        </w:rPr>
        <w:t>divestiture, and</w:t>
      </w:r>
      <w:proofErr w:type="gramEnd"/>
      <w:r w:rsidR="00A13E50">
        <w:rPr>
          <w:rFonts w:ascii="Verdana" w:hAnsi="Verdana"/>
          <w:sz w:val="18"/>
          <w:szCs w:val="18"/>
        </w:rPr>
        <w:t xml:space="preserve"> will need to devise its own plan and timeline. </w:t>
      </w:r>
      <w:r w:rsidR="00D33B2A">
        <w:rPr>
          <w:rFonts w:ascii="Verdana" w:hAnsi="Verdana"/>
          <w:sz w:val="18"/>
          <w:szCs w:val="18"/>
        </w:rPr>
        <w:t xml:space="preserve">Mr. </w:t>
      </w:r>
      <w:proofErr w:type="spellStart"/>
      <w:r w:rsidR="00D33B2A">
        <w:rPr>
          <w:rFonts w:ascii="Verdana" w:hAnsi="Verdana"/>
          <w:sz w:val="18"/>
          <w:szCs w:val="18"/>
        </w:rPr>
        <w:t>Kasti</w:t>
      </w:r>
      <w:proofErr w:type="spellEnd"/>
      <w:r w:rsidR="00D33B2A">
        <w:rPr>
          <w:rFonts w:ascii="Verdana" w:hAnsi="Verdana"/>
          <w:sz w:val="18"/>
          <w:szCs w:val="18"/>
        </w:rPr>
        <w:t xml:space="preserve"> asked City Attorney St. James what the mandate from City Council entails. </w:t>
      </w:r>
      <w:r w:rsidR="00A13E50">
        <w:rPr>
          <w:rFonts w:ascii="Verdana" w:hAnsi="Verdana"/>
          <w:sz w:val="18"/>
          <w:szCs w:val="18"/>
        </w:rPr>
        <w:t xml:space="preserve">City Attorney </w:t>
      </w:r>
      <w:r w:rsidR="00D33B2A">
        <w:rPr>
          <w:rFonts w:ascii="Verdana" w:hAnsi="Verdana"/>
          <w:sz w:val="18"/>
          <w:szCs w:val="18"/>
        </w:rPr>
        <w:t xml:space="preserve">St. James replied that the resolution has a number of requests rather than demands, since City Council has ceded power over those decisions to the BERS board. Ms. </w:t>
      </w:r>
      <w:proofErr w:type="spellStart"/>
      <w:r w:rsidR="00D33B2A">
        <w:rPr>
          <w:rFonts w:ascii="Verdana" w:hAnsi="Verdana"/>
          <w:sz w:val="18"/>
          <w:szCs w:val="18"/>
        </w:rPr>
        <w:t>Pizzi</w:t>
      </w:r>
      <w:proofErr w:type="spellEnd"/>
      <w:r w:rsidR="00D33B2A">
        <w:rPr>
          <w:rFonts w:ascii="Verdana" w:hAnsi="Verdana"/>
          <w:sz w:val="18"/>
          <w:szCs w:val="18"/>
        </w:rPr>
        <w:t xml:space="preserve"> added that it sounds like they are directives for information</w:t>
      </w:r>
      <w:r w:rsidR="00A13E50">
        <w:rPr>
          <w:rFonts w:ascii="Verdana" w:hAnsi="Verdana"/>
          <w:sz w:val="18"/>
          <w:szCs w:val="18"/>
        </w:rPr>
        <w:t>, including a r</w:t>
      </w:r>
      <w:r w:rsidR="00D33B2A">
        <w:rPr>
          <w:rFonts w:ascii="Verdana" w:hAnsi="Verdana"/>
          <w:sz w:val="18"/>
          <w:szCs w:val="18"/>
        </w:rPr>
        <w:t xml:space="preserve">eport on current exposure to fossil fuels, </w:t>
      </w:r>
      <w:r w:rsidR="00A13E50">
        <w:rPr>
          <w:rFonts w:ascii="Verdana" w:hAnsi="Verdana"/>
          <w:sz w:val="18"/>
          <w:szCs w:val="18"/>
        </w:rPr>
        <w:t>a</w:t>
      </w:r>
      <w:r w:rsidR="00D33B2A">
        <w:rPr>
          <w:rFonts w:ascii="Verdana" w:hAnsi="Verdana"/>
          <w:sz w:val="18"/>
          <w:szCs w:val="18"/>
        </w:rPr>
        <w:t xml:space="preserve"> reques</w:t>
      </w:r>
      <w:r w:rsidR="00DD0682">
        <w:rPr>
          <w:rFonts w:ascii="Verdana" w:hAnsi="Verdana"/>
          <w:sz w:val="18"/>
          <w:szCs w:val="18"/>
        </w:rPr>
        <w:t>t</w:t>
      </w:r>
      <w:r w:rsidR="00D33B2A">
        <w:rPr>
          <w:rFonts w:ascii="Verdana" w:hAnsi="Verdana"/>
          <w:sz w:val="18"/>
          <w:szCs w:val="18"/>
        </w:rPr>
        <w:t xml:space="preserve"> that BERS to commits to divestment where feasible, and </w:t>
      </w:r>
      <w:r w:rsidR="00A13E50">
        <w:rPr>
          <w:rFonts w:ascii="Verdana" w:hAnsi="Verdana"/>
          <w:sz w:val="18"/>
          <w:szCs w:val="18"/>
        </w:rPr>
        <w:t xml:space="preserve">a request </w:t>
      </w:r>
      <w:r w:rsidR="00D33B2A">
        <w:rPr>
          <w:rFonts w:ascii="Verdana" w:hAnsi="Verdana"/>
          <w:sz w:val="18"/>
          <w:szCs w:val="18"/>
        </w:rPr>
        <w:t xml:space="preserve">to submit a timeline for divestment. </w:t>
      </w:r>
    </w:p>
    <w:p w14:paraId="36101880" w14:textId="2288A538" w:rsidR="00D33B2A" w:rsidRDefault="00D33B2A" w:rsidP="00F71B3C">
      <w:pPr>
        <w:pStyle w:val="NormalWeb"/>
        <w:shd w:val="clear" w:color="auto" w:fill="FFFFFF"/>
        <w:spacing w:before="0" w:beforeAutospacing="0" w:after="0" w:afterAutospacing="0"/>
        <w:rPr>
          <w:rFonts w:ascii="Verdana" w:hAnsi="Verdana"/>
          <w:sz w:val="18"/>
          <w:szCs w:val="18"/>
        </w:rPr>
      </w:pPr>
    </w:p>
    <w:p w14:paraId="6F370A17" w14:textId="6286F3C3" w:rsidR="00D33B2A" w:rsidRDefault="004D2303"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w:t>
      </w:r>
      <w:proofErr w:type="spellStart"/>
      <w:r>
        <w:rPr>
          <w:rFonts w:ascii="Verdana" w:hAnsi="Verdana"/>
          <w:sz w:val="18"/>
          <w:szCs w:val="18"/>
        </w:rPr>
        <w:t>Pizzi</w:t>
      </w:r>
      <w:proofErr w:type="spellEnd"/>
      <w:r>
        <w:rPr>
          <w:rFonts w:ascii="Verdana" w:hAnsi="Verdana"/>
          <w:sz w:val="18"/>
          <w:szCs w:val="18"/>
        </w:rPr>
        <w:t xml:space="preserve"> walked through the timeline and key deliverables for the directives of BERS as laid out by City Council. She said that at BERS’ February meeting, </w:t>
      </w:r>
      <w:proofErr w:type="spellStart"/>
      <w:r>
        <w:rPr>
          <w:rFonts w:ascii="Verdana" w:hAnsi="Verdana"/>
          <w:sz w:val="18"/>
          <w:szCs w:val="18"/>
        </w:rPr>
        <w:t>DiMeo</w:t>
      </w:r>
      <w:proofErr w:type="spellEnd"/>
      <w:r>
        <w:rPr>
          <w:rFonts w:ascii="Verdana" w:hAnsi="Verdana"/>
          <w:sz w:val="18"/>
          <w:szCs w:val="18"/>
        </w:rPr>
        <w:t xml:space="preserve"> would present to BERS an analysis of the pension portfolio’s fossil fuel holdings using the Carbon Underground 200 as a metric for doing so. At its March meeting, </w:t>
      </w:r>
      <w:proofErr w:type="spellStart"/>
      <w:r>
        <w:rPr>
          <w:rFonts w:ascii="Verdana" w:hAnsi="Verdana"/>
          <w:sz w:val="18"/>
          <w:szCs w:val="18"/>
        </w:rPr>
        <w:t>DiMeo</w:t>
      </w:r>
      <w:proofErr w:type="spellEnd"/>
      <w:r>
        <w:rPr>
          <w:rFonts w:ascii="Verdana" w:hAnsi="Verdana"/>
          <w:sz w:val="18"/>
          <w:szCs w:val="18"/>
        </w:rPr>
        <w:t xml:space="preserve"> would present an approach, process, and timeline for divestment, as well as discuss investment strategies and formalize a process to meet annual reporting requirements. In April, </w:t>
      </w:r>
      <w:proofErr w:type="spellStart"/>
      <w:r>
        <w:rPr>
          <w:rFonts w:ascii="Verdana" w:hAnsi="Verdana"/>
          <w:sz w:val="18"/>
          <w:szCs w:val="18"/>
        </w:rPr>
        <w:t>DiMeo</w:t>
      </w:r>
      <w:proofErr w:type="spellEnd"/>
      <w:r>
        <w:rPr>
          <w:rFonts w:ascii="Verdana" w:hAnsi="Verdana"/>
          <w:sz w:val="18"/>
          <w:szCs w:val="18"/>
        </w:rPr>
        <w:t xml:space="preserve"> would provide BERS with a fossil fuel holding report and divestiture plan, and BERS would present a divestiture report to the City Council at the end of April. </w:t>
      </w:r>
    </w:p>
    <w:p w14:paraId="6E426E95" w14:textId="059935CE" w:rsidR="0093146E" w:rsidRDefault="0093146E" w:rsidP="00F71B3C">
      <w:pPr>
        <w:pStyle w:val="NormalWeb"/>
        <w:shd w:val="clear" w:color="auto" w:fill="FFFFFF"/>
        <w:spacing w:before="0" w:beforeAutospacing="0" w:after="0" w:afterAutospacing="0"/>
        <w:rPr>
          <w:rFonts w:ascii="Verdana" w:hAnsi="Verdana"/>
          <w:sz w:val="18"/>
          <w:szCs w:val="18"/>
        </w:rPr>
      </w:pPr>
    </w:p>
    <w:p w14:paraId="61B1D40F" w14:textId="21B95DFD" w:rsidR="0093146E" w:rsidRDefault="0093146E"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w:t>
      </w:r>
      <w:proofErr w:type="spellStart"/>
      <w:r>
        <w:rPr>
          <w:rFonts w:ascii="Verdana" w:hAnsi="Verdana"/>
          <w:sz w:val="18"/>
          <w:szCs w:val="18"/>
        </w:rPr>
        <w:t>Kasti</w:t>
      </w:r>
      <w:proofErr w:type="spellEnd"/>
      <w:r>
        <w:rPr>
          <w:rFonts w:ascii="Verdana" w:hAnsi="Verdana"/>
          <w:sz w:val="18"/>
          <w:szCs w:val="18"/>
        </w:rPr>
        <w:t xml:space="preserve"> asked whether the allocation of the investment structure would be reviewed. Ms. </w:t>
      </w:r>
      <w:proofErr w:type="spellStart"/>
      <w:r>
        <w:rPr>
          <w:rFonts w:ascii="Verdana" w:hAnsi="Verdana"/>
          <w:sz w:val="18"/>
          <w:szCs w:val="18"/>
        </w:rPr>
        <w:t>Pizzi</w:t>
      </w:r>
      <w:proofErr w:type="spellEnd"/>
      <w:r>
        <w:rPr>
          <w:rFonts w:ascii="Verdana" w:hAnsi="Verdana"/>
          <w:sz w:val="18"/>
          <w:szCs w:val="18"/>
        </w:rPr>
        <w:t xml:space="preserve"> replied that yes. </w:t>
      </w:r>
    </w:p>
    <w:p w14:paraId="5F57712D" w14:textId="389DA304" w:rsidR="0093146E" w:rsidRDefault="0093146E" w:rsidP="00F71B3C">
      <w:pPr>
        <w:pStyle w:val="NormalWeb"/>
        <w:shd w:val="clear" w:color="auto" w:fill="FFFFFF"/>
        <w:spacing w:before="0" w:beforeAutospacing="0" w:after="0" w:afterAutospacing="0"/>
        <w:rPr>
          <w:rFonts w:ascii="Verdana" w:hAnsi="Verdana"/>
          <w:sz w:val="18"/>
          <w:szCs w:val="18"/>
        </w:rPr>
      </w:pPr>
    </w:p>
    <w:p w14:paraId="128397DD" w14:textId="650D6D3A" w:rsidR="0093146E" w:rsidRDefault="0093146E"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w:t>
      </w:r>
      <w:proofErr w:type="spellStart"/>
      <w:r>
        <w:rPr>
          <w:rFonts w:ascii="Verdana" w:hAnsi="Verdana"/>
          <w:sz w:val="18"/>
          <w:szCs w:val="18"/>
        </w:rPr>
        <w:t>Rusten</w:t>
      </w:r>
      <w:proofErr w:type="spellEnd"/>
      <w:r>
        <w:rPr>
          <w:rFonts w:ascii="Verdana" w:hAnsi="Verdana"/>
          <w:sz w:val="18"/>
          <w:szCs w:val="18"/>
        </w:rPr>
        <w:t xml:space="preserve"> suggested analyzing rate of return and costs at the March meeting as well. Ms. </w:t>
      </w:r>
      <w:proofErr w:type="spellStart"/>
      <w:r>
        <w:rPr>
          <w:rFonts w:ascii="Verdana" w:hAnsi="Verdana"/>
          <w:sz w:val="18"/>
          <w:szCs w:val="18"/>
        </w:rPr>
        <w:t>Pizzi</w:t>
      </w:r>
      <w:proofErr w:type="spellEnd"/>
      <w:r>
        <w:rPr>
          <w:rFonts w:ascii="Verdana" w:hAnsi="Verdana"/>
          <w:sz w:val="18"/>
          <w:szCs w:val="18"/>
        </w:rPr>
        <w:t xml:space="preserve"> agreed, and said that the approach and process would include that information. </w:t>
      </w:r>
    </w:p>
    <w:p w14:paraId="4F2424A8" w14:textId="389F3206" w:rsidR="00024D4A" w:rsidRDefault="00024D4A" w:rsidP="00F71B3C">
      <w:pPr>
        <w:pStyle w:val="NormalWeb"/>
        <w:shd w:val="clear" w:color="auto" w:fill="FFFFFF"/>
        <w:spacing w:before="0" w:beforeAutospacing="0" w:after="0" w:afterAutospacing="0"/>
        <w:rPr>
          <w:rFonts w:ascii="Verdana" w:hAnsi="Verdana"/>
          <w:sz w:val="18"/>
          <w:szCs w:val="18"/>
        </w:rPr>
      </w:pPr>
    </w:p>
    <w:p w14:paraId="4E4EE6B9" w14:textId="6AF66EC1" w:rsidR="00024D4A"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Chief Administrative Officer </w:t>
      </w:r>
      <w:proofErr w:type="spellStart"/>
      <w:r>
        <w:rPr>
          <w:rFonts w:ascii="Verdana" w:hAnsi="Verdana"/>
          <w:sz w:val="18"/>
          <w:szCs w:val="18"/>
        </w:rPr>
        <w:t>Schad</w:t>
      </w:r>
      <w:proofErr w:type="spellEnd"/>
      <w:r>
        <w:rPr>
          <w:rFonts w:ascii="Verdana" w:hAnsi="Verdana"/>
          <w:sz w:val="18"/>
          <w:szCs w:val="18"/>
        </w:rPr>
        <w:t xml:space="preserve"> thanked the </w:t>
      </w:r>
      <w:proofErr w:type="spellStart"/>
      <w:r>
        <w:rPr>
          <w:rFonts w:ascii="Verdana" w:hAnsi="Verdana"/>
          <w:sz w:val="18"/>
          <w:szCs w:val="18"/>
        </w:rPr>
        <w:t>DiMeo</w:t>
      </w:r>
      <w:proofErr w:type="spellEnd"/>
      <w:r>
        <w:rPr>
          <w:rFonts w:ascii="Verdana" w:hAnsi="Verdana"/>
          <w:sz w:val="18"/>
          <w:szCs w:val="18"/>
        </w:rPr>
        <w:t xml:space="preserve"> consultants for this presentation and its work plan. </w:t>
      </w:r>
    </w:p>
    <w:p w14:paraId="0B03DD60" w14:textId="2E5057B6" w:rsidR="00024D4A" w:rsidRDefault="00024D4A" w:rsidP="00F71B3C">
      <w:pPr>
        <w:pStyle w:val="NormalWeb"/>
        <w:shd w:val="clear" w:color="auto" w:fill="FFFFFF"/>
        <w:spacing w:before="0" w:beforeAutospacing="0" w:after="0" w:afterAutospacing="0"/>
        <w:rPr>
          <w:rFonts w:ascii="Verdana" w:hAnsi="Verdana"/>
          <w:sz w:val="18"/>
          <w:szCs w:val="18"/>
        </w:rPr>
      </w:pPr>
    </w:p>
    <w:p w14:paraId="5B419E8F" w14:textId="187314C9" w:rsidR="00024D4A"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Ben O’</w:t>
      </w:r>
      <w:r w:rsidR="00077FB6">
        <w:rPr>
          <w:rFonts w:ascii="Verdana" w:hAnsi="Verdana"/>
          <w:sz w:val="18"/>
          <w:szCs w:val="18"/>
        </w:rPr>
        <w:t>B</w:t>
      </w:r>
      <w:r>
        <w:rPr>
          <w:rFonts w:ascii="Verdana" w:hAnsi="Verdana"/>
          <w:sz w:val="18"/>
          <w:szCs w:val="18"/>
        </w:rPr>
        <w:t xml:space="preserve">rien asked City Attorney St. James what kind of flexibility BERS has with respect to the resolution and its deadlines. City Attorney St. James replied that there could possibly be a reprieve as long as BERS is working in good faith on these directives. </w:t>
      </w:r>
    </w:p>
    <w:p w14:paraId="3E2F7B8B" w14:textId="3EA3491B" w:rsidR="00024D4A" w:rsidRDefault="00024D4A" w:rsidP="00F71B3C">
      <w:pPr>
        <w:pStyle w:val="NormalWeb"/>
        <w:shd w:val="clear" w:color="auto" w:fill="FFFFFF"/>
        <w:spacing w:before="0" w:beforeAutospacing="0" w:after="0" w:afterAutospacing="0"/>
        <w:rPr>
          <w:rFonts w:ascii="Verdana" w:hAnsi="Verdana"/>
          <w:sz w:val="18"/>
          <w:szCs w:val="18"/>
        </w:rPr>
      </w:pPr>
    </w:p>
    <w:p w14:paraId="193860D6" w14:textId="7C74C3AC" w:rsidR="00024D4A" w:rsidRPr="0046274C" w:rsidRDefault="00024D4A"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Several board members asked whether the City has professional liability insurance for its employees, and Finance Director Goodwin replied that he would send insurance policy information to the BERS members. </w:t>
      </w:r>
    </w:p>
    <w:p w14:paraId="6379A34E" w14:textId="77777777" w:rsidR="004D606C" w:rsidRDefault="004D606C" w:rsidP="00F71B3C">
      <w:pPr>
        <w:pStyle w:val="NormalWeb"/>
        <w:shd w:val="clear" w:color="auto" w:fill="FFFFFF"/>
        <w:spacing w:before="0" w:beforeAutospacing="0" w:after="0" w:afterAutospacing="0"/>
        <w:rPr>
          <w:rFonts w:ascii="Verdana" w:hAnsi="Verdana"/>
          <w:b/>
          <w:bCs/>
          <w:sz w:val="22"/>
          <w:szCs w:val="22"/>
        </w:rPr>
      </w:pPr>
    </w:p>
    <w:p w14:paraId="3823944A" w14:textId="26FECCE2" w:rsidR="00842CD7" w:rsidRPr="00842CD7" w:rsidRDefault="004D606C" w:rsidP="004D606C">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w:t>
      </w:r>
      <w:r>
        <w:rPr>
          <w:rFonts w:ascii="Verdana" w:hAnsi="Verdana"/>
          <w:b/>
          <w:bCs/>
          <w:sz w:val="22"/>
          <w:szCs w:val="22"/>
        </w:rPr>
        <w:tab/>
      </w:r>
      <w:r w:rsidR="00842CD7" w:rsidRPr="00842CD7">
        <w:rPr>
          <w:rFonts w:ascii="Verdana" w:hAnsi="Verdana"/>
          <w:b/>
          <w:bCs/>
          <w:sz w:val="22"/>
          <w:szCs w:val="22"/>
        </w:rPr>
        <w:t>ADJOURN</w:t>
      </w:r>
    </w:p>
    <w:p w14:paraId="59951BB8" w14:textId="58653D13" w:rsidR="00842CD7" w:rsidRDefault="004D606C"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8</w:t>
      </w:r>
      <w:r w:rsidR="004163BC">
        <w:rPr>
          <w:rFonts w:ascii="Verdana" w:hAnsi="Verdana"/>
          <w:sz w:val="17"/>
          <w:szCs w:val="17"/>
        </w:rPr>
        <w:t>.</w:t>
      </w:r>
      <w:r w:rsidR="00842CD7" w:rsidRPr="00842CD7">
        <w:rPr>
          <w:rFonts w:ascii="Verdana" w:hAnsi="Verdana"/>
          <w:sz w:val="17"/>
          <w:szCs w:val="17"/>
        </w:rPr>
        <w:t>01 Motion to Adjourn</w:t>
      </w:r>
    </w:p>
    <w:p w14:paraId="60374F34" w14:textId="44E66E35" w:rsidR="001C554B" w:rsidRDefault="001C554B" w:rsidP="00F71B3C">
      <w:pPr>
        <w:pStyle w:val="NormalWeb"/>
        <w:shd w:val="clear" w:color="auto" w:fill="FFFFFF"/>
        <w:spacing w:before="0" w:beforeAutospacing="0" w:after="0" w:afterAutospacing="0"/>
        <w:rPr>
          <w:rFonts w:ascii="Verdana" w:hAnsi="Verdana"/>
          <w:sz w:val="17"/>
          <w:szCs w:val="17"/>
        </w:rPr>
      </w:pPr>
    </w:p>
    <w:p w14:paraId="571ECBCE" w14:textId="11F12C4D"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MOTION by </w:t>
      </w:r>
      <w:r w:rsidR="007B71A6">
        <w:rPr>
          <w:rFonts w:ascii="Verdana" w:hAnsi="Verdana"/>
          <w:b/>
          <w:bCs/>
          <w:sz w:val="17"/>
          <w:szCs w:val="17"/>
        </w:rPr>
        <w:t>Daniel Gi</w:t>
      </w:r>
      <w:r w:rsidR="00077FB6">
        <w:rPr>
          <w:rFonts w:ascii="Verdana" w:hAnsi="Verdana"/>
          <w:b/>
          <w:bCs/>
          <w:sz w:val="17"/>
          <w:szCs w:val="17"/>
        </w:rPr>
        <w:t>l</w:t>
      </w:r>
      <w:r w:rsidR="007B71A6">
        <w:rPr>
          <w:rFonts w:ascii="Verdana" w:hAnsi="Verdana"/>
          <w:b/>
          <w:bCs/>
          <w:sz w:val="17"/>
          <w:szCs w:val="17"/>
        </w:rPr>
        <w:t>ligan</w:t>
      </w:r>
      <w:r w:rsidRPr="001C554B">
        <w:rPr>
          <w:rFonts w:ascii="Verdana" w:hAnsi="Verdana"/>
          <w:b/>
          <w:bCs/>
          <w:sz w:val="17"/>
          <w:szCs w:val="17"/>
        </w:rPr>
        <w:t xml:space="preserve">, SECOND by </w:t>
      </w:r>
      <w:r w:rsidR="00363FB3">
        <w:rPr>
          <w:rFonts w:ascii="Verdana" w:hAnsi="Verdana"/>
          <w:b/>
          <w:bCs/>
          <w:sz w:val="17"/>
          <w:szCs w:val="17"/>
        </w:rPr>
        <w:t>Patrick Robins</w:t>
      </w:r>
      <w:r w:rsidRPr="001C554B">
        <w:rPr>
          <w:rFonts w:ascii="Verdana" w:hAnsi="Verdana"/>
          <w:b/>
          <w:bCs/>
          <w:sz w:val="17"/>
          <w:szCs w:val="17"/>
        </w:rPr>
        <w:t>, to adjourn the meeting.</w:t>
      </w:r>
    </w:p>
    <w:p w14:paraId="379FB555" w14:textId="04FC5506"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p>
    <w:p w14:paraId="5F56842B" w14:textId="592D88E9" w:rsidR="001C554B" w:rsidRPr="001C554B" w:rsidRDefault="001C554B" w:rsidP="00F71B3C">
      <w:pPr>
        <w:pStyle w:val="NormalWeb"/>
        <w:shd w:val="clear" w:color="auto" w:fill="FFFFFF"/>
        <w:spacing w:before="0" w:beforeAutospacing="0" w:after="0" w:afterAutospacing="0"/>
        <w:rPr>
          <w:rFonts w:ascii="Verdana" w:hAnsi="Verdana"/>
          <w:b/>
          <w:bCs/>
          <w:sz w:val="17"/>
          <w:szCs w:val="17"/>
        </w:rPr>
      </w:pPr>
      <w:r w:rsidRPr="001C554B">
        <w:rPr>
          <w:rFonts w:ascii="Verdana" w:hAnsi="Verdana"/>
          <w:b/>
          <w:bCs/>
          <w:sz w:val="17"/>
          <w:szCs w:val="17"/>
        </w:rPr>
        <w:t xml:space="preserve">VOTING: unanimous; motion carries.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4"/>
  </w:num>
  <w:num w:numId="5">
    <w:abstractNumId w:val="18"/>
  </w:num>
  <w:num w:numId="6">
    <w:abstractNumId w:val="13"/>
  </w:num>
  <w:num w:numId="7">
    <w:abstractNumId w:val="3"/>
  </w:num>
  <w:num w:numId="8">
    <w:abstractNumId w:val="21"/>
  </w:num>
  <w:num w:numId="9">
    <w:abstractNumId w:val="2"/>
  </w:num>
  <w:num w:numId="10">
    <w:abstractNumId w:val="9"/>
  </w:num>
  <w:num w:numId="11">
    <w:abstractNumId w:val="11"/>
  </w:num>
  <w:num w:numId="12">
    <w:abstractNumId w:val="23"/>
  </w:num>
  <w:num w:numId="13">
    <w:abstractNumId w:val="20"/>
  </w:num>
  <w:num w:numId="14">
    <w:abstractNumId w:val="30"/>
  </w:num>
  <w:num w:numId="15">
    <w:abstractNumId w:val="7"/>
  </w:num>
  <w:num w:numId="16">
    <w:abstractNumId w:val="8"/>
  </w:num>
  <w:num w:numId="17">
    <w:abstractNumId w:val="12"/>
  </w:num>
  <w:num w:numId="18">
    <w:abstractNumId w:val="17"/>
  </w:num>
  <w:num w:numId="19">
    <w:abstractNumId w:val="32"/>
  </w:num>
  <w:num w:numId="20">
    <w:abstractNumId w:val="22"/>
  </w:num>
  <w:num w:numId="21">
    <w:abstractNumId w:val="4"/>
  </w:num>
  <w:num w:numId="22">
    <w:abstractNumId w:val="26"/>
  </w:num>
  <w:num w:numId="23">
    <w:abstractNumId w:val="28"/>
  </w:num>
  <w:num w:numId="24">
    <w:abstractNumId w:val="27"/>
  </w:num>
  <w:num w:numId="25">
    <w:abstractNumId w:val="31"/>
  </w:num>
  <w:num w:numId="26">
    <w:abstractNumId w:val="14"/>
  </w:num>
  <w:num w:numId="27">
    <w:abstractNumId w:val="0"/>
  </w:num>
  <w:num w:numId="28">
    <w:abstractNumId w:val="19"/>
  </w:num>
  <w:num w:numId="29">
    <w:abstractNumId w:val="1"/>
  </w:num>
  <w:num w:numId="30">
    <w:abstractNumId w:val="15"/>
  </w:num>
  <w:num w:numId="31">
    <w:abstractNumId w:val="6"/>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8"/>
    <w:rsid w:val="0000786C"/>
    <w:rsid w:val="00015959"/>
    <w:rsid w:val="000246F3"/>
    <w:rsid w:val="00024D4A"/>
    <w:rsid w:val="00030611"/>
    <w:rsid w:val="0003432D"/>
    <w:rsid w:val="0003523E"/>
    <w:rsid w:val="00042454"/>
    <w:rsid w:val="00051187"/>
    <w:rsid w:val="0005688C"/>
    <w:rsid w:val="00077FB6"/>
    <w:rsid w:val="00083B7D"/>
    <w:rsid w:val="000855E4"/>
    <w:rsid w:val="00095002"/>
    <w:rsid w:val="00095CB0"/>
    <w:rsid w:val="00096BE1"/>
    <w:rsid w:val="000A71DC"/>
    <w:rsid w:val="000B414D"/>
    <w:rsid w:val="000C2BB4"/>
    <w:rsid w:val="000C5EA6"/>
    <w:rsid w:val="000C7215"/>
    <w:rsid w:val="000D1409"/>
    <w:rsid w:val="000E18CB"/>
    <w:rsid w:val="000F4512"/>
    <w:rsid w:val="001028ED"/>
    <w:rsid w:val="00103442"/>
    <w:rsid w:val="00104097"/>
    <w:rsid w:val="00111379"/>
    <w:rsid w:val="00125B0D"/>
    <w:rsid w:val="001269FC"/>
    <w:rsid w:val="00141224"/>
    <w:rsid w:val="00144093"/>
    <w:rsid w:val="00146B92"/>
    <w:rsid w:val="001474B9"/>
    <w:rsid w:val="00152E7A"/>
    <w:rsid w:val="00153421"/>
    <w:rsid w:val="00157546"/>
    <w:rsid w:val="0016253D"/>
    <w:rsid w:val="001707E9"/>
    <w:rsid w:val="00171F17"/>
    <w:rsid w:val="00173231"/>
    <w:rsid w:val="001870C3"/>
    <w:rsid w:val="001A6E16"/>
    <w:rsid w:val="001B10D0"/>
    <w:rsid w:val="001B154D"/>
    <w:rsid w:val="001B1A5B"/>
    <w:rsid w:val="001B36F9"/>
    <w:rsid w:val="001C554B"/>
    <w:rsid w:val="001C6529"/>
    <w:rsid w:val="001D006A"/>
    <w:rsid w:val="001D298A"/>
    <w:rsid w:val="001E1475"/>
    <w:rsid w:val="001F115E"/>
    <w:rsid w:val="001F1832"/>
    <w:rsid w:val="001F2288"/>
    <w:rsid w:val="00204F53"/>
    <w:rsid w:val="00216B07"/>
    <w:rsid w:val="00221775"/>
    <w:rsid w:val="0023102D"/>
    <w:rsid w:val="0024298C"/>
    <w:rsid w:val="0024640C"/>
    <w:rsid w:val="00252E63"/>
    <w:rsid w:val="00254DED"/>
    <w:rsid w:val="00255474"/>
    <w:rsid w:val="002566BE"/>
    <w:rsid w:val="00265472"/>
    <w:rsid w:val="002735D5"/>
    <w:rsid w:val="00280B54"/>
    <w:rsid w:val="0028542E"/>
    <w:rsid w:val="002929DE"/>
    <w:rsid w:val="002946EF"/>
    <w:rsid w:val="00297E6B"/>
    <w:rsid w:val="002A4623"/>
    <w:rsid w:val="002C0D5A"/>
    <w:rsid w:val="002C372E"/>
    <w:rsid w:val="002C5518"/>
    <w:rsid w:val="002C7522"/>
    <w:rsid w:val="002D1B25"/>
    <w:rsid w:val="002D2083"/>
    <w:rsid w:val="002D368A"/>
    <w:rsid w:val="002D52F9"/>
    <w:rsid w:val="002D5F43"/>
    <w:rsid w:val="002E5394"/>
    <w:rsid w:val="002F470D"/>
    <w:rsid w:val="00306EAB"/>
    <w:rsid w:val="00307439"/>
    <w:rsid w:val="00312ADE"/>
    <w:rsid w:val="00330605"/>
    <w:rsid w:val="00331BE7"/>
    <w:rsid w:val="00337FEA"/>
    <w:rsid w:val="00353935"/>
    <w:rsid w:val="003557B6"/>
    <w:rsid w:val="00363FB3"/>
    <w:rsid w:val="00364B11"/>
    <w:rsid w:val="00366556"/>
    <w:rsid w:val="003665A9"/>
    <w:rsid w:val="003724B2"/>
    <w:rsid w:val="00373D32"/>
    <w:rsid w:val="00381F06"/>
    <w:rsid w:val="00392075"/>
    <w:rsid w:val="00392159"/>
    <w:rsid w:val="0039439D"/>
    <w:rsid w:val="00394620"/>
    <w:rsid w:val="00394C07"/>
    <w:rsid w:val="0039736B"/>
    <w:rsid w:val="003B3C16"/>
    <w:rsid w:val="003B3D61"/>
    <w:rsid w:val="003B4A52"/>
    <w:rsid w:val="003C1797"/>
    <w:rsid w:val="003C3998"/>
    <w:rsid w:val="003D50E2"/>
    <w:rsid w:val="003D7117"/>
    <w:rsid w:val="003D77D5"/>
    <w:rsid w:val="003E5146"/>
    <w:rsid w:val="004042A3"/>
    <w:rsid w:val="004077D3"/>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2303"/>
    <w:rsid w:val="004D606C"/>
    <w:rsid w:val="004E4D75"/>
    <w:rsid w:val="004F1DC2"/>
    <w:rsid w:val="004F6BC6"/>
    <w:rsid w:val="004F7AA2"/>
    <w:rsid w:val="0050438B"/>
    <w:rsid w:val="00516DEC"/>
    <w:rsid w:val="0052287A"/>
    <w:rsid w:val="00522AAE"/>
    <w:rsid w:val="00531C52"/>
    <w:rsid w:val="0053518C"/>
    <w:rsid w:val="005370F7"/>
    <w:rsid w:val="00541894"/>
    <w:rsid w:val="0054594E"/>
    <w:rsid w:val="005459F9"/>
    <w:rsid w:val="005502CC"/>
    <w:rsid w:val="005530DE"/>
    <w:rsid w:val="0056631E"/>
    <w:rsid w:val="005757BD"/>
    <w:rsid w:val="00576A24"/>
    <w:rsid w:val="00586A83"/>
    <w:rsid w:val="00593850"/>
    <w:rsid w:val="00593A4F"/>
    <w:rsid w:val="00597009"/>
    <w:rsid w:val="005A2EFA"/>
    <w:rsid w:val="005A456E"/>
    <w:rsid w:val="005B23A0"/>
    <w:rsid w:val="005B24B6"/>
    <w:rsid w:val="005B6AC3"/>
    <w:rsid w:val="005F7A05"/>
    <w:rsid w:val="006001E5"/>
    <w:rsid w:val="00610DE3"/>
    <w:rsid w:val="00610FFB"/>
    <w:rsid w:val="006300DF"/>
    <w:rsid w:val="006323D1"/>
    <w:rsid w:val="0063672E"/>
    <w:rsid w:val="00642B3E"/>
    <w:rsid w:val="0064323D"/>
    <w:rsid w:val="00643914"/>
    <w:rsid w:val="00651FCD"/>
    <w:rsid w:val="00660D34"/>
    <w:rsid w:val="0066308C"/>
    <w:rsid w:val="006650D7"/>
    <w:rsid w:val="00674CCF"/>
    <w:rsid w:val="006815C8"/>
    <w:rsid w:val="006844AF"/>
    <w:rsid w:val="006857B0"/>
    <w:rsid w:val="00686175"/>
    <w:rsid w:val="006951E7"/>
    <w:rsid w:val="006C043B"/>
    <w:rsid w:val="006C70BA"/>
    <w:rsid w:val="006D4E64"/>
    <w:rsid w:val="006F4256"/>
    <w:rsid w:val="007078AC"/>
    <w:rsid w:val="00710339"/>
    <w:rsid w:val="00730092"/>
    <w:rsid w:val="007324A0"/>
    <w:rsid w:val="00743C89"/>
    <w:rsid w:val="00756D04"/>
    <w:rsid w:val="007579EF"/>
    <w:rsid w:val="007679F0"/>
    <w:rsid w:val="007809F3"/>
    <w:rsid w:val="00785C39"/>
    <w:rsid w:val="00787817"/>
    <w:rsid w:val="00791B44"/>
    <w:rsid w:val="00797E4A"/>
    <w:rsid w:val="007A1E82"/>
    <w:rsid w:val="007A3A5C"/>
    <w:rsid w:val="007A6803"/>
    <w:rsid w:val="007B71A6"/>
    <w:rsid w:val="007C2E36"/>
    <w:rsid w:val="007C6AA9"/>
    <w:rsid w:val="007D3DEE"/>
    <w:rsid w:val="007D4629"/>
    <w:rsid w:val="007D7F22"/>
    <w:rsid w:val="007E4204"/>
    <w:rsid w:val="007E59F0"/>
    <w:rsid w:val="008001DA"/>
    <w:rsid w:val="00807C73"/>
    <w:rsid w:val="00811B8B"/>
    <w:rsid w:val="0081256F"/>
    <w:rsid w:val="00815FEC"/>
    <w:rsid w:val="00821629"/>
    <w:rsid w:val="00824CC9"/>
    <w:rsid w:val="00827AE6"/>
    <w:rsid w:val="008315D2"/>
    <w:rsid w:val="0083426E"/>
    <w:rsid w:val="008402F1"/>
    <w:rsid w:val="00842CD7"/>
    <w:rsid w:val="00844B8B"/>
    <w:rsid w:val="00846275"/>
    <w:rsid w:val="00850FC4"/>
    <w:rsid w:val="0086008D"/>
    <w:rsid w:val="00865823"/>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64C6"/>
    <w:rsid w:val="00910C16"/>
    <w:rsid w:val="00912333"/>
    <w:rsid w:val="00913059"/>
    <w:rsid w:val="00915F8B"/>
    <w:rsid w:val="009226D5"/>
    <w:rsid w:val="0093146E"/>
    <w:rsid w:val="00940834"/>
    <w:rsid w:val="009529FE"/>
    <w:rsid w:val="0096023F"/>
    <w:rsid w:val="009743EF"/>
    <w:rsid w:val="0098391E"/>
    <w:rsid w:val="00985201"/>
    <w:rsid w:val="00987759"/>
    <w:rsid w:val="00993672"/>
    <w:rsid w:val="00995C7D"/>
    <w:rsid w:val="009A0147"/>
    <w:rsid w:val="009A1D16"/>
    <w:rsid w:val="009B140F"/>
    <w:rsid w:val="009B7BDB"/>
    <w:rsid w:val="009C0D07"/>
    <w:rsid w:val="009C44EA"/>
    <w:rsid w:val="009D013F"/>
    <w:rsid w:val="009D163C"/>
    <w:rsid w:val="009D1A32"/>
    <w:rsid w:val="009D4B5A"/>
    <w:rsid w:val="009E30C2"/>
    <w:rsid w:val="009F5546"/>
    <w:rsid w:val="00A007D8"/>
    <w:rsid w:val="00A0629B"/>
    <w:rsid w:val="00A13E50"/>
    <w:rsid w:val="00A1611F"/>
    <w:rsid w:val="00A179F9"/>
    <w:rsid w:val="00A22D24"/>
    <w:rsid w:val="00A41583"/>
    <w:rsid w:val="00A44790"/>
    <w:rsid w:val="00A461D2"/>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D1EDC"/>
    <w:rsid w:val="00AD23FD"/>
    <w:rsid w:val="00AD5BB9"/>
    <w:rsid w:val="00AE630D"/>
    <w:rsid w:val="00AF2B36"/>
    <w:rsid w:val="00B21ADD"/>
    <w:rsid w:val="00B3464B"/>
    <w:rsid w:val="00B46714"/>
    <w:rsid w:val="00B539A8"/>
    <w:rsid w:val="00B659B0"/>
    <w:rsid w:val="00B700C5"/>
    <w:rsid w:val="00B704E7"/>
    <w:rsid w:val="00B723EA"/>
    <w:rsid w:val="00B834A3"/>
    <w:rsid w:val="00B83641"/>
    <w:rsid w:val="00B91C1D"/>
    <w:rsid w:val="00B91DFE"/>
    <w:rsid w:val="00BA0973"/>
    <w:rsid w:val="00BA1340"/>
    <w:rsid w:val="00BA418C"/>
    <w:rsid w:val="00BB077D"/>
    <w:rsid w:val="00BB1E3C"/>
    <w:rsid w:val="00BB4CCC"/>
    <w:rsid w:val="00BB7F87"/>
    <w:rsid w:val="00BD12B4"/>
    <w:rsid w:val="00BD7A9D"/>
    <w:rsid w:val="00BE270D"/>
    <w:rsid w:val="00BF0E8D"/>
    <w:rsid w:val="00BF0FE4"/>
    <w:rsid w:val="00C00824"/>
    <w:rsid w:val="00C014F6"/>
    <w:rsid w:val="00C10749"/>
    <w:rsid w:val="00C21FE0"/>
    <w:rsid w:val="00C23AFC"/>
    <w:rsid w:val="00C43FA6"/>
    <w:rsid w:val="00C44EA0"/>
    <w:rsid w:val="00C4593E"/>
    <w:rsid w:val="00C4798B"/>
    <w:rsid w:val="00C52C45"/>
    <w:rsid w:val="00C531EE"/>
    <w:rsid w:val="00C53627"/>
    <w:rsid w:val="00C5392F"/>
    <w:rsid w:val="00C56B4C"/>
    <w:rsid w:val="00C64553"/>
    <w:rsid w:val="00C73FC2"/>
    <w:rsid w:val="00C763FF"/>
    <w:rsid w:val="00C83004"/>
    <w:rsid w:val="00C94BAE"/>
    <w:rsid w:val="00C96321"/>
    <w:rsid w:val="00CA1795"/>
    <w:rsid w:val="00CB4392"/>
    <w:rsid w:val="00CC0633"/>
    <w:rsid w:val="00CC6382"/>
    <w:rsid w:val="00CD5622"/>
    <w:rsid w:val="00CF71ED"/>
    <w:rsid w:val="00D008F7"/>
    <w:rsid w:val="00D0672A"/>
    <w:rsid w:val="00D075B8"/>
    <w:rsid w:val="00D12358"/>
    <w:rsid w:val="00D12D3D"/>
    <w:rsid w:val="00D12D51"/>
    <w:rsid w:val="00D2755D"/>
    <w:rsid w:val="00D3260A"/>
    <w:rsid w:val="00D33B2A"/>
    <w:rsid w:val="00D41551"/>
    <w:rsid w:val="00D46436"/>
    <w:rsid w:val="00D464E5"/>
    <w:rsid w:val="00D52A4C"/>
    <w:rsid w:val="00D6222C"/>
    <w:rsid w:val="00D63375"/>
    <w:rsid w:val="00D7646E"/>
    <w:rsid w:val="00D80525"/>
    <w:rsid w:val="00D95610"/>
    <w:rsid w:val="00D975FF"/>
    <w:rsid w:val="00DB2D1A"/>
    <w:rsid w:val="00DB4BFC"/>
    <w:rsid w:val="00DC2B29"/>
    <w:rsid w:val="00DC3C41"/>
    <w:rsid w:val="00DC58FB"/>
    <w:rsid w:val="00DD04B2"/>
    <w:rsid w:val="00DD0682"/>
    <w:rsid w:val="00DD6DF7"/>
    <w:rsid w:val="00DE1F4B"/>
    <w:rsid w:val="00DE2A86"/>
    <w:rsid w:val="00DE399F"/>
    <w:rsid w:val="00DF0008"/>
    <w:rsid w:val="00DF4C6F"/>
    <w:rsid w:val="00E02ED7"/>
    <w:rsid w:val="00E068E8"/>
    <w:rsid w:val="00E06F5D"/>
    <w:rsid w:val="00E115ED"/>
    <w:rsid w:val="00E24328"/>
    <w:rsid w:val="00E24603"/>
    <w:rsid w:val="00E42042"/>
    <w:rsid w:val="00E43055"/>
    <w:rsid w:val="00E439A1"/>
    <w:rsid w:val="00E51EE0"/>
    <w:rsid w:val="00E544CE"/>
    <w:rsid w:val="00E6310A"/>
    <w:rsid w:val="00E67884"/>
    <w:rsid w:val="00E71704"/>
    <w:rsid w:val="00E744F6"/>
    <w:rsid w:val="00E82023"/>
    <w:rsid w:val="00E828CF"/>
    <w:rsid w:val="00E93957"/>
    <w:rsid w:val="00EA4250"/>
    <w:rsid w:val="00EA5A71"/>
    <w:rsid w:val="00EB33E2"/>
    <w:rsid w:val="00EC3EE1"/>
    <w:rsid w:val="00EC5717"/>
    <w:rsid w:val="00EC691C"/>
    <w:rsid w:val="00ED60AA"/>
    <w:rsid w:val="00EE0455"/>
    <w:rsid w:val="00EE1198"/>
    <w:rsid w:val="00EE23AE"/>
    <w:rsid w:val="00EE6F0B"/>
    <w:rsid w:val="00EF0410"/>
    <w:rsid w:val="00EF2D29"/>
    <w:rsid w:val="00EF63E2"/>
    <w:rsid w:val="00F01147"/>
    <w:rsid w:val="00F02F99"/>
    <w:rsid w:val="00F322CB"/>
    <w:rsid w:val="00F34339"/>
    <w:rsid w:val="00F34D93"/>
    <w:rsid w:val="00F35975"/>
    <w:rsid w:val="00F54A8E"/>
    <w:rsid w:val="00F55AF3"/>
    <w:rsid w:val="00F61468"/>
    <w:rsid w:val="00F61A1D"/>
    <w:rsid w:val="00F61AC0"/>
    <w:rsid w:val="00F61F1F"/>
    <w:rsid w:val="00F63C19"/>
    <w:rsid w:val="00F66C5D"/>
    <w:rsid w:val="00F71B3C"/>
    <w:rsid w:val="00F743D9"/>
    <w:rsid w:val="00F75BFE"/>
    <w:rsid w:val="00F81274"/>
    <w:rsid w:val="00F834CB"/>
    <w:rsid w:val="00F86618"/>
    <w:rsid w:val="00F9212B"/>
    <w:rsid w:val="00F943FE"/>
    <w:rsid w:val="00F95C9B"/>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3E4-A771-45C7-A7CE-CB38ACE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Coonradt, Amy</cp:lastModifiedBy>
  <cp:revision>28</cp:revision>
  <dcterms:created xsi:type="dcterms:W3CDTF">2021-02-01T21:15:00Z</dcterms:created>
  <dcterms:modified xsi:type="dcterms:W3CDTF">2021-03-15T20:11:00Z</dcterms:modified>
</cp:coreProperties>
</file>