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7D18839D" w:rsidR="00D12358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307E29C7" w14:textId="1F26E1BC" w:rsidR="00C043B7" w:rsidRDefault="00C043B7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SPECIAL MEETING</w:t>
      </w:r>
    </w:p>
    <w:p w14:paraId="5EE31F71" w14:textId="404F789C" w:rsidR="00E833C8" w:rsidRDefault="00E833C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CITY HALL, 1</w:t>
      </w:r>
      <w:r w:rsidRPr="00E833C8">
        <w:rPr>
          <w:rFonts w:ascii="Verdana" w:hAnsi="Verdana" w:cs="Verdana"/>
          <w:b/>
          <w:bCs/>
          <w:sz w:val="20"/>
          <w:szCs w:val="22"/>
          <w:vertAlign w:val="superscript"/>
        </w:rPr>
        <w:t>ST</w:t>
      </w:r>
      <w:r>
        <w:rPr>
          <w:rFonts w:ascii="Verdana" w:hAnsi="Verdana" w:cs="Verdana"/>
          <w:b/>
          <w:bCs/>
          <w:sz w:val="20"/>
          <w:szCs w:val="22"/>
        </w:rPr>
        <w:t xml:space="preserve"> FLOOR BUSHOR CONF ROOM</w:t>
      </w:r>
    </w:p>
    <w:p w14:paraId="43D2C1E0" w14:textId="633B69B1" w:rsidR="00E833C8" w:rsidRPr="008A7A14" w:rsidRDefault="00E833C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*OR*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08E3D671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MINUTES OF </w:t>
      </w:r>
      <w:r w:rsidR="00683F8D">
        <w:rPr>
          <w:rFonts w:ascii="Verdana" w:hAnsi="Verdana" w:cs="Verdana"/>
          <w:b/>
          <w:bCs/>
          <w:sz w:val="20"/>
          <w:szCs w:val="22"/>
        </w:rPr>
        <w:t xml:space="preserve">SPECIAL </w:t>
      </w:r>
      <w:r w:rsidRPr="008A7A14">
        <w:rPr>
          <w:rFonts w:ascii="Verdana" w:hAnsi="Verdana" w:cs="Verdana"/>
          <w:b/>
          <w:bCs/>
          <w:sz w:val="20"/>
          <w:szCs w:val="22"/>
        </w:rPr>
        <w:t>MEETING</w:t>
      </w:r>
    </w:p>
    <w:p w14:paraId="1D982811" w14:textId="5552E4E5" w:rsidR="00DE2A86" w:rsidRPr="00E6310A" w:rsidRDefault="008B75D2" w:rsidP="00E6310A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color w:val="FF0000"/>
          <w:sz w:val="20"/>
          <w:szCs w:val="22"/>
        </w:rPr>
      </w:pPr>
      <w:r w:rsidRPr="008A7A14">
        <w:rPr>
          <w:rFonts w:ascii="Verdana" w:hAnsi="Verdana" w:cs="Verdana"/>
          <w:b/>
          <w:bCs/>
          <w:color w:val="FF0000"/>
          <w:sz w:val="20"/>
          <w:szCs w:val="22"/>
        </w:rPr>
        <w:t>DRAFT</w:t>
      </w:r>
    </w:p>
    <w:p w14:paraId="293669AB" w14:textId="67CCBE71" w:rsidR="00D12358" w:rsidRPr="008A7A14" w:rsidRDefault="002C5A45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April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9162DB">
        <w:rPr>
          <w:rFonts w:ascii="Verdana" w:hAnsi="Verdana" w:cs="Verdana"/>
          <w:b/>
          <w:bCs/>
          <w:sz w:val="20"/>
          <w:szCs w:val="22"/>
        </w:rPr>
        <w:t>2</w:t>
      </w:r>
      <w:r>
        <w:rPr>
          <w:rFonts w:ascii="Verdana" w:hAnsi="Verdana" w:cs="Verdana"/>
          <w:b/>
          <w:bCs/>
          <w:sz w:val="20"/>
          <w:szCs w:val="22"/>
        </w:rPr>
        <w:t>8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</w:t>
      </w:r>
      <w:r w:rsidR="00191BC1">
        <w:rPr>
          <w:rFonts w:ascii="Verdana" w:hAnsi="Verdana" w:cs="Verdana"/>
          <w:b/>
          <w:bCs/>
          <w:sz w:val="20"/>
          <w:szCs w:val="22"/>
        </w:rPr>
        <w:t>2</w:t>
      </w:r>
      <w:r w:rsidR="00D12358" w:rsidRPr="008A7A14">
        <w:rPr>
          <w:rFonts w:ascii="Verdana" w:hAnsi="Verdana" w:cs="Verdana"/>
          <w:sz w:val="20"/>
          <w:szCs w:val="22"/>
        </w:rPr>
        <w:t> </w:t>
      </w:r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34732AF1" w14:textId="1AA567B9" w:rsidR="00A27653" w:rsidRPr="002C5A45" w:rsidRDefault="00D12358" w:rsidP="00F43B35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20"/>
        </w:rPr>
      </w:pPr>
      <w:r w:rsidRPr="002C5A45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2C5A45">
        <w:rPr>
          <w:rFonts w:ascii="Verdana" w:hAnsi="Verdana" w:cs="Verdana"/>
          <w:b/>
          <w:bCs/>
          <w:sz w:val="20"/>
          <w:szCs w:val="22"/>
        </w:rPr>
        <w:tab/>
      </w:r>
      <w:r w:rsidR="00A27653" w:rsidRPr="002C5A45">
        <w:rPr>
          <w:rFonts w:ascii="Verdana" w:hAnsi="Verdana" w:cs="Verdana"/>
          <w:sz w:val="16"/>
          <w:szCs w:val="20"/>
        </w:rPr>
        <w:t>Robert Hooper (Chair)</w:t>
      </w:r>
    </w:p>
    <w:p w14:paraId="5688EBD6" w14:textId="3403D046" w:rsidR="00A27653" w:rsidRPr="002C5A45" w:rsidRDefault="00A27653" w:rsidP="00F43B35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20"/>
        </w:rPr>
      </w:pP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  <w:t>Munir Kasti (Vice Chair)</w:t>
      </w:r>
    </w:p>
    <w:p w14:paraId="23424A0C" w14:textId="349B18BF" w:rsidR="007679F0" w:rsidRPr="002C5A45" w:rsidRDefault="00C043B7" w:rsidP="00A27653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Matthew Dow</w:t>
      </w:r>
    </w:p>
    <w:p w14:paraId="34D457F3" w14:textId="1E82C9EF" w:rsidR="00F43B35" w:rsidRPr="002C5A45" w:rsidRDefault="001B47B4" w:rsidP="00A26D07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="00F43B35" w:rsidRPr="002C5A45">
        <w:rPr>
          <w:rFonts w:ascii="Verdana" w:hAnsi="Verdana" w:cs="Verdana"/>
          <w:sz w:val="16"/>
          <w:szCs w:val="18"/>
        </w:rPr>
        <w:t>David Mount</w:t>
      </w:r>
    </w:p>
    <w:p w14:paraId="17C0500E" w14:textId="159A9B16" w:rsidR="00C043B7" w:rsidRPr="007C21FA" w:rsidRDefault="00C043B7" w:rsidP="00CD1EE9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  <w:t>Katherine Schad</w:t>
      </w:r>
    </w:p>
    <w:p w14:paraId="0AB0A942" w14:textId="77777777" w:rsidR="00D12358" w:rsidRPr="007C21FA" w:rsidRDefault="00D12358" w:rsidP="00141224">
      <w:pPr>
        <w:autoSpaceDE w:val="0"/>
        <w:autoSpaceDN w:val="0"/>
        <w:adjustRightInd w:val="0"/>
        <w:spacing w:line="260" w:lineRule="atLeast"/>
        <w:ind w:left="2790" w:firstLine="2160"/>
        <w:jc w:val="center"/>
        <w:rPr>
          <w:rFonts w:ascii="Verdana" w:hAnsi="Verdana" w:cs="Verdana"/>
          <w:bCs/>
          <w:sz w:val="16"/>
          <w:szCs w:val="16"/>
        </w:rPr>
      </w:pPr>
    </w:p>
    <w:p w14:paraId="66248B47" w14:textId="74C4BACC" w:rsidR="007679F0" w:rsidRPr="007C21FA" w:rsidRDefault="001B10D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/>
          <w:sz w:val="20"/>
          <w:szCs w:val="20"/>
        </w:rPr>
        <w:t xml:space="preserve">   </w:t>
      </w:r>
      <w:r w:rsidR="00D12358" w:rsidRPr="007C21FA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7C21FA">
        <w:rPr>
          <w:rFonts w:ascii="Verdana" w:hAnsi="Verdana" w:cs="Verdana"/>
          <w:sz w:val="16"/>
          <w:szCs w:val="16"/>
        </w:rPr>
        <w:tab/>
      </w:r>
      <w:r w:rsidR="007679F0" w:rsidRPr="007C21FA">
        <w:rPr>
          <w:rFonts w:ascii="Verdana" w:hAnsi="Verdana" w:cs="Verdana"/>
          <w:bCs/>
          <w:sz w:val="16"/>
          <w:szCs w:val="16"/>
        </w:rPr>
        <w:t>Rich Goodwin</w:t>
      </w:r>
    </w:p>
    <w:p w14:paraId="24093497" w14:textId="3A14440E" w:rsidR="00337A0F" w:rsidRPr="007C21FA" w:rsidRDefault="00D4255D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  <w:t>Hayley McClenahan</w:t>
      </w:r>
    </w:p>
    <w:p w14:paraId="24BED73F" w14:textId="1674D945" w:rsidR="00B63A64" w:rsidRPr="00D4255D" w:rsidRDefault="00B63A64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19F3ED5E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       CALL TO ORDER</w:t>
      </w:r>
    </w:p>
    <w:p w14:paraId="672FF3AB" w14:textId="0CD861F8" w:rsidR="0003523E" w:rsidRDefault="00A27653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Robert Hooper</w:t>
      </w:r>
      <w:r w:rsidR="0083426E" w:rsidRPr="00722EC6">
        <w:rPr>
          <w:rFonts w:ascii="Verdana" w:hAnsi="Verdana"/>
          <w:sz w:val="18"/>
          <w:szCs w:val="18"/>
        </w:rPr>
        <w:t xml:space="preserve"> </w:t>
      </w:r>
      <w:r w:rsidR="0003523E" w:rsidRPr="00722EC6">
        <w:rPr>
          <w:rFonts w:ascii="Verdana" w:hAnsi="Verdana"/>
          <w:sz w:val="18"/>
          <w:szCs w:val="18"/>
        </w:rPr>
        <w:t xml:space="preserve">called the </w:t>
      </w:r>
      <w:r w:rsidR="007679F0" w:rsidRPr="00722EC6">
        <w:rPr>
          <w:rFonts w:ascii="Verdana" w:hAnsi="Verdana"/>
          <w:sz w:val="18"/>
          <w:szCs w:val="18"/>
        </w:rPr>
        <w:t>Retirement Board</w:t>
      </w:r>
      <w:r w:rsidR="0003523E" w:rsidRPr="00722EC6">
        <w:rPr>
          <w:rFonts w:ascii="Verdana" w:hAnsi="Verdana"/>
          <w:sz w:val="18"/>
          <w:szCs w:val="18"/>
        </w:rPr>
        <w:t xml:space="preserve"> meeting </w:t>
      </w:r>
      <w:r w:rsidR="0003523E" w:rsidRPr="0040245D">
        <w:rPr>
          <w:rFonts w:ascii="Verdana" w:hAnsi="Verdana"/>
          <w:sz w:val="18"/>
          <w:szCs w:val="18"/>
        </w:rPr>
        <w:t>to order</w:t>
      </w:r>
      <w:r w:rsidR="00B56559">
        <w:rPr>
          <w:rFonts w:ascii="Verdana" w:hAnsi="Verdana"/>
          <w:sz w:val="18"/>
          <w:szCs w:val="18"/>
        </w:rPr>
        <w:t xml:space="preserve"> at 9:</w:t>
      </w:r>
      <w:r w:rsidR="00C043B7">
        <w:rPr>
          <w:rFonts w:ascii="Verdana" w:hAnsi="Verdana"/>
          <w:sz w:val="18"/>
          <w:szCs w:val="18"/>
        </w:rPr>
        <w:t>10</w:t>
      </w:r>
      <w:r w:rsidR="00B56559">
        <w:rPr>
          <w:rFonts w:ascii="Verdana" w:hAnsi="Verdana"/>
          <w:sz w:val="18"/>
          <w:szCs w:val="18"/>
        </w:rPr>
        <w:t xml:space="preserve"> AM. </w:t>
      </w:r>
    </w:p>
    <w:p w14:paraId="5F214696" w14:textId="1A9DD750" w:rsid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459E457" w14:textId="4E68A2A5" w:rsid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1E51DC">
        <w:rPr>
          <w:rFonts w:ascii="Verdana" w:hAnsi="Verdana"/>
          <w:b/>
          <w:bCs/>
          <w:sz w:val="18"/>
          <w:szCs w:val="18"/>
        </w:rPr>
        <w:t xml:space="preserve">MOTION </w:t>
      </w:r>
      <w:r w:rsidRPr="00D7575D">
        <w:rPr>
          <w:rFonts w:ascii="Verdana" w:hAnsi="Verdana"/>
          <w:b/>
          <w:bCs/>
          <w:sz w:val="18"/>
          <w:szCs w:val="18"/>
        </w:rPr>
        <w:t xml:space="preserve">by </w:t>
      </w:r>
      <w:r w:rsidR="00C043B7">
        <w:rPr>
          <w:rFonts w:ascii="Verdana" w:hAnsi="Verdana"/>
          <w:b/>
          <w:bCs/>
          <w:sz w:val="18"/>
          <w:szCs w:val="18"/>
        </w:rPr>
        <w:t>Robert Hooper,</w:t>
      </w:r>
      <w:r w:rsidRPr="001E51DC">
        <w:rPr>
          <w:rFonts w:ascii="Verdana" w:hAnsi="Verdana"/>
          <w:b/>
          <w:bCs/>
          <w:sz w:val="18"/>
          <w:szCs w:val="18"/>
        </w:rPr>
        <w:t xml:space="preserve"> SECOND by </w:t>
      </w:r>
      <w:r w:rsidR="00C043B7">
        <w:rPr>
          <w:rFonts w:ascii="Verdana" w:hAnsi="Verdana"/>
          <w:b/>
          <w:bCs/>
          <w:sz w:val="18"/>
          <w:szCs w:val="18"/>
        </w:rPr>
        <w:t>Katherine Schad</w:t>
      </w:r>
      <w:r w:rsidRPr="001E51DC">
        <w:rPr>
          <w:rFonts w:ascii="Verdana" w:hAnsi="Verdana"/>
          <w:b/>
          <w:bCs/>
          <w:sz w:val="18"/>
          <w:szCs w:val="18"/>
        </w:rPr>
        <w:t>, to adopt the agen</w:t>
      </w:r>
      <w:r w:rsidR="00F43B35">
        <w:rPr>
          <w:rFonts w:ascii="Verdana" w:hAnsi="Verdana"/>
          <w:b/>
          <w:bCs/>
          <w:sz w:val="18"/>
          <w:szCs w:val="18"/>
        </w:rPr>
        <w:t>da.</w:t>
      </w:r>
    </w:p>
    <w:p w14:paraId="6DBACC3D" w14:textId="323A2B89" w:rsidR="0040245D" w:rsidRPr="001E51DC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CA4E57B" w14:textId="51A5AB2A" w:rsidR="0040245D" w:rsidRP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1E51DC">
        <w:rPr>
          <w:rFonts w:ascii="Verdana" w:hAnsi="Verdana"/>
          <w:b/>
          <w:bCs/>
          <w:sz w:val="18"/>
          <w:szCs w:val="18"/>
        </w:rPr>
        <w:t>VOTING: unanimous; motion carries.</w:t>
      </w:r>
      <w:r w:rsidRPr="0040245D">
        <w:rPr>
          <w:rFonts w:ascii="Verdana" w:hAnsi="Verdana"/>
          <w:b/>
          <w:bCs/>
          <w:sz w:val="18"/>
          <w:szCs w:val="18"/>
        </w:rPr>
        <w:t xml:space="preserve"> </w:t>
      </w:r>
    </w:p>
    <w:p w14:paraId="07E5A43D" w14:textId="77777777" w:rsidR="00DA693D" w:rsidRPr="00EF2D29" w:rsidRDefault="00DA693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0A8F23ED" w14:textId="38F5AD86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2.0   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</w:t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Pr="00722EC6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="00DF4C6F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.01</w:t>
      </w:r>
      <w:r w:rsidR="00610FFB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Verbal Comments</w:t>
      </w:r>
    </w:p>
    <w:p w14:paraId="00800D1C" w14:textId="1BA4C716" w:rsidR="00C53B4F" w:rsidRDefault="00271FFE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None at this time.</w:t>
      </w:r>
    </w:p>
    <w:p w14:paraId="0823D962" w14:textId="62573AB3" w:rsidR="00BE462D" w:rsidRDefault="00BE462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14:paraId="4773C469" w14:textId="34FE0EF5" w:rsidR="00BE462D" w:rsidRPr="00C043B7" w:rsidRDefault="00BE462D" w:rsidP="00C043B7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  <w:r w:rsidRPr="00BE462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3.0</w:t>
      </w:r>
      <w:r w:rsidR="00191BC1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 xml:space="preserve">.     </w:t>
      </w:r>
      <w:r w:rsidR="00C53B4F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Pr="00BE462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APPROV</w:t>
      </w:r>
      <w:r w:rsidR="00D4255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 xml:space="preserve">E </w:t>
      </w:r>
      <w:r w:rsidR="00C043B7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DISABILITY RETIREMENT **expected executive session**</w:t>
      </w:r>
    </w:p>
    <w:p w14:paraId="138179E4" w14:textId="7C3D7DA4" w:rsidR="000D0935" w:rsidRDefault="00C043B7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3.01 Application for Tyler Mitchel</w:t>
      </w:r>
    </w:p>
    <w:p w14:paraId="047F1CA5" w14:textId="77777777" w:rsidR="00E40FEB" w:rsidRDefault="00E40FE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2B37F95F" w14:textId="36E5F295" w:rsidR="00520C02" w:rsidRDefault="00520C02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48AFF50F" w14:textId="7D7DB10F" w:rsidR="00C043B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lastRenderedPageBreak/>
        <w:t xml:space="preserve">MOTION by </w:t>
      </w:r>
      <w:r w:rsidR="00C043B7">
        <w:rPr>
          <w:rFonts w:ascii="Verdana" w:hAnsi="Verdana"/>
          <w:b/>
          <w:bCs/>
          <w:sz w:val="18"/>
          <w:szCs w:val="18"/>
        </w:rPr>
        <w:t>Robert Hooper</w:t>
      </w:r>
      <w:r w:rsidRPr="009D5617">
        <w:rPr>
          <w:rFonts w:ascii="Verdana" w:hAnsi="Verdana"/>
          <w:b/>
          <w:bCs/>
          <w:sz w:val="18"/>
          <w:szCs w:val="18"/>
        </w:rPr>
        <w:t xml:space="preserve">, SECOND by </w:t>
      </w:r>
      <w:r w:rsidR="00C043B7">
        <w:rPr>
          <w:rFonts w:ascii="Verdana" w:hAnsi="Verdana"/>
          <w:b/>
          <w:bCs/>
          <w:sz w:val="18"/>
          <w:szCs w:val="18"/>
        </w:rPr>
        <w:t>Katherine Schad</w:t>
      </w:r>
      <w:r w:rsidR="009425EB">
        <w:rPr>
          <w:rFonts w:ascii="Verdana" w:hAnsi="Verdana"/>
          <w:b/>
          <w:bCs/>
          <w:sz w:val="18"/>
          <w:szCs w:val="18"/>
        </w:rPr>
        <w:t>,</w:t>
      </w:r>
      <w:r w:rsidRPr="009D5617">
        <w:rPr>
          <w:rFonts w:ascii="Verdana" w:hAnsi="Verdana"/>
          <w:b/>
          <w:bCs/>
          <w:sz w:val="18"/>
          <w:szCs w:val="18"/>
        </w:rPr>
        <w:t xml:space="preserve"> t</w:t>
      </w:r>
      <w:r w:rsidR="00F33200">
        <w:rPr>
          <w:rFonts w:ascii="Verdana" w:hAnsi="Verdana"/>
          <w:b/>
          <w:bCs/>
          <w:sz w:val="18"/>
          <w:szCs w:val="18"/>
        </w:rPr>
        <w:t xml:space="preserve">hat pursuant to </w:t>
      </w:r>
      <w:r w:rsidR="00F33200" w:rsidRPr="00F33200">
        <w:rPr>
          <w:rFonts w:ascii="Verdana" w:hAnsi="Verdana"/>
          <w:b/>
          <w:bCs/>
          <w:sz w:val="18"/>
          <w:szCs w:val="18"/>
        </w:rPr>
        <w:t>1 V.S.A. § 313(a</w:t>
      </w:r>
      <w:proofErr w:type="gramStart"/>
      <w:r w:rsidR="00F33200" w:rsidRPr="00F33200">
        <w:rPr>
          <w:rFonts w:ascii="Verdana" w:hAnsi="Verdana"/>
          <w:b/>
          <w:bCs/>
          <w:sz w:val="18"/>
          <w:szCs w:val="18"/>
        </w:rPr>
        <w:t>)(</w:t>
      </w:r>
      <w:proofErr w:type="gramEnd"/>
      <w:r w:rsidR="00F33200" w:rsidRPr="00F33200">
        <w:rPr>
          <w:rFonts w:ascii="Verdana" w:hAnsi="Verdana"/>
          <w:b/>
          <w:bCs/>
          <w:sz w:val="18"/>
          <w:szCs w:val="18"/>
        </w:rPr>
        <w:t>1) the Board make a finding that premature general public knowledge of the matter under consideration would clearly place the City and/or the Applicant at a substantial disadvantage.</w:t>
      </w:r>
    </w:p>
    <w:p w14:paraId="59FE7F2A" w14:textId="136162A0" w:rsidR="00F33200" w:rsidRDefault="00F33200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1A114AFA" w14:textId="2ACDB1BF" w:rsidR="00F33200" w:rsidRDefault="00F33200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0620C2EE" w14:textId="31E2CD13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64E2169C" w14:textId="3847C7CC" w:rsidR="00C043B7" w:rsidRPr="009D561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MOTION by Robert Hooper, SECOND by Katherine Schad, t</w:t>
      </w:r>
      <w:r w:rsidR="00F33200">
        <w:rPr>
          <w:rFonts w:ascii="Verdana" w:hAnsi="Verdana"/>
          <w:b/>
          <w:bCs/>
          <w:sz w:val="18"/>
          <w:szCs w:val="18"/>
        </w:rPr>
        <w:t xml:space="preserve">hat based on that finding, the Board </w:t>
      </w:r>
      <w:r w:rsidR="00F33200" w:rsidRPr="00F33200">
        <w:rPr>
          <w:rFonts w:ascii="Verdana" w:hAnsi="Verdana"/>
          <w:b/>
          <w:bCs/>
          <w:sz w:val="18"/>
          <w:szCs w:val="18"/>
        </w:rPr>
        <w:t>enter executive session to discuss records exempt from the access to the public records provisions of 1 VSA 316, in that these discussions will involve records exempt from public disclosure pursuant to 1 VSA 317(c)(7).</w:t>
      </w:r>
    </w:p>
    <w:p w14:paraId="4D0B9570" w14:textId="77777777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5070D163" w14:textId="0D464FAA" w:rsidR="0090129F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5D6ADE6F" w14:textId="67E43292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3874FA9C" w14:textId="0B3952D4" w:rsidR="00C043B7" w:rsidRP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C043B7">
        <w:rPr>
          <w:rFonts w:ascii="Verdana" w:hAnsi="Verdana"/>
          <w:sz w:val="18"/>
          <w:szCs w:val="18"/>
        </w:rPr>
        <w:t>The BERS board entered into executive session.</w:t>
      </w:r>
    </w:p>
    <w:p w14:paraId="312B56E0" w14:textId="66B08A44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1DB54A11" w14:textId="1BD632B7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MOTION by David Mount, SECOND by Robert Hooper, to exit executive session.</w:t>
      </w:r>
    </w:p>
    <w:p w14:paraId="03644A8F" w14:textId="398D0CA4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32ACE5C" w14:textId="016001AC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5B2CCA39" w14:textId="6056C306" w:rsidR="00C043B7" w:rsidRP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7B84AC12" w14:textId="23717501" w:rsidR="00C043B7" w:rsidRP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C043B7">
        <w:rPr>
          <w:rFonts w:ascii="Verdana" w:hAnsi="Verdana"/>
          <w:sz w:val="18"/>
          <w:szCs w:val="18"/>
        </w:rPr>
        <w:t xml:space="preserve">The BERS Board exited executive session at 9:49 AM. </w:t>
      </w:r>
    </w:p>
    <w:p w14:paraId="52A2664D" w14:textId="3B3B87FE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5DCE3F3" w14:textId="299FC433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MOTION by David Mount, SECOND by Katherine Schad, to approve Disability Retirement for Tyler Mitchell</w:t>
      </w:r>
      <w:r w:rsidR="00683F8D">
        <w:rPr>
          <w:rFonts w:ascii="Verdana" w:hAnsi="Verdana"/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non-work related. The monthly benefit approved was $3,</w:t>
      </w:r>
      <w:r w:rsidR="00FA7794">
        <w:rPr>
          <w:rFonts w:ascii="Verdana" w:hAnsi="Verdana"/>
          <w:b/>
          <w:bCs/>
          <w:sz w:val="18"/>
          <w:szCs w:val="18"/>
        </w:rPr>
        <w:t>877.37</w:t>
      </w:r>
      <w:r>
        <w:rPr>
          <w:rFonts w:ascii="Verdana" w:hAnsi="Verdana"/>
          <w:b/>
          <w:bCs/>
          <w:sz w:val="18"/>
          <w:szCs w:val="18"/>
        </w:rPr>
        <w:t xml:space="preserve">. The disability will be reviewed one year from date of approval. </w:t>
      </w:r>
    </w:p>
    <w:p w14:paraId="3CCF3187" w14:textId="73ABD584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222B221D" w14:textId="3FF0AB6D" w:rsidR="00C043B7" w:rsidRPr="009D561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0473E429" w14:textId="6D049B49" w:rsidR="009C5878" w:rsidRPr="009D5617" w:rsidRDefault="009C5878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1"/>
          <w:szCs w:val="21"/>
        </w:rPr>
      </w:pPr>
    </w:p>
    <w:p w14:paraId="0CF3AEA0" w14:textId="03C07D90" w:rsidR="00722EC6" w:rsidRPr="007C4B66" w:rsidRDefault="00F43B35" w:rsidP="00C043B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9C5878" w:rsidRPr="009D5617">
        <w:rPr>
          <w:rFonts w:ascii="Verdana" w:hAnsi="Verdana"/>
          <w:b/>
          <w:bCs/>
          <w:sz w:val="22"/>
          <w:szCs w:val="22"/>
        </w:rPr>
        <w:t>.0</w:t>
      </w:r>
      <w:r w:rsidR="009C5878" w:rsidRPr="009D5617">
        <w:rPr>
          <w:rFonts w:ascii="Verdana" w:hAnsi="Verdana"/>
          <w:b/>
          <w:bCs/>
          <w:sz w:val="22"/>
          <w:szCs w:val="22"/>
        </w:rPr>
        <w:tab/>
        <w:t xml:space="preserve"> </w:t>
      </w:r>
      <w:r w:rsidR="00722EC6" w:rsidRPr="007C4B66">
        <w:rPr>
          <w:rFonts w:ascii="Verdana" w:hAnsi="Verdana"/>
          <w:b/>
          <w:bCs/>
          <w:sz w:val="22"/>
          <w:szCs w:val="22"/>
        </w:rPr>
        <w:t>ADJOURN</w:t>
      </w:r>
    </w:p>
    <w:p w14:paraId="12D7CB29" w14:textId="737A93DD" w:rsidR="00B56559" w:rsidRDefault="00C043B7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C5878" w:rsidRPr="007C4B66">
        <w:rPr>
          <w:rFonts w:ascii="Verdana" w:hAnsi="Verdana"/>
          <w:sz w:val="18"/>
          <w:szCs w:val="18"/>
        </w:rPr>
        <w:t>.</w:t>
      </w:r>
      <w:r w:rsidR="00722EC6" w:rsidRPr="007C4B66">
        <w:rPr>
          <w:rFonts w:ascii="Verdana" w:hAnsi="Verdana"/>
          <w:sz w:val="18"/>
          <w:szCs w:val="18"/>
        </w:rPr>
        <w:t>01 Motion to Adjourn</w:t>
      </w:r>
    </w:p>
    <w:p w14:paraId="5C726FD9" w14:textId="2D39BE30" w:rsidR="00A1775E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B41EF90" w14:textId="014277F0" w:rsidR="00A1775E" w:rsidRPr="007C4B66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meeting adjourned without objection at </w:t>
      </w:r>
      <w:r w:rsidR="00C043B7">
        <w:rPr>
          <w:rFonts w:ascii="Verdana" w:hAnsi="Verdana"/>
          <w:sz w:val="18"/>
          <w:szCs w:val="18"/>
        </w:rPr>
        <w:t>9:52</w:t>
      </w:r>
      <w:r>
        <w:rPr>
          <w:rFonts w:ascii="Verdana" w:hAnsi="Verdana"/>
          <w:sz w:val="18"/>
          <w:szCs w:val="18"/>
        </w:rPr>
        <w:t xml:space="preserve"> AM.</w:t>
      </w:r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24DCB155" w14:textId="6523852B" w:rsidR="005B24B6" w:rsidRPr="008D6910" w:rsidRDefault="005B24B6" w:rsidP="008D6910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</w:t>
      </w:r>
      <w:proofErr w:type="spellEnd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AACoonradt</w:t>
      </w:r>
      <w:proofErr w:type="spellEnd"/>
    </w:p>
    <w:sectPr w:rsidR="005B24B6" w:rsidRPr="008D6910" w:rsidSect="00A26D07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5F6"/>
    <w:multiLevelType w:val="hybridMultilevel"/>
    <w:tmpl w:val="AB7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1A1"/>
    <w:multiLevelType w:val="hybridMultilevel"/>
    <w:tmpl w:val="F9D63EF2"/>
    <w:lvl w:ilvl="0" w:tplc="0B868A4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0C9E"/>
    <w:rsid w:val="0000786C"/>
    <w:rsid w:val="00013DE0"/>
    <w:rsid w:val="00015959"/>
    <w:rsid w:val="000159E5"/>
    <w:rsid w:val="000246F3"/>
    <w:rsid w:val="00024D4A"/>
    <w:rsid w:val="00030611"/>
    <w:rsid w:val="0003432D"/>
    <w:rsid w:val="0003523E"/>
    <w:rsid w:val="00042454"/>
    <w:rsid w:val="00045CE3"/>
    <w:rsid w:val="00051187"/>
    <w:rsid w:val="0005688C"/>
    <w:rsid w:val="00066654"/>
    <w:rsid w:val="000670F9"/>
    <w:rsid w:val="00077FB6"/>
    <w:rsid w:val="00083B7D"/>
    <w:rsid w:val="000855E4"/>
    <w:rsid w:val="0008678B"/>
    <w:rsid w:val="00095002"/>
    <w:rsid w:val="00095CB0"/>
    <w:rsid w:val="00096BE1"/>
    <w:rsid w:val="00097EF0"/>
    <w:rsid w:val="000A13BD"/>
    <w:rsid w:val="000A71DC"/>
    <w:rsid w:val="000B414D"/>
    <w:rsid w:val="000B553E"/>
    <w:rsid w:val="000B5A61"/>
    <w:rsid w:val="000B770A"/>
    <w:rsid w:val="000C2BB4"/>
    <w:rsid w:val="000C5EA6"/>
    <w:rsid w:val="000C7215"/>
    <w:rsid w:val="000C7B8F"/>
    <w:rsid w:val="000D0935"/>
    <w:rsid w:val="000D1409"/>
    <w:rsid w:val="000D1920"/>
    <w:rsid w:val="000E18CB"/>
    <w:rsid w:val="000E41B4"/>
    <w:rsid w:val="000E4D63"/>
    <w:rsid w:val="000F4512"/>
    <w:rsid w:val="001028ED"/>
    <w:rsid w:val="00103442"/>
    <w:rsid w:val="00104097"/>
    <w:rsid w:val="00106768"/>
    <w:rsid w:val="00111379"/>
    <w:rsid w:val="00120077"/>
    <w:rsid w:val="001240B6"/>
    <w:rsid w:val="00125B0D"/>
    <w:rsid w:val="001269FC"/>
    <w:rsid w:val="0013489C"/>
    <w:rsid w:val="00135B2C"/>
    <w:rsid w:val="00141224"/>
    <w:rsid w:val="00144093"/>
    <w:rsid w:val="001452DE"/>
    <w:rsid w:val="001465BF"/>
    <w:rsid w:val="00146B92"/>
    <w:rsid w:val="001470FA"/>
    <w:rsid w:val="001474B9"/>
    <w:rsid w:val="00151A42"/>
    <w:rsid w:val="00152E7A"/>
    <w:rsid w:val="00153421"/>
    <w:rsid w:val="00157546"/>
    <w:rsid w:val="0016253D"/>
    <w:rsid w:val="0016340F"/>
    <w:rsid w:val="001707E9"/>
    <w:rsid w:val="00171F17"/>
    <w:rsid w:val="00172697"/>
    <w:rsid w:val="00173231"/>
    <w:rsid w:val="001847F1"/>
    <w:rsid w:val="001870C3"/>
    <w:rsid w:val="00191BC1"/>
    <w:rsid w:val="001924E1"/>
    <w:rsid w:val="001958AF"/>
    <w:rsid w:val="001A6E16"/>
    <w:rsid w:val="001B10D0"/>
    <w:rsid w:val="001B154D"/>
    <w:rsid w:val="001B1997"/>
    <w:rsid w:val="001B1A5B"/>
    <w:rsid w:val="001B1ED9"/>
    <w:rsid w:val="001B36C7"/>
    <w:rsid w:val="001B36F9"/>
    <w:rsid w:val="001B47B4"/>
    <w:rsid w:val="001C554B"/>
    <w:rsid w:val="001C6529"/>
    <w:rsid w:val="001D006A"/>
    <w:rsid w:val="001D298A"/>
    <w:rsid w:val="001D4266"/>
    <w:rsid w:val="001E1475"/>
    <w:rsid w:val="001E3ADB"/>
    <w:rsid w:val="001E51DC"/>
    <w:rsid w:val="001E5A11"/>
    <w:rsid w:val="001F115E"/>
    <w:rsid w:val="001F1832"/>
    <w:rsid w:val="001F2288"/>
    <w:rsid w:val="0020131E"/>
    <w:rsid w:val="0020200B"/>
    <w:rsid w:val="00203D93"/>
    <w:rsid w:val="00204F53"/>
    <w:rsid w:val="00207737"/>
    <w:rsid w:val="00216B07"/>
    <w:rsid w:val="00216E9C"/>
    <w:rsid w:val="00221775"/>
    <w:rsid w:val="00224889"/>
    <w:rsid w:val="0022550C"/>
    <w:rsid w:val="00227DD0"/>
    <w:rsid w:val="0023102D"/>
    <w:rsid w:val="00234F78"/>
    <w:rsid w:val="0024298C"/>
    <w:rsid w:val="0024640C"/>
    <w:rsid w:val="00252E63"/>
    <w:rsid w:val="00254DED"/>
    <w:rsid w:val="00255474"/>
    <w:rsid w:val="002565D0"/>
    <w:rsid w:val="002566BE"/>
    <w:rsid w:val="00256E51"/>
    <w:rsid w:val="00260B2E"/>
    <w:rsid w:val="00265472"/>
    <w:rsid w:val="00271FFE"/>
    <w:rsid w:val="002735D5"/>
    <w:rsid w:val="00280B54"/>
    <w:rsid w:val="0028387F"/>
    <w:rsid w:val="0028542E"/>
    <w:rsid w:val="00286371"/>
    <w:rsid w:val="002923D0"/>
    <w:rsid w:val="002929DE"/>
    <w:rsid w:val="002946EF"/>
    <w:rsid w:val="00295E54"/>
    <w:rsid w:val="00297E6B"/>
    <w:rsid w:val="002A0710"/>
    <w:rsid w:val="002A4623"/>
    <w:rsid w:val="002A4AF5"/>
    <w:rsid w:val="002B6848"/>
    <w:rsid w:val="002C0D5A"/>
    <w:rsid w:val="002C372E"/>
    <w:rsid w:val="002C5518"/>
    <w:rsid w:val="002C5A45"/>
    <w:rsid w:val="002C7522"/>
    <w:rsid w:val="002D1B25"/>
    <w:rsid w:val="002D2083"/>
    <w:rsid w:val="002D368A"/>
    <w:rsid w:val="002D4F59"/>
    <w:rsid w:val="002D52F9"/>
    <w:rsid w:val="002D5F43"/>
    <w:rsid w:val="002E5394"/>
    <w:rsid w:val="002E6D99"/>
    <w:rsid w:val="002E6E10"/>
    <w:rsid w:val="002F470D"/>
    <w:rsid w:val="00306EAB"/>
    <w:rsid w:val="00307439"/>
    <w:rsid w:val="00311D4F"/>
    <w:rsid w:val="00312ADE"/>
    <w:rsid w:val="00316EF2"/>
    <w:rsid w:val="00321732"/>
    <w:rsid w:val="00322F7D"/>
    <w:rsid w:val="00330605"/>
    <w:rsid w:val="00331BE7"/>
    <w:rsid w:val="00337A0F"/>
    <w:rsid w:val="00337CC4"/>
    <w:rsid w:val="00337FEA"/>
    <w:rsid w:val="00346F3B"/>
    <w:rsid w:val="00353935"/>
    <w:rsid w:val="003557B6"/>
    <w:rsid w:val="00363FB3"/>
    <w:rsid w:val="00364B11"/>
    <w:rsid w:val="00366556"/>
    <w:rsid w:val="003665A9"/>
    <w:rsid w:val="00366BCB"/>
    <w:rsid w:val="003724B2"/>
    <w:rsid w:val="00373D32"/>
    <w:rsid w:val="00381F06"/>
    <w:rsid w:val="0038455A"/>
    <w:rsid w:val="00387511"/>
    <w:rsid w:val="00392075"/>
    <w:rsid w:val="00392106"/>
    <w:rsid w:val="00392159"/>
    <w:rsid w:val="0039439D"/>
    <w:rsid w:val="00394620"/>
    <w:rsid w:val="00394C07"/>
    <w:rsid w:val="0039736B"/>
    <w:rsid w:val="0039781E"/>
    <w:rsid w:val="003A7F38"/>
    <w:rsid w:val="003B03EB"/>
    <w:rsid w:val="003B0FCF"/>
    <w:rsid w:val="003B1EF9"/>
    <w:rsid w:val="003B2D9C"/>
    <w:rsid w:val="003B3C16"/>
    <w:rsid w:val="003B3D61"/>
    <w:rsid w:val="003B4A52"/>
    <w:rsid w:val="003B7023"/>
    <w:rsid w:val="003C1797"/>
    <w:rsid w:val="003C3998"/>
    <w:rsid w:val="003D484D"/>
    <w:rsid w:val="003D50E2"/>
    <w:rsid w:val="003D7117"/>
    <w:rsid w:val="003D77D5"/>
    <w:rsid w:val="003E5146"/>
    <w:rsid w:val="003F1F19"/>
    <w:rsid w:val="003F741E"/>
    <w:rsid w:val="00400015"/>
    <w:rsid w:val="0040245D"/>
    <w:rsid w:val="004032AA"/>
    <w:rsid w:val="00403EEE"/>
    <w:rsid w:val="004042A3"/>
    <w:rsid w:val="004046A0"/>
    <w:rsid w:val="004077D3"/>
    <w:rsid w:val="00412F97"/>
    <w:rsid w:val="00413352"/>
    <w:rsid w:val="00413B64"/>
    <w:rsid w:val="00413F90"/>
    <w:rsid w:val="004163BC"/>
    <w:rsid w:val="00423F9A"/>
    <w:rsid w:val="0043303D"/>
    <w:rsid w:val="0043789C"/>
    <w:rsid w:val="00440748"/>
    <w:rsid w:val="00446BA6"/>
    <w:rsid w:val="00451F69"/>
    <w:rsid w:val="004577A9"/>
    <w:rsid w:val="0046020C"/>
    <w:rsid w:val="00462693"/>
    <w:rsid w:val="0046274C"/>
    <w:rsid w:val="00465B71"/>
    <w:rsid w:val="00466EE2"/>
    <w:rsid w:val="00471704"/>
    <w:rsid w:val="00475DB5"/>
    <w:rsid w:val="00480019"/>
    <w:rsid w:val="00484BAA"/>
    <w:rsid w:val="00485760"/>
    <w:rsid w:val="00491109"/>
    <w:rsid w:val="00494C00"/>
    <w:rsid w:val="00495D47"/>
    <w:rsid w:val="00495DFC"/>
    <w:rsid w:val="00496993"/>
    <w:rsid w:val="004A13FF"/>
    <w:rsid w:val="004B6592"/>
    <w:rsid w:val="004B76E2"/>
    <w:rsid w:val="004C2368"/>
    <w:rsid w:val="004C2DCD"/>
    <w:rsid w:val="004C442A"/>
    <w:rsid w:val="004C74DC"/>
    <w:rsid w:val="004D07A7"/>
    <w:rsid w:val="004D2303"/>
    <w:rsid w:val="004D458C"/>
    <w:rsid w:val="004D606C"/>
    <w:rsid w:val="004E4D75"/>
    <w:rsid w:val="004E7C2C"/>
    <w:rsid w:val="004F1DC2"/>
    <w:rsid w:val="004F329F"/>
    <w:rsid w:val="004F5814"/>
    <w:rsid w:val="004F6BC6"/>
    <w:rsid w:val="004F7AA2"/>
    <w:rsid w:val="005037E5"/>
    <w:rsid w:val="0050438B"/>
    <w:rsid w:val="00506B95"/>
    <w:rsid w:val="00516DEC"/>
    <w:rsid w:val="005171E4"/>
    <w:rsid w:val="00520C02"/>
    <w:rsid w:val="0052287A"/>
    <w:rsid w:val="00522AAE"/>
    <w:rsid w:val="00526E2A"/>
    <w:rsid w:val="00531C52"/>
    <w:rsid w:val="0053518C"/>
    <w:rsid w:val="005370F7"/>
    <w:rsid w:val="00541894"/>
    <w:rsid w:val="00545573"/>
    <w:rsid w:val="0054594E"/>
    <w:rsid w:val="005459F9"/>
    <w:rsid w:val="005502CC"/>
    <w:rsid w:val="0055159E"/>
    <w:rsid w:val="005530DE"/>
    <w:rsid w:val="00554B6D"/>
    <w:rsid w:val="00555BB9"/>
    <w:rsid w:val="0055793B"/>
    <w:rsid w:val="0056631E"/>
    <w:rsid w:val="00566F52"/>
    <w:rsid w:val="005679FE"/>
    <w:rsid w:val="005757BD"/>
    <w:rsid w:val="00576A24"/>
    <w:rsid w:val="005772E2"/>
    <w:rsid w:val="00586A83"/>
    <w:rsid w:val="0059202A"/>
    <w:rsid w:val="00593850"/>
    <w:rsid w:val="00593A4F"/>
    <w:rsid w:val="00594C75"/>
    <w:rsid w:val="00597009"/>
    <w:rsid w:val="005A1A82"/>
    <w:rsid w:val="005A2EFA"/>
    <w:rsid w:val="005A456E"/>
    <w:rsid w:val="005A4B15"/>
    <w:rsid w:val="005B23A0"/>
    <w:rsid w:val="005B24B6"/>
    <w:rsid w:val="005B6AC3"/>
    <w:rsid w:val="005C2F16"/>
    <w:rsid w:val="005D47FC"/>
    <w:rsid w:val="005D4C77"/>
    <w:rsid w:val="005F34FB"/>
    <w:rsid w:val="005F7A05"/>
    <w:rsid w:val="006001E5"/>
    <w:rsid w:val="00610DE3"/>
    <w:rsid w:val="00610FFB"/>
    <w:rsid w:val="006300DF"/>
    <w:rsid w:val="00631C76"/>
    <w:rsid w:val="006323D1"/>
    <w:rsid w:val="00633A19"/>
    <w:rsid w:val="0063672E"/>
    <w:rsid w:val="006408A4"/>
    <w:rsid w:val="00642B3E"/>
    <w:rsid w:val="0064323D"/>
    <w:rsid w:val="00643914"/>
    <w:rsid w:val="00651FCD"/>
    <w:rsid w:val="00660472"/>
    <w:rsid w:val="00660722"/>
    <w:rsid w:val="00660D34"/>
    <w:rsid w:val="0066308C"/>
    <w:rsid w:val="006642E0"/>
    <w:rsid w:val="00664A15"/>
    <w:rsid w:val="00664CBE"/>
    <w:rsid w:val="006650D7"/>
    <w:rsid w:val="00670CDA"/>
    <w:rsid w:val="00673B1D"/>
    <w:rsid w:val="00674CCF"/>
    <w:rsid w:val="006753E1"/>
    <w:rsid w:val="006815C8"/>
    <w:rsid w:val="0068289D"/>
    <w:rsid w:val="00683F8D"/>
    <w:rsid w:val="006844AF"/>
    <w:rsid w:val="006857B0"/>
    <w:rsid w:val="00686175"/>
    <w:rsid w:val="006951E7"/>
    <w:rsid w:val="006A225B"/>
    <w:rsid w:val="006A4CB6"/>
    <w:rsid w:val="006C043B"/>
    <w:rsid w:val="006C1BA7"/>
    <w:rsid w:val="006C3D71"/>
    <w:rsid w:val="006C6A9F"/>
    <w:rsid w:val="006C70BA"/>
    <w:rsid w:val="006D4E64"/>
    <w:rsid w:val="006E190B"/>
    <w:rsid w:val="006E6C72"/>
    <w:rsid w:val="006F4256"/>
    <w:rsid w:val="007017EC"/>
    <w:rsid w:val="007078AC"/>
    <w:rsid w:val="00710339"/>
    <w:rsid w:val="00722EC6"/>
    <w:rsid w:val="00730092"/>
    <w:rsid w:val="00731421"/>
    <w:rsid w:val="007324A0"/>
    <w:rsid w:val="00734FF5"/>
    <w:rsid w:val="00735D73"/>
    <w:rsid w:val="00742463"/>
    <w:rsid w:val="00743C89"/>
    <w:rsid w:val="007445F4"/>
    <w:rsid w:val="00744C1E"/>
    <w:rsid w:val="00756D04"/>
    <w:rsid w:val="007579EF"/>
    <w:rsid w:val="007634CB"/>
    <w:rsid w:val="007679F0"/>
    <w:rsid w:val="007809F3"/>
    <w:rsid w:val="00784885"/>
    <w:rsid w:val="00785C39"/>
    <w:rsid w:val="00787817"/>
    <w:rsid w:val="00790453"/>
    <w:rsid w:val="00791B44"/>
    <w:rsid w:val="00797E4A"/>
    <w:rsid w:val="007A1E82"/>
    <w:rsid w:val="007A3A5C"/>
    <w:rsid w:val="007A6803"/>
    <w:rsid w:val="007A69B8"/>
    <w:rsid w:val="007B29F0"/>
    <w:rsid w:val="007B71A6"/>
    <w:rsid w:val="007C21FA"/>
    <w:rsid w:val="007C2E36"/>
    <w:rsid w:val="007C3CBE"/>
    <w:rsid w:val="007C4B66"/>
    <w:rsid w:val="007C6AA9"/>
    <w:rsid w:val="007D1A5A"/>
    <w:rsid w:val="007D3DEE"/>
    <w:rsid w:val="007D4629"/>
    <w:rsid w:val="007D7F22"/>
    <w:rsid w:val="007E0413"/>
    <w:rsid w:val="007E4204"/>
    <w:rsid w:val="007E59F0"/>
    <w:rsid w:val="007F3101"/>
    <w:rsid w:val="007F63C4"/>
    <w:rsid w:val="008001DA"/>
    <w:rsid w:val="00807C73"/>
    <w:rsid w:val="00811B8B"/>
    <w:rsid w:val="0081256F"/>
    <w:rsid w:val="00815FEC"/>
    <w:rsid w:val="0082091A"/>
    <w:rsid w:val="00821629"/>
    <w:rsid w:val="00824CC9"/>
    <w:rsid w:val="00827AE6"/>
    <w:rsid w:val="00827B05"/>
    <w:rsid w:val="008315D2"/>
    <w:rsid w:val="0083426E"/>
    <w:rsid w:val="008402F1"/>
    <w:rsid w:val="00842CD7"/>
    <w:rsid w:val="00844B8B"/>
    <w:rsid w:val="00844E9C"/>
    <w:rsid w:val="00846275"/>
    <w:rsid w:val="0084663D"/>
    <w:rsid w:val="00850FC4"/>
    <w:rsid w:val="00857773"/>
    <w:rsid w:val="0086008D"/>
    <w:rsid w:val="00865823"/>
    <w:rsid w:val="00867661"/>
    <w:rsid w:val="00886E7D"/>
    <w:rsid w:val="008A0C38"/>
    <w:rsid w:val="008A35E1"/>
    <w:rsid w:val="008A7A14"/>
    <w:rsid w:val="008B5B83"/>
    <w:rsid w:val="008B75D2"/>
    <w:rsid w:val="008C263E"/>
    <w:rsid w:val="008C2C23"/>
    <w:rsid w:val="008D1628"/>
    <w:rsid w:val="008D1C01"/>
    <w:rsid w:val="008D3638"/>
    <w:rsid w:val="008D5B0B"/>
    <w:rsid w:val="008D6910"/>
    <w:rsid w:val="008E18A2"/>
    <w:rsid w:val="008E1C9F"/>
    <w:rsid w:val="008E70BE"/>
    <w:rsid w:val="008F2B92"/>
    <w:rsid w:val="008F2EA7"/>
    <w:rsid w:val="008F47B5"/>
    <w:rsid w:val="008F5D04"/>
    <w:rsid w:val="008F64C6"/>
    <w:rsid w:val="008F7EAA"/>
    <w:rsid w:val="0090129F"/>
    <w:rsid w:val="00910C16"/>
    <w:rsid w:val="00912333"/>
    <w:rsid w:val="00913059"/>
    <w:rsid w:val="00914011"/>
    <w:rsid w:val="00915F8B"/>
    <w:rsid w:val="009162DB"/>
    <w:rsid w:val="00920501"/>
    <w:rsid w:val="00921472"/>
    <w:rsid w:val="009226D5"/>
    <w:rsid w:val="00930A3B"/>
    <w:rsid w:val="0093146E"/>
    <w:rsid w:val="00940834"/>
    <w:rsid w:val="009425EB"/>
    <w:rsid w:val="009456F7"/>
    <w:rsid w:val="009529FE"/>
    <w:rsid w:val="0096023F"/>
    <w:rsid w:val="0096216E"/>
    <w:rsid w:val="0096293F"/>
    <w:rsid w:val="009651EA"/>
    <w:rsid w:val="009708AE"/>
    <w:rsid w:val="00973852"/>
    <w:rsid w:val="009743EF"/>
    <w:rsid w:val="009747E1"/>
    <w:rsid w:val="00975334"/>
    <w:rsid w:val="0098391E"/>
    <w:rsid w:val="00983B78"/>
    <w:rsid w:val="00985201"/>
    <w:rsid w:val="009870FB"/>
    <w:rsid w:val="00987759"/>
    <w:rsid w:val="00993672"/>
    <w:rsid w:val="00995C7D"/>
    <w:rsid w:val="0099658C"/>
    <w:rsid w:val="009A0147"/>
    <w:rsid w:val="009A1D16"/>
    <w:rsid w:val="009A5204"/>
    <w:rsid w:val="009B140F"/>
    <w:rsid w:val="009B191E"/>
    <w:rsid w:val="009B3375"/>
    <w:rsid w:val="009B7BDB"/>
    <w:rsid w:val="009C0241"/>
    <w:rsid w:val="009C0D07"/>
    <w:rsid w:val="009C4B50"/>
    <w:rsid w:val="009C5878"/>
    <w:rsid w:val="009D013F"/>
    <w:rsid w:val="009D163C"/>
    <w:rsid w:val="009D1A32"/>
    <w:rsid w:val="009D3217"/>
    <w:rsid w:val="009D4B5A"/>
    <w:rsid w:val="009D5617"/>
    <w:rsid w:val="009D6D00"/>
    <w:rsid w:val="009E076E"/>
    <w:rsid w:val="009E0F2A"/>
    <w:rsid w:val="009E2EC8"/>
    <w:rsid w:val="009E30C2"/>
    <w:rsid w:val="009E3571"/>
    <w:rsid w:val="009F5546"/>
    <w:rsid w:val="00A007D8"/>
    <w:rsid w:val="00A03179"/>
    <w:rsid w:val="00A0629B"/>
    <w:rsid w:val="00A13E50"/>
    <w:rsid w:val="00A1611F"/>
    <w:rsid w:val="00A1775E"/>
    <w:rsid w:val="00A179F9"/>
    <w:rsid w:val="00A22D24"/>
    <w:rsid w:val="00A26D07"/>
    <w:rsid w:val="00A27653"/>
    <w:rsid w:val="00A301B5"/>
    <w:rsid w:val="00A3398C"/>
    <w:rsid w:val="00A41583"/>
    <w:rsid w:val="00A42982"/>
    <w:rsid w:val="00A443FD"/>
    <w:rsid w:val="00A44790"/>
    <w:rsid w:val="00A461D2"/>
    <w:rsid w:val="00A502B0"/>
    <w:rsid w:val="00A5212D"/>
    <w:rsid w:val="00A53BB5"/>
    <w:rsid w:val="00A661E9"/>
    <w:rsid w:val="00A6774F"/>
    <w:rsid w:val="00A7068B"/>
    <w:rsid w:val="00A744B6"/>
    <w:rsid w:val="00A75182"/>
    <w:rsid w:val="00A76136"/>
    <w:rsid w:val="00A810DF"/>
    <w:rsid w:val="00A81996"/>
    <w:rsid w:val="00A858DD"/>
    <w:rsid w:val="00A85C11"/>
    <w:rsid w:val="00A91EB0"/>
    <w:rsid w:val="00A923EA"/>
    <w:rsid w:val="00A935C3"/>
    <w:rsid w:val="00A954A5"/>
    <w:rsid w:val="00A96631"/>
    <w:rsid w:val="00A96D56"/>
    <w:rsid w:val="00AA07BF"/>
    <w:rsid w:val="00AA2C21"/>
    <w:rsid w:val="00AA4BD0"/>
    <w:rsid w:val="00AB0F44"/>
    <w:rsid w:val="00AB2436"/>
    <w:rsid w:val="00AB63A4"/>
    <w:rsid w:val="00AB77EB"/>
    <w:rsid w:val="00AC26C4"/>
    <w:rsid w:val="00AC33E0"/>
    <w:rsid w:val="00AD1EDC"/>
    <w:rsid w:val="00AD23FD"/>
    <w:rsid w:val="00AD5BB9"/>
    <w:rsid w:val="00AE00CE"/>
    <w:rsid w:val="00AE4885"/>
    <w:rsid w:val="00AE630D"/>
    <w:rsid w:val="00AF040D"/>
    <w:rsid w:val="00AF2B36"/>
    <w:rsid w:val="00B13969"/>
    <w:rsid w:val="00B15065"/>
    <w:rsid w:val="00B21ADD"/>
    <w:rsid w:val="00B24B21"/>
    <w:rsid w:val="00B3464B"/>
    <w:rsid w:val="00B34990"/>
    <w:rsid w:val="00B46714"/>
    <w:rsid w:val="00B539A8"/>
    <w:rsid w:val="00B54766"/>
    <w:rsid w:val="00B56559"/>
    <w:rsid w:val="00B61B1F"/>
    <w:rsid w:val="00B63A64"/>
    <w:rsid w:val="00B642D2"/>
    <w:rsid w:val="00B64629"/>
    <w:rsid w:val="00B659B0"/>
    <w:rsid w:val="00B700C5"/>
    <w:rsid w:val="00B704E7"/>
    <w:rsid w:val="00B710D9"/>
    <w:rsid w:val="00B723EA"/>
    <w:rsid w:val="00B727BD"/>
    <w:rsid w:val="00B804BF"/>
    <w:rsid w:val="00B834A3"/>
    <w:rsid w:val="00B83641"/>
    <w:rsid w:val="00B85B83"/>
    <w:rsid w:val="00B91C1D"/>
    <w:rsid w:val="00B91DFE"/>
    <w:rsid w:val="00BA0973"/>
    <w:rsid w:val="00BA1340"/>
    <w:rsid w:val="00BA1838"/>
    <w:rsid w:val="00BA418C"/>
    <w:rsid w:val="00BB077D"/>
    <w:rsid w:val="00BB1E3C"/>
    <w:rsid w:val="00BB2CC6"/>
    <w:rsid w:val="00BB3069"/>
    <w:rsid w:val="00BB391E"/>
    <w:rsid w:val="00BB3BBE"/>
    <w:rsid w:val="00BB4CCC"/>
    <w:rsid w:val="00BB7F87"/>
    <w:rsid w:val="00BC5239"/>
    <w:rsid w:val="00BD12B4"/>
    <w:rsid w:val="00BD774B"/>
    <w:rsid w:val="00BD7A9D"/>
    <w:rsid w:val="00BE270D"/>
    <w:rsid w:val="00BE462D"/>
    <w:rsid w:val="00BF0E8D"/>
    <w:rsid w:val="00BF0FE4"/>
    <w:rsid w:val="00BF2310"/>
    <w:rsid w:val="00BF3DB7"/>
    <w:rsid w:val="00C002EB"/>
    <w:rsid w:val="00C00824"/>
    <w:rsid w:val="00C014F6"/>
    <w:rsid w:val="00C03CAF"/>
    <w:rsid w:val="00C043B7"/>
    <w:rsid w:val="00C10749"/>
    <w:rsid w:val="00C21FE0"/>
    <w:rsid w:val="00C23AFC"/>
    <w:rsid w:val="00C24E00"/>
    <w:rsid w:val="00C25DB6"/>
    <w:rsid w:val="00C3740A"/>
    <w:rsid w:val="00C43FA6"/>
    <w:rsid w:val="00C44EA0"/>
    <w:rsid w:val="00C45317"/>
    <w:rsid w:val="00C4593E"/>
    <w:rsid w:val="00C462C5"/>
    <w:rsid w:val="00C4798B"/>
    <w:rsid w:val="00C47E9C"/>
    <w:rsid w:val="00C52C45"/>
    <w:rsid w:val="00C531EE"/>
    <w:rsid w:val="00C53627"/>
    <w:rsid w:val="00C5392F"/>
    <w:rsid w:val="00C53B4F"/>
    <w:rsid w:val="00C56B4C"/>
    <w:rsid w:val="00C62F10"/>
    <w:rsid w:val="00C64553"/>
    <w:rsid w:val="00C73FC2"/>
    <w:rsid w:val="00C763FF"/>
    <w:rsid w:val="00C83004"/>
    <w:rsid w:val="00C8378C"/>
    <w:rsid w:val="00C86F34"/>
    <w:rsid w:val="00C930FD"/>
    <w:rsid w:val="00C94AB3"/>
    <w:rsid w:val="00C94BAE"/>
    <w:rsid w:val="00C96321"/>
    <w:rsid w:val="00C96848"/>
    <w:rsid w:val="00CA1795"/>
    <w:rsid w:val="00CA1D39"/>
    <w:rsid w:val="00CB4392"/>
    <w:rsid w:val="00CB73EB"/>
    <w:rsid w:val="00CC0633"/>
    <w:rsid w:val="00CC46B1"/>
    <w:rsid w:val="00CC6382"/>
    <w:rsid w:val="00CD1EE9"/>
    <w:rsid w:val="00CD5622"/>
    <w:rsid w:val="00CD5DA0"/>
    <w:rsid w:val="00CD5F9D"/>
    <w:rsid w:val="00CD6A28"/>
    <w:rsid w:val="00CF71ED"/>
    <w:rsid w:val="00D008F7"/>
    <w:rsid w:val="00D01083"/>
    <w:rsid w:val="00D02CF9"/>
    <w:rsid w:val="00D0648F"/>
    <w:rsid w:val="00D0672A"/>
    <w:rsid w:val="00D075B8"/>
    <w:rsid w:val="00D116C7"/>
    <w:rsid w:val="00D12358"/>
    <w:rsid w:val="00D12D3D"/>
    <w:rsid w:val="00D12D51"/>
    <w:rsid w:val="00D16A86"/>
    <w:rsid w:val="00D20DA0"/>
    <w:rsid w:val="00D226E8"/>
    <w:rsid w:val="00D2755D"/>
    <w:rsid w:val="00D3260A"/>
    <w:rsid w:val="00D33B2A"/>
    <w:rsid w:val="00D34919"/>
    <w:rsid w:val="00D360EF"/>
    <w:rsid w:val="00D41551"/>
    <w:rsid w:val="00D4255D"/>
    <w:rsid w:val="00D44E76"/>
    <w:rsid w:val="00D45FCF"/>
    <w:rsid w:val="00D46436"/>
    <w:rsid w:val="00D464E5"/>
    <w:rsid w:val="00D52A4C"/>
    <w:rsid w:val="00D574D7"/>
    <w:rsid w:val="00D6222C"/>
    <w:rsid w:val="00D63375"/>
    <w:rsid w:val="00D66AB7"/>
    <w:rsid w:val="00D7575D"/>
    <w:rsid w:val="00D7646E"/>
    <w:rsid w:val="00D80525"/>
    <w:rsid w:val="00D83C1A"/>
    <w:rsid w:val="00D95610"/>
    <w:rsid w:val="00D975FF"/>
    <w:rsid w:val="00DA148F"/>
    <w:rsid w:val="00DA693D"/>
    <w:rsid w:val="00DB2D1A"/>
    <w:rsid w:val="00DB4BFC"/>
    <w:rsid w:val="00DC2B29"/>
    <w:rsid w:val="00DC3C41"/>
    <w:rsid w:val="00DC58FB"/>
    <w:rsid w:val="00DD04B2"/>
    <w:rsid w:val="00DD0682"/>
    <w:rsid w:val="00DD1D4C"/>
    <w:rsid w:val="00DD3D59"/>
    <w:rsid w:val="00DD6DF7"/>
    <w:rsid w:val="00DE1F4B"/>
    <w:rsid w:val="00DE2A86"/>
    <w:rsid w:val="00DE399F"/>
    <w:rsid w:val="00DF0008"/>
    <w:rsid w:val="00DF0443"/>
    <w:rsid w:val="00DF4C6F"/>
    <w:rsid w:val="00DF4F70"/>
    <w:rsid w:val="00DF6A2F"/>
    <w:rsid w:val="00DF6FC6"/>
    <w:rsid w:val="00E02ED7"/>
    <w:rsid w:val="00E068E8"/>
    <w:rsid w:val="00E06F5D"/>
    <w:rsid w:val="00E115ED"/>
    <w:rsid w:val="00E11EBD"/>
    <w:rsid w:val="00E24498"/>
    <w:rsid w:val="00E24603"/>
    <w:rsid w:val="00E40FEB"/>
    <w:rsid w:val="00E41735"/>
    <w:rsid w:val="00E42042"/>
    <w:rsid w:val="00E43055"/>
    <w:rsid w:val="00E439A1"/>
    <w:rsid w:val="00E51B64"/>
    <w:rsid w:val="00E51EE0"/>
    <w:rsid w:val="00E544CE"/>
    <w:rsid w:val="00E6310A"/>
    <w:rsid w:val="00E67884"/>
    <w:rsid w:val="00E67A48"/>
    <w:rsid w:val="00E70EEE"/>
    <w:rsid w:val="00E71704"/>
    <w:rsid w:val="00E71741"/>
    <w:rsid w:val="00E744F6"/>
    <w:rsid w:val="00E82023"/>
    <w:rsid w:val="00E82300"/>
    <w:rsid w:val="00E828CF"/>
    <w:rsid w:val="00E833C8"/>
    <w:rsid w:val="00E87003"/>
    <w:rsid w:val="00E87748"/>
    <w:rsid w:val="00E93957"/>
    <w:rsid w:val="00EA4250"/>
    <w:rsid w:val="00EA4BFB"/>
    <w:rsid w:val="00EA5A71"/>
    <w:rsid w:val="00EB33E2"/>
    <w:rsid w:val="00EC00DB"/>
    <w:rsid w:val="00EC3EE1"/>
    <w:rsid w:val="00EC567D"/>
    <w:rsid w:val="00EC5717"/>
    <w:rsid w:val="00EC691C"/>
    <w:rsid w:val="00EC7228"/>
    <w:rsid w:val="00EC760F"/>
    <w:rsid w:val="00ED5594"/>
    <w:rsid w:val="00ED60AA"/>
    <w:rsid w:val="00EE0455"/>
    <w:rsid w:val="00EE1198"/>
    <w:rsid w:val="00EE23AE"/>
    <w:rsid w:val="00EE6F0B"/>
    <w:rsid w:val="00EF0410"/>
    <w:rsid w:val="00EF2D29"/>
    <w:rsid w:val="00EF388A"/>
    <w:rsid w:val="00EF63E2"/>
    <w:rsid w:val="00EF691E"/>
    <w:rsid w:val="00F01147"/>
    <w:rsid w:val="00F02F0A"/>
    <w:rsid w:val="00F02F99"/>
    <w:rsid w:val="00F063A8"/>
    <w:rsid w:val="00F138F3"/>
    <w:rsid w:val="00F150D8"/>
    <w:rsid w:val="00F20A8D"/>
    <w:rsid w:val="00F25802"/>
    <w:rsid w:val="00F310EA"/>
    <w:rsid w:val="00F322CB"/>
    <w:rsid w:val="00F33200"/>
    <w:rsid w:val="00F34339"/>
    <w:rsid w:val="00F34D93"/>
    <w:rsid w:val="00F35975"/>
    <w:rsid w:val="00F43006"/>
    <w:rsid w:val="00F43B35"/>
    <w:rsid w:val="00F54A8E"/>
    <w:rsid w:val="00F54CF1"/>
    <w:rsid w:val="00F55AF3"/>
    <w:rsid w:val="00F61468"/>
    <w:rsid w:val="00F61A1D"/>
    <w:rsid w:val="00F61AC0"/>
    <w:rsid w:val="00F61F1F"/>
    <w:rsid w:val="00F63C19"/>
    <w:rsid w:val="00F65694"/>
    <w:rsid w:val="00F66C5D"/>
    <w:rsid w:val="00F71B3C"/>
    <w:rsid w:val="00F73FB3"/>
    <w:rsid w:val="00F743D9"/>
    <w:rsid w:val="00F75BFE"/>
    <w:rsid w:val="00F80C90"/>
    <w:rsid w:val="00F81274"/>
    <w:rsid w:val="00F82B0B"/>
    <w:rsid w:val="00F834CB"/>
    <w:rsid w:val="00F83EB5"/>
    <w:rsid w:val="00F86618"/>
    <w:rsid w:val="00F9212B"/>
    <w:rsid w:val="00F943FE"/>
    <w:rsid w:val="00F95C9B"/>
    <w:rsid w:val="00FA28D5"/>
    <w:rsid w:val="00FA2D93"/>
    <w:rsid w:val="00FA7794"/>
    <w:rsid w:val="00FB1035"/>
    <w:rsid w:val="00FB2EEB"/>
    <w:rsid w:val="00FB5B62"/>
    <w:rsid w:val="00FC1756"/>
    <w:rsid w:val="00FD008F"/>
    <w:rsid w:val="00FD3DFA"/>
    <w:rsid w:val="00FE2779"/>
    <w:rsid w:val="00FE3BAA"/>
    <w:rsid w:val="00FE4992"/>
    <w:rsid w:val="00FE6FBC"/>
    <w:rsid w:val="00FF0492"/>
    <w:rsid w:val="00FF2DA1"/>
    <w:rsid w:val="00FF2ED5"/>
    <w:rsid w:val="00FF3467"/>
    <w:rsid w:val="00FF4E41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  <w:style w:type="table" w:styleId="TableGrid">
    <w:name w:val="Table Grid"/>
    <w:basedOn w:val="TableNormal"/>
    <w:uiPriority w:val="39"/>
    <w:rsid w:val="00F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2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18E7-22E4-4E89-B189-F560283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4</cp:revision>
  <cp:lastPrinted>2021-03-15T16:31:00Z</cp:lastPrinted>
  <dcterms:created xsi:type="dcterms:W3CDTF">2022-05-04T17:37:00Z</dcterms:created>
  <dcterms:modified xsi:type="dcterms:W3CDTF">2022-05-13T12:34:00Z</dcterms:modified>
</cp:coreProperties>
</file>