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47" w:rsidRDefault="00010847" w:rsidP="00010847">
      <w:r>
        <w:t>Questions Received on Leddy Park Building Project:</w:t>
      </w:r>
    </w:p>
    <w:p w:rsidR="00010847" w:rsidRDefault="00010847" w:rsidP="00010847"/>
    <w:p w:rsidR="00010847" w:rsidRPr="00010847" w:rsidRDefault="00010847" w:rsidP="0001084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Has a budget been established and has the project been funded by the City at this point? </w:t>
      </w:r>
      <w:r w:rsidRPr="00010847">
        <w:rPr>
          <w:color w:val="FF0000"/>
        </w:rPr>
        <w:t>$650,000</w:t>
      </w:r>
    </w:p>
    <w:p w:rsidR="00010847" w:rsidRPr="00010847" w:rsidRDefault="00010847" w:rsidP="0001084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Is than an anticipated/desired start date for construction? As soon as possible </w:t>
      </w:r>
      <w:r w:rsidRPr="00010847">
        <w:rPr>
          <w:color w:val="FF0000"/>
        </w:rPr>
        <w:t>– we would like it erected before the end of the calendar year.</w:t>
      </w:r>
    </w:p>
    <w:p w:rsidR="00010847" w:rsidRDefault="00010847" w:rsidP="00010847">
      <w:pPr>
        <w:pStyle w:val="ListParagraph"/>
        <w:numPr>
          <w:ilvl w:val="0"/>
          <w:numId w:val="1"/>
        </w:numPr>
      </w:pPr>
      <w:r>
        <w:t>Is there any boring log information in addition to just Page 3 of the Bike Path boring locations that was included in the RFQ?</w:t>
      </w:r>
      <w:r>
        <w:t xml:space="preserve"> –</w:t>
      </w:r>
      <w:r>
        <w:rPr>
          <w:color w:val="FF0000"/>
        </w:rPr>
        <w:t xml:space="preserve"> There were borings done and we have a report from the Johnson Company, now VHB.</w:t>
      </w:r>
    </w:p>
    <w:p w:rsidR="00010847" w:rsidRDefault="00010847" w:rsidP="00010847">
      <w:pPr>
        <w:pStyle w:val="ListParagraph"/>
        <w:numPr>
          <w:ilvl w:val="0"/>
          <w:numId w:val="1"/>
        </w:numPr>
      </w:pPr>
      <w:r>
        <w:t xml:space="preserve">Has there been any further design work been completed since the DWA documents of 2008? </w:t>
      </w:r>
      <w:r w:rsidRPr="00010847">
        <w:rPr>
          <w:color w:val="FF0000"/>
        </w:rPr>
        <w:t>No</w:t>
      </w:r>
      <w:r>
        <w:t xml:space="preserve"> </w:t>
      </w:r>
    </w:p>
    <w:p w:rsidR="00010847" w:rsidRPr="00010847" w:rsidRDefault="00010847" w:rsidP="0001084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Has the program requirements of the building changed or been established since the 2008 DWA documents were completed? </w:t>
      </w:r>
      <w:r w:rsidRPr="00010847">
        <w:rPr>
          <w:color w:val="FF0000"/>
        </w:rPr>
        <w:t>Only addition is the above ground diesel tanks</w:t>
      </w:r>
    </w:p>
    <w:p w:rsidR="00010847" w:rsidRPr="00010847" w:rsidRDefault="00010847" w:rsidP="0001084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Has the use of a pre-engineered building been based on anticipated cost effectiveness or for other reasons? – </w:t>
      </w:r>
      <w:r w:rsidRPr="00010847">
        <w:rPr>
          <w:color w:val="FF0000"/>
        </w:rPr>
        <w:t>Cost effectiveness and speed of building</w:t>
      </w:r>
    </w:p>
    <w:p w:rsidR="00010847" w:rsidRPr="00010847" w:rsidRDefault="00010847" w:rsidP="0001084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Can a copy of the “draft contract” be provided? </w:t>
      </w:r>
      <w:r w:rsidRPr="00010847">
        <w:rPr>
          <w:color w:val="FF0000"/>
        </w:rPr>
        <w:t>I can provide a draft construction contract. (The attached RFP has a draft contract in it. It would be similar in this case.)</w:t>
      </w:r>
    </w:p>
    <w:p w:rsidR="00902643" w:rsidRDefault="00902643" w:rsidP="00902643">
      <w:pPr>
        <w:pStyle w:val="ListParagraph"/>
        <w:numPr>
          <w:ilvl w:val="0"/>
          <w:numId w:val="1"/>
        </w:numPr>
      </w:pPr>
      <w:r>
        <w:t>Could I possibly get a set of plans for the Leddy Park Building emailed to me</w:t>
      </w:r>
      <w:r>
        <w:t xml:space="preserve">? </w:t>
      </w:r>
      <w:r>
        <w:rPr>
          <w:color w:val="FF0000"/>
        </w:rPr>
        <w:t>We do not have final plans that will be part of the design build.</w:t>
      </w:r>
    </w:p>
    <w:p w:rsidR="00562AB0" w:rsidRDefault="00902643" w:rsidP="00902643">
      <w:pPr>
        <w:pStyle w:val="ListParagraph"/>
        <w:numPr>
          <w:ilvl w:val="0"/>
          <w:numId w:val="1"/>
        </w:numPr>
      </w:pPr>
      <w:r>
        <w:t>Are there any union/labor requirements?</w:t>
      </w:r>
      <w:r>
        <w:t xml:space="preserve"> </w:t>
      </w:r>
      <w:r>
        <w:rPr>
          <w:color w:val="FF0000"/>
        </w:rPr>
        <w:t>City of Burlington Livable Wage, Union Deterrence and Outsourcing Ordinance all are required compliance documents</w:t>
      </w:r>
      <w:bookmarkStart w:id="0" w:name="_GoBack"/>
      <w:bookmarkEnd w:id="0"/>
    </w:p>
    <w:sectPr w:rsidR="0056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2F80"/>
    <w:multiLevelType w:val="hybridMultilevel"/>
    <w:tmpl w:val="650A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7"/>
    <w:rsid w:val="00010847"/>
    <w:rsid w:val="00902643"/>
    <w:rsid w:val="00A63DF8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E077"/>
  <w15:chartTrackingRefBased/>
  <w15:docId w15:val="{1012CBDA-60DD-483A-9DF9-3664D87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Keenan</dc:creator>
  <cp:keywords/>
  <dc:description/>
  <cp:lastModifiedBy>Martha Keenan</cp:lastModifiedBy>
  <cp:revision>2</cp:revision>
  <dcterms:created xsi:type="dcterms:W3CDTF">2019-06-10T16:33:00Z</dcterms:created>
  <dcterms:modified xsi:type="dcterms:W3CDTF">2019-06-10T16:33:00Z</dcterms:modified>
</cp:coreProperties>
</file>