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CD7E0" w14:textId="2E13CCCF" w:rsidR="003326EF" w:rsidRDefault="00756675" w:rsidP="00AA3CF2">
      <w:pPr>
        <w:spacing w:after="120" w:line="240" w:lineRule="auto"/>
        <w:jc w:val="center"/>
        <w:rPr>
          <w:b/>
          <w:bCs/>
          <w:sz w:val="24"/>
          <w:szCs w:val="24"/>
        </w:rPr>
      </w:pPr>
      <w:r>
        <w:rPr>
          <w:b/>
          <w:bCs/>
          <w:sz w:val="24"/>
          <w:szCs w:val="24"/>
        </w:rPr>
        <w:t xml:space="preserve">An Age-Friendly </w:t>
      </w:r>
      <w:r w:rsidR="00AE0827" w:rsidRPr="005606A2">
        <w:rPr>
          <w:b/>
          <w:bCs/>
          <w:sz w:val="24"/>
          <w:szCs w:val="24"/>
        </w:rPr>
        <w:t>Burlington</w:t>
      </w:r>
      <w:r w:rsidR="002B0E00" w:rsidRPr="005606A2">
        <w:rPr>
          <w:b/>
          <w:bCs/>
          <w:sz w:val="24"/>
          <w:szCs w:val="24"/>
        </w:rPr>
        <w:t xml:space="preserve"> Action Plan</w:t>
      </w:r>
    </w:p>
    <w:p w14:paraId="1A5DF383" w14:textId="77777777" w:rsidR="003326EF" w:rsidRDefault="003326EF" w:rsidP="00AA3CF2">
      <w:pPr>
        <w:spacing w:line="240" w:lineRule="auto"/>
        <w:jc w:val="center"/>
        <w:rPr>
          <w:b/>
          <w:bCs/>
          <w:color w:val="2F5496" w:themeColor="accent1" w:themeShade="BF"/>
          <w:sz w:val="28"/>
          <w:szCs w:val="28"/>
        </w:rPr>
      </w:pPr>
      <w:r w:rsidRPr="7C4CF217">
        <w:rPr>
          <w:b/>
          <w:bCs/>
          <w:color w:val="2F5496" w:themeColor="accent1" w:themeShade="BF"/>
          <w:sz w:val="28"/>
          <w:szCs w:val="28"/>
        </w:rPr>
        <w:t>HOUSING, TRANSPORTATION, AND COMMUNITY DESIGN</w:t>
      </w:r>
    </w:p>
    <w:p w14:paraId="13742F6F" w14:textId="5BE2798D" w:rsidR="002B0E00" w:rsidRPr="005606A2" w:rsidRDefault="002B0E00" w:rsidP="00AA3CF2">
      <w:pPr>
        <w:spacing w:after="120" w:line="240" w:lineRule="auto"/>
        <w:jc w:val="center"/>
        <w:rPr>
          <w:b/>
          <w:bCs/>
          <w:sz w:val="24"/>
          <w:szCs w:val="24"/>
        </w:rPr>
      </w:pPr>
    </w:p>
    <w:p w14:paraId="5F3E27A6" w14:textId="0D0F9E3F" w:rsidR="002B0E00" w:rsidRPr="00EF3CCE" w:rsidRDefault="0040794F" w:rsidP="00AA3CF2">
      <w:pPr>
        <w:shd w:val="clear" w:color="auto" w:fill="D9E2F3" w:themeFill="accent1" w:themeFillTint="33"/>
        <w:spacing w:after="120" w:line="240" w:lineRule="auto"/>
        <w:rPr>
          <w:b/>
          <w:bCs/>
          <w:sz w:val="24"/>
          <w:szCs w:val="24"/>
        </w:rPr>
      </w:pPr>
      <w:r>
        <w:rPr>
          <w:b/>
          <w:bCs/>
          <w:sz w:val="24"/>
          <w:szCs w:val="24"/>
        </w:rPr>
        <w:t>As an Age-Friendly Community,</w:t>
      </w:r>
      <w:r w:rsidR="00200565">
        <w:rPr>
          <w:b/>
          <w:bCs/>
          <w:sz w:val="24"/>
          <w:szCs w:val="24"/>
        </w:rPr>
        <w:t xml:space="preserve"> in</w:t>
      </w:r>
      <w:r>
        <w:rPr>
          <w:b/>
          <w:bCs/>
          <w:sz w:val="24"/>
          <w:szCs w:val="24"/>
        </w:rPr>
        <w:t xml:space="preserve"> Burlington:</w:t>
      </w:r>
    </w:p>
    <w:p w14:paraId="0DA699D2" w14:textId="36FDBA91" w:rsidR="00200565" w:rsidRPr="003326EF" w:rsidRDefault="00200565" w:rsidP="00AA3CF2">
      <w:pPr>
        <w:spacing w:after="60" w:line="240" w:lineRule="auto"/>
        <w:rPr>
          <w:sz w:val="24"/>
          <w:szCs w:val="24"/>
        </w:rPr>
      </w:pPr>
      <w:r w:rsidRPr="003326EF">
        <w:rPr>
          <w:sz w:val="24"/>
          <w:szCs w:val="24"/>
        </w:rPr>
        <w:t xml:space="preserve">Affordable, accessible, appropriate, safe, and service-enriched housing, transportation, and community support options allow older </w:t>
      </w:r>
      <w:r>
        <w:rPr>
          <w:sz w:val="24"/>
          <w:szCs w:val="24"/>
        </w:rPr>
        <w:t xml:space="preserve">adults </w:t>
      </w:r>
      <w:r w:rsidRPr="003326EF">
        <w:rPr>
          <w:sz w:val="24"/>
          <w:szCs w:val="24"/>
        </w:rPr>
        <w:t>to age in community with</w:t>
      </w:r>
      <w:r>
        <w:rPr>
          <w:sz w:val="24"/>
          <w:szCs w:val="24"/>
        </w:rPr>
        <w:t>in</w:t>
      </w:r>
      <w:r w:rsidRPr="003326EF">
        <w:rPr>
          <w:sz w:val="24"/>
          <w:szCs w:val="24"/>
        </w:rPr>
        <w:t xml:space="preserve"> a variety of settings along the continuum of care</w:t>
      </w:r>
      <w:r w:rsidR="00095F86">
        <w:rPr>
          <w:sz w:val="24"/>
          <w:szCs w:val="24"/>
        </w:rPr>
        <w:t xml:space="preserve">, </w:t>
      </w:r>
      <w:r w:rsidRPr="003326EF">
        <w:rPr>
          <w:sz w:val="24"/>
          <w:szCs w:val="24"/>
        </w:rPr>
        <w:t>foster</w:t>
      </w:r>
      <w:r w:rsidR="00095F86">
        <w:rPr>
          <w:sz w:val="24"/>
          <w:szCs w:val="24"/>
        </w:rPr>
        <w:t>ing</w:t>
      </w:r>
      <w:r w:rsidRPr="003326EF">
        <w:rPr>
          <w:sz w:val="24"/>
          <w:szCs w:val="24"/>
        </w:rPr>
        <w:t xml:space="preserve"> rich engagement in community life.</w:t>
      </w:r>
      <w:r>
        <w:rPr>
          <w:sz w:val="24"/>
          <w:szCs w:val="24"/>
        </w:rPr>
        <w:t xml:space="preserve"> These same building blocks, a</w:t>
      </w:r>
      <w:r w:rsidRPr="003326EF">
        <w:rPr>
          <w:sz w:val="24"/>
          <w:szCs w:val="24"/>
        </w:rPr>
        <w:t>ffordable housing</w:t>
      </w:r>
      <w:r>
        <w:rPr>
          <w:sz w:val="24"/>
          <w:szCs w:val="24"/>
        </w:rPr>
        <w:t>,</w:t>
      </w:r>
      <w:r w:rsidRPr="003326EF">
        <w:rPr>
          <w:sz w:val="24"/>
          <w:szCs w:val="24"/>
        </w:rPr>
        <w:t xml:space="preserve"> accessible transport</w:t>
      </w:r>
      <w:r>
        <w:rPr>
          <w:sz w:val="24"/>
          <w:szCs w:val="24"/>
        </w:rPr>
        <w:t>ati</w:t>
      </w:r>
      <w:r w:rsidRPr="003326EF">
        <w:rPr>
          <w:sz w:val="24"/>
          <w:szCs w:val="24"/>
        </w:rPr>
        <w:t>on</w:t>
      </w:r>
      <w:r>
        <w:rPr>
          <w:sz w:val="24"/>
          <w:szCs w:val="24"/>
        </w:rPr>
        <w:t>,</w:t>
      </w:r>
      <w:r w:rsidRPr="003326EF">
        <w:rPr>
          <w:sz w:val="24"/>
          <w:szCs w:val="24"/>
        </w:rPr>
        <w:t xml:space="preserve"> and community</w:t>
      </w:r>
      <w:r>
        <w:rPr>
          <w:sz w:val="24"/>
          <w:szCs w:val="24"/>
        </w:rPr>
        <w:t xml:space="preserve"> friendly design</w:t>
      </w:r>
      <w:r w:rsidRPr="003326EF">
        <w:rPr>
          <w:sz w:val="24"/>
          <w:szCs w:val="24"/>
        </w:rPr>
        <w:t xml:space="preserve"> are the </w:t>
      </w:r>
      <w:r>
        <w:rPr>
          <w:sz w:val="24"/>
          <w:szCs w:val="24"/>
        </w:rPr>
        <w:t xml:space="preserve">same </w:t>
      </w:r>
      <w:r w:rsidRPr="003326EF">
        <w:rPr>
          <w:sz w:val="24"/>
          <w:szCs w:val="24"/>
        </w:rPr>
        <w:t xml:space="preserve">components </w:t>
      </w:r>
      <w:r>
        <w:rPr>
          <w:sz w:val="24"/>
          <w:szCs w:val="24"/>
        </w:rPr>
        <w:t xml:space="preserve">that </w:t>
      </w:r>
      <w:r w:rsidRPr="003326EF">
        <w:rPr>
          <w:sz w:val="24"/>
          <w:szCs w:val="24"/>
        </w:rPr>
        <w:t>encourage people to</w:t>
      </w:r>
      <w:r>
        <w:rPr>
          <w:sz w:val="24"/>
          <w:szCs w:val="24"/>
        </w:rPr>
        <w:t xml:space="preserve"> </w:t>
      </w:r>
      <w:r w:rsidRPr="003326EF">
        <w:rPr>
          <w:sz w:val="24"/>
          <w:szCs w:val="24"/>
        </w:rPr>
        <w:t xml:space="preserve">grow up and raise their families in </w:t>
      </w:r>
      <w:r>
        <w:rPr>
          <w:sz w:val="24"/>
          <w:szCs w:val="24"/>
        </w:rPr>
        <w:t xml:space="preserve">Burlington </w:t>
      </w:r>
      <w:r w:rsidRPr="003326EF">
        <w:rPr>
          <w:sz w:val="24"/>
          <w:szCs w:val="24"/>
        </w:rPr>
        <w:t>and for new residents to move to the</w:t>
      </w:r>
      <w:r>
        <w:rPr>
          <w:sz w:val="24"/>
          <w:szCs w:val="24"/>
        </w:rPr>
        <w:t xml:space="preserve"> city </w:t>
      </w:r>
      <w:r w:rsidRPr="003326EF">
        <w:rPr>
          <w:sz w:val="24"/>
          <w:szCs w:val="24"/>
        </w:rPr>
        <w:t>and stay.</w:t>
      </w:r>
    </w:p>
    <w:p w14:paraId="0B010CDC" w14:textId="475F153B" w:rsidR="003326EF" w:rsidRPr="00CB5216" w:rsidRDefault="003326EF" w:rsidP="00AA3CF2">
      <w:pPr>
        <w:spacing w:after="60" w:line="240" w:lineRule="auto"/>
        <w:rPr>
          <w:sz w:val="24"/>
          <w:szCs w:val="24"/>
        </w:rPr>
      </w:pPr>
      <w:r w:rsidRPr="00CB5216">
        <w:rPr>
          <w:sz w:val="24"/>
          <w:szCs w:val="24"/>
        </w:rPr>
        <w:t xml:space="preserve">The city provides leadership to ensure that a wide range of housing options and a network of homebased care and other service options are available to meet changing needs </w:t>
      </w:r>
      <w:r w:rsidR="00200565" w:rsidRPr="00CB5216">
        <w:rPr>
          <w:sz w:val="24"/>
          <w:szCs w:val="24"/>
        </w:rPr>
        <w:t>o</w:t>
      </w:r>
      <w:r w:rsidRPr="00CB5216">
        <w:rPr>
          <w:sz w:val="24"/>
          <w:szCs w:val="24"/>
        </w:rPr>
        <w:t xml:space="preserve">f </w:t>
      </w:r>
      <w:r w:rsidR="00200565" w:rsidRPr="00CB5216">
        <w:rPr>
          <w:sz w:val="24"/>
          <w:szCs w:val="24"/>
        </w:rPr>
        <w:t>ol</w:t>
      </w:r>
      <w:r w:rsidRPr="00CB5216">
        <w:rPr>
          <w:sz w:val="24"/>
          <w:szCs w:val="24"/>
        </w:rPr>
        <w:t xml:space="preserve">der residents allowing </w:t>
      </w:r>
      <w:r w:rsidR="00095F86">
        <w:rPr>
          <w:sz w:val="24"/>
          <w:szCs w:val="24"/>
        </w:rPr>
        <w:t xml:space="preserve">older </w:t>
      </w:r>
      <w:r w:rsidRPr="00CB5216">
        <w:rPr>
          <w:sz w:val="24"/>
          <w:szCs w:val="24"/>
        </w:rPr>
        <w:t>adults to remain in their homes as they age</w:t>
      </w:r>
      <w:r w:rsidR="00200565" w:rsidRPr="00CB5216">
        <w:rPr>
          <w:sz w:val="24"/>
          <w:szCs w:val="24"/>
        </w:rPr>
        <w:t xml:space="preserve">, and when appropriate move </w:t>
      </w:r>
      <w:r w:rsidR="00200565" w:rsidRPr="00CB5216">
        <w:rPr>
          <w:sz w:val="24"/>
          <w:szCs w:val="24"/>
          <w:u w:val="single"/>
        </w:rPr>
        <w:t>within the community</w:t>
      </w:r>
      <w:r w:rsidR="00200565" w:rsidRPr="00CB5216">
        <w:rPr>
          <w:sz w:val="24"/>
          <w:szCs w:val="24"/>
        </w:rPr>
        <w:t xml:space="preserve"> to more supportive </w:t>
      </w:r>
      <w:r w:rsidRPr="00CB5216">
        <w:rPr>
          <w:sz w:val="24"/>
          <w:szCs w:val="24"/>
        </w:rPr>
        <w:t>housing</w:t>
      </w:r>
      <w:r w:rsidR="00200565" w:rsidRPr="00CB5216">
        <w:rPr>
          <w:sz w:val="24"/>
          <w:szCs w:val="24"/>
        </w:rPr>
        <w:t xml:space="preserve"> maintaining their engagement </w:t>
      </w:r>
      <w:r w:rsidRPr="00CB5216">
        <w:rPr>
          <w:sz w:val="24"/>
          <w:szCs w:val="24"/>
        </w:rPr>
        <w:t>in</w:t>
      </w:r>
      <w:r w:rsidR="00200565" w:rsidRPr="00CB5216">
        <w:rPr>
          <w:sz w:val="24"/>
          <w:szCs w:val="24"/>
        </w:rPr>
        <w:t xml:space="preserve"> the</w:t>
      </w:r>
      <w:r w:rsidRPr="00CB5216">
        <w:rPr>
          <w:sz w:val="24"/>
          <w:szCs w:val="24"/>
        </w:rPr>
        <w:t xml:space="preserve"> civic, economic, and social life</w:t>
      </w:r>
      <w:r w:rsidR="00200565" w:rsidRPr="00CB5216">
        <w:rPr>
          <w:sz w:val="24"/>
          <w:szCs w:val="24"/>
        </w:rPr>
        <w:t xml:space="preserve"> of the community</w:t>
      </w:r>
      <w:r w:rsidRPr="00CB5216">
        <w:rPr>
          <w:sz w:val="24"/>
          <w:szCs w:val="24"/>
        </w:rPr>
        <w:t>.</w:t>
      </w:r>
    </w:p>
    <w:p w14:paraId="12B817FA" w14:textId="3D855843" w:rsidR="00200565" w:rsidRPr="00CB5216" w:rsidRDefault="00200565" w:rsidP="00AA3CF2">
      <w:pPr>
        <w:spacing w:after="60" w:line="240" w:lineRule="auto"/>
        <w:rPr>
          <w:sz w:val="24"/>
          <w:szCs w:val="24"/>
        </w:rPr>
      </w:pPr>
      <w:r w:rsidRPr="00CB5216">
        <w:rPr>
          <w:sz w:val="24"/>
          <w:szCs w:val="24"/>
        </w:rPr>
        <w:t xml:space="preserve">The city </w:t>
      </w:r>
      <w:r w:rsidR="00CB5216" w:rsidRPr="00CB5216">
        <w:rPr>
          <w:sz w:val="24"/>
          <w:szCs w:val="24"/>
        </w:rPr>
        <w:t>demonstrates its</w:t>
      </w:r>
      <w:r w:rsidRPr="00CB5216">
        <w:rPr>
          <w:sz w:val="24"/>
          <w:szCs w:val="24"/>
        </w:rPr>
        <w:t xml:space="preserve"> </w:t>
      </w:r>
      <w:r w:rsidR="00CB5216" w:rsidRPr="00CB5216">
        <w:rPr>
          <w:sz w:val="24"/>
          <w:szCs w:val="24"/>
        </w:rPr>
        <w:t>commitment</w:t>
      </w:r>
      <w:r w:rsidRPr="00CB5216">
        <w:rPr>
          <w:sz w:val="24"/>
          <w:szCs w:val="24"/>
        </w:rPr>
        <w:t xml:space="preserve"> to an a</w:t>
      </w:r>
      <w:r w:rsidR="003326EF" w:rsidRPr="00CB5216">
        <w:rPr>
          <w:sz w:val="24"/>
          <w:szCs w:val="24"/>
        </w:rPr>
        <w:t>ge-friendly transportation network</w:t>
      </w:r>
      <w:r w:rsidRPr="00CB5216">
        <w:rPr>
          <w:sz w:val="24"/>
          <w:szCs w:val="24"/>
        </w:rPr>
        <w:t xml:space="preserve">, including </w:t>
      </w:r>
      <w:r w:rsidR="003326EF" w:rsidRPr="00CB5216">
        <w:rPr>
          <w:sz w:val="24"/>
          <w:szCs w:val="24"/>
        </w:rPr>
        <w:t>improved</w:t>
      </w:r>
      <w:r w:rsidRPr="00CB5216">
        <w:rPr>
          <w:sz w:val="24"/>
          <w:szCs w:val="24"/>
        </w:rPr>
        <w:t xml:space="preserve"> </w:t>
      </w:r>
      <w:r w:rsidR="003326EF" w:rsidRPr="00CB5216">
        <w:rPr>
          <w:sz w:val="24"/>
          <w:szCs w:val="24"/>
        </w:rPr>
        <w:t>community walkability and expansion of bus and transit stops, seamless transit</w:t>
      </w:r>
      <w:r w:rsidRPr="00CB5216">
        <w:rPr>
          <w:sz w:val="24"/>
          <w:szCs w:val="24"/>
        </w:rPr>
        <w:t xml:space="preserve"> </w:t>
      </w:r>
      <w:r w:rsidR="003326EF" w:rsidRPr="00CB5216">
        <w:rPr>
          <w:sz w:val="24"/>
          <w:szCs w:val="24"/>
        </w:rPr>
        <w:t>across transit district lines, and investing in complete streets infrastructure</w:t>
      </w:r>
      <w:r w:rsidR="00CB5216" w:rsidRPr="00CB5216">
        <w:rPr>
          <w:sz w:val="24"/>
          <w:szCs w:val="24"/>
        </w:rPr>
        <w:t xml:space="preserve"> through both its annual planning and budgeting process, and its long-term vision</w:t>
      </w:r>
      <w:r w:rsidRPr="00CB5216">
        <w:rPr>
          <w:sz w:val="24"/>
          <w:szCs w:val="24"/>
        </w:rPr>
        <w:t>.</w:t>
      </w:r>
    </w:p>
    <w:p w14:paraId="32676D06" w14:textId="77777777" w:rsidR="00E02526" w:rsidRDefault="00E02526" w:rsidP="00AA3CF2">
      <w:pPr>
        <w:spacing w:after="120" w:line="240" w:lineRule="auto"/>
        <w:rPr>
          <w:sz w:val="24"/>
          <w:szCs w:val="24"/>
        </w:rPr>
      </w:pPr>
    </w:p>
    <w:p w14:paraId="21F0BF37" w14:textId="38BF57CC" w:rsidR="002B0E00" w:rsidRPr="00EF3CCE" w:rsidRDefault="0040794F" w:rsidP="00AA3CF2">
      <w:pPr>
        <w:shd w:val="clear" w:color="auto" w:fill="D9E2F3" w:themeFill="accent1" w:themeFillTint="33"/>
        <w:spacing w:after="120" w:line="240" w:lineRule="auto"/>
        <w:rPr>
          <w:b/>
          <w:bCs/>
          <w:sz w:val="24"/>
          <w:szCs w:val="24"/>
        </w:rPr>
      </w:pPr>
      <w:r>
        <w:rPr>
          <w:b/>
          <w:bCs/>
          <w:sz w:val="24"/>
          <w:szCs w:val="24"/>
        </w:rPr>
        <w:t>Moving toward an Age-Friendly Community</w:t>
      </w:r>
      <w:r w:rsidR="00513608">
        <w:rPr>
          <w:b/>
          <w:bCs/>
          <w:sz w:val="24"/>
          <w:szCs w:val="24"/>
        </w:rPr>
        <w:t>, in Burlington</w:t>
      </w:r>
      <w:r w:rsidR="002B0E00" w:rsidRPr="00EF3CCE">
        <w:rPr>
          <w:b/>
          <w:bCs/>
          <w:sz w:val="24"/>
          <w:szCs w:val="24"/>
        </w:rPr>
        <w:t>:</w:t>
      </w:r>
    </w:p>
    <w:p w14:paraId="25A96C1F" w14:textId="4262450F" w:rsidR="0031693A" w:rsidRDefault="00095F86" w:rsidP="00AA3CF2">
      <w:pPr>
        <w:pStyle w:val="ListParagraph"/>
        <w:numPr>
          <w:ilvl w:val="0"/>
          <w:numId w:val="25"/>
        </w:numPr>
        <w:spacing w:after="120" w:line="240" w:lineRule="auto"/>
        <w:rPr>
          <w:sz w:val="24"/>
          <w:szCs w:val="24"/>
        </w:rPr>
      </w:pPr>
      <w:r>
        <w:rPr>
          <w:sz w:val="24"/>
          <w:szCs w:val="24"/>
        </w:rPr>
        <w:t>Older adults have access to a comprehensive set of programs that connect housing, health care, and social enhancement.</w:t>
      </w:r>
    </w:p>
    <w:p w14:paraId="4BE80132" w14:textId="13FD16FC" w:rsidR="00095F86" w:rsidRDefault="00095F86" w:rsidP="00AA3CF2">
      <w:pPr>
        <w:pStyle w:val="ListParagraph"/>
        <w:numPr>
          <w:ilvl w:val="0"/>
          <w:numId w:val="25"/>
        </w:numPr>
        <w:spacing w:after="120" w:line="240" w:lineRule="auto"/>
        <w:rPr>
          <w:sz w:val="24"/>
          <w:szCs w:val="24"/>
        </w:rPr>
      </w:pPr>
      <w:r>
        <w:rPr>
          <w:sz w:val="24"/>
          <w:szCs w:val="24"/>
        </w:rPr>
        <w:t>Housing options</w:t>
      </w:r>
      <w:r w:rsidR="00926A51">
        <w:rPr>
          <w:sz w:val="24"/>
          <w:szCs w:val="24"/>
        </w:rPr>
        <w:t xml:space="preserve"> that are accessible, affordable, and safe are in</w:t>
      </w:r>
      <w:r>
        <w:rPr>
          <w:sz w:val="24"/>
          <w:szCs w:val="24"/>
        </w:rPr>
        <w:t xml:space="preserve"> ample </w:t>
      </w:r>
      <w:r w:rsidR="00926A51">
        <w:rPr>
          <w:sz w:val="24"/>
          <w:szCs w:val="24"/>
        </w:rPr>
        <w:t xml:space="preserve">supply </w:t>
      </w:r>
      <w:r>
        <w:rPr>
          <w:sz w:val="24"/>
          <w:szCs w:val="24"/>
        </w:rPr>
        <w:t xml:space="preserve">to address the needs of older adults at </w:t>
      </w:r>
      <w:r w:rsidR="00C25DBC">
        <w:rPr>
          <w:sz w:val="24"/>
          <w:szCs w:val="24"/>
        </w:rPr>
        <w:t>various levels</w:t>
      </w:r>
      <w:r>
        <w:rPr>
          <w:sz w:val="24"/>
          <w:szCs w:val="24"/>
        </w:rPr>
        <w:t xml:space="preserve"> of independence.</w:t>
      </w:r>
    </w:p>
    <w:p w14:paraId="0735D58D" w14:textId="0C3C5896" w:rsidR="00232030" w:rsidRDefault="00232030" w:rsidP="00AA3CF2">
      <w:pPr>
        <w:pStyle w:val="ListParagraph"/>
        <w:numPr>
          <w:ilvl w:val="0"/>
          <w:numId w:val="25"/>
        </w:numPr>
        <w:spacing w:after="120" w:line="240" w:lineRule="auto"/>
        <w:rPr>
          <w:sz w:val="24"/>
          <w:szCs w:val="24"/>
        </w:rPr>
      </w:pPr>
      <w:r>
        <w:rPr>
          <w:sz w:val="24"/>
          <w:szCs w:val="24"/>
        </w:rPr>
        <w:t>O</w:t>
      </w:r>
      <w:r w:rsidRPr="00232030">
        <w:rPr>
          <w:sz w:val="24"/>
          <w:szCs w:val="24"/>
        </w:rPr>
        <w:t xml:space="preserve">pportunities </w:t>
      </w:r>
      <w:r>
        <w:rPr>
          <w:sz w:val="24"/>
          <w:szCs w:val="24"/>
        </w:rPr>
        <w:t xml:space="preserve">are created to provide </w:t>
      </w:r>
      <w:r w:rsidRPr="00232030">
        <w:rPr>
          <w:sz w:val="24"/>
          <w:szCs w:val="24"/>
        </w:rPr>
        <w:t xml:space="preserve">affordable dementia-focused housing that meets universal design standards and incorporates the person-centered </w:t>
      </w:r>
      <w:hyperlink r:id="rId11" w:history="1">
        <w:r w:rsidRPr="00232030">
          <w:rPr>
            <w:rStyle w:val="Hyperlink"/>
            <w:sz w:val="24"/>
            <w:szCs w:val="24"/>
          </w:rPr>
          <w:t>Best Friends™</w:t>
        </w:r>
      </w:hyperlink>
      <w:r w:rsidRPr="00232030">
        <w:rPr>
          <w:sz w:val="24"/>
          <w:szCs w:val="24"/>
        </w:rPr>
        <w:t xml:space="preserve"> approach to memory loss to reduce the long waitlist for those with lower income looking for residential memory care.</w:t>
      </w:r>
    </w:p>
    <w:p w14:paraId="3538AF34" w14:textId="77777777" w:rsidR="00926A51" w:rsidRDefault="00095F86" w:rsidP="00AA3CF2">
      <w:pPr>
        <w:pStyle w:val="ListParagraph"/>
        <w:numPr>
          <w:ilvl w:val="0"/>
          <w:numId w:val="25"/>
        </w:numPr>
        <w:spacing w:after="0" w:line="240" w:lineRule="auto"/>
        <w:rPr>
          <w:sz w:val="24"/>
          <w:szCs w:val="24"/>
        </w:rPr>
      </w:pPr>
      <w:r>
        <w:rPr>
          <w:sz w:val="24"/>
          <w:szCs w:val="24"/>
        </w:rPr>
        <w:t xml:space="preserve">Housing for older adults and transportation </w:t>
      </w:r>
      <w:r w:rsidR="00926A51">
        <w:rPr>
          <w:sz w:val="24"/>
          <w:szCs w:val="24"/>
        </w:rPr>
        <w:t xml:space="preserve">services </w:t>
      </w:r>
      <w:r>
        <w:rPr>
          <w:sz w:val="24"/>
          <w:szCs w:val="24"/>
        </w:rPr>
        <w:t>are</w:t>
      </w:r>
      <w:r w:rsidR="00926A51">
        <w:rPr>
          <w:sz w:val="24"/>
          <w:szCs w:val="24"/>
        </w:rPr>
        <w:t xml:space="preserve"> tightly linked ensuring options for </w:t>
      </w:r>
      <w:r>
        <w:rPr>
          <w:sz w:val="24"/>
          <w:szCs w:val="24"/>
        </w:rPr>
        <w:t xml:space="preserve"> </w:t>
      </w:r>
      <w:r w:rsidR="00926A51" w:rsidRPr="00926A51">
        <w:rPr>
          <w:sz w:val="24"/>
          <w:szCs w:val="24"/>
        </w:rPr>
        <w:t xml:space="preserve">travel to work, volunteer, </w:t>
      </w:r>
      <w:r w:rsidR="00926A51">
        <w:rPr>
          <w:sz w:val="24"/>
          <w:szCs w:val="24"/>
        </w:rPr>
        <w:t xml:space="preserve">routine health appointment, </w:t>
      </w:r>
      <w:r w:rsidR="00926A51" w:rsidRPr="00926A51">
        <w:rPr>
          <w:sz w:val="24"/>
          <w:szCs w:val="24"/>
        </w:rPr>
        <w:t>spend time with family and friends, and enjoy entertainment, recreational and religious activities.</w:t>
      </w:r>
    </w:p>
    <w:p w14:paraId="38DBF909" w14:textId="0A6F630E" w:rsidR="00926A51" w:rsidRDefault="002D0A02" w:rsidP="00AA3CF2">
      <w:pPr>
        <w:pStyle w:val="ListParagraph"/>
        <w:numPr>
          <w:ilvl w:val="0"/>
          <w:numId w:val="25"/>
        </w:numPr>
        <w:spacing w:after="0" w:line="240" w:lineRule="auto"/>
        <w:rPr>
          <w:sz w:val="24"/>
          <w:szCs w:val="24"/>
        </w:rPr>
      </w:pPr>
      <w:r>
        <w:rPr>
          <w:sz w:val="24"/>
          <w:szCs w:val="24"/>
        </w:rPr>
        <w:t xml:space="preserve">There is </w:t>
      </w:r>
      <w:r w:rsidR="00926A51" w:rsidRPr="00926A51">
        <w:rPr>
          <w:sz w:val="24"/>
          <w:szCs w:val="24"/>
        </w:rPr>
        <w:t xml:space="preserve">a comprehensive strategy to prioritize the needs of older adults (e.g., community design, sidewalks, winter maintenance, transit stops, sitting benches). Incorporate this explicitly into </w:t>
      </w:r>
      <w:hyperlink r:id="rId12" w:history="1">
        <w:r w:rsidR="00926A51" w:rsidRPr="00C57A6E">
          <w:rPr>
            <w:rStyle w:val="Hyperlink"/>
            <w:sz w:val="24"/>
            <w:szCs w:val="24"/>
          </w:rPr>
          <w:t>PlanBTV</w:t>
        </w:r>
      </w:hyperlink>
      <w:r w:rsidR="00926A51" w:rsidRPr="00926A51">
        <w:rPr>
          <w:sz w:val="24"/>
          <w:szCs w:val="24"/>
        </w:rPr>
        <w:t xml:space="preserve">, work with planning efforts across Vermont in seeking </w:t>
      </w:r>
      <w:hyperlink r:id="rId13" w:history="1">
        <w:r w:rsidR="00926A51" w:rsidRPr="00C57A6E">
          <w:rPr>
            <w:rStyle w:val="Hyperlink"/>
            <w:sz w:val="24"/>
            <w:szCs w:val="24"/>
          </w:rPr>
          <w:t>Network of Age Friendly States accreditation</w:t>
        </w:r>
      </w:hyperlink>
      <w:r w:rsidR="00926A51">
        <w:rPr>
          <w:sz w:val="24"/>
          <w:szCs w:val="24"/>
        </w:rPr>
        <w:t xml:space="preserve">, and contribute to the incorporation of older adult sensibilities in the </w:t>
      </w:r>
      <w:hyperlink r:id="rId14" w:history="1">
        <w:r w:rsidR="00926A51" w:rsidRPr="00C57A6E">
          <w:rPr>
            <w:rStyle w:val="Hyperlink"/>
            <w:sz w:val="24"/>
            <w:szCs w:val="24"/>
          </w:rPr>
          <w:t>CCRPC ECOS Plan</w:t>
        </w:r>
      </w:hyperlink>
      <w:r w:rsidR="00926A51">
        <w:rPr>
          <w:sz w:val="24"/>
          <w:szCs w:val="24"/>
        </w:rPr>
        <w:t>.</w:t>
      </w:r>
    </w:p>
    <w:p w14:paraId="7297D1FB" w14:textId="73D13DD9" w:rsidR="001A7CAF" w:rsidRDefault="001A7CAF" w:rsidP="00AA3CF2">
      <w:pPr>
        <w:pStyle w:val="ListParagraph"/>
        <w:numPr>
          <w:ilvl w:val="0"/>
          <w:numId w:val="25"/>
        </w:numPr>
        <w:spacing w:after="0" w:line="240" w:lineRule="auto"/>
        <w:rPr>
          <w:sz w:val="24"/>
          <w:szCs w:val="24"/>
        </w:rPr>
      </w:pPr>
      <w:r>
        <w:rPr>
          <w:sz w:val="24"/>
          <w:szCs w:val="24"/>
        </w:rPr>
        <w:t>Mobility options allow those without, or with limited use of personal automobiles to meet their mobility needs affordably and efficiently.</w:t>
      </w:r>
    </w:p>
    <w:p w14:paraId="5E07DAB8" w14:textId="79A9D1AB" w:rsidR="001A7CAF" w:rsidRDefault="002D0A02" w:rsidP="00AA3CF2">
      <w:pPr>
        <w:pStyle w:val="ListParagraph"/>
        <w:numPr>
          <w:ilvl w:val="0"/>
          <w:numId w:val="25"/>
        </w:numPr>
        <w:spacing w:after="0" w:line="240" w:lineRule="auto"/>
        <w:rPr>
          <w:sz w:val="24"/>
          <w:szCs w:val="24"/>
        </w:rPr>
      </w:pPr>
      <w:r>
        <w:rPr>
          <w:sz w:val="24"/>
          <w:szCs w:val="24"/>
        </w:rPr>
        <w:t>Public spaces are</w:t>
      </w:r>
      <w:r w:rsidRPr="002D0A02">
        <w:rPr>
          <w:sz w:val="24"/>
          <w:szCs w:val="24"/>
        </w:rPr>
        <w:t xml:space="preserve"> accessible</w:t>
      </w:r>
      <w:r>
        <w:rPr>
          <w:sz w:val="24"/>
          <w:szCs w:val="24"/>
        </w:rPr>
        <w:t xml:space="preserve"> and </w:t>
      </w:r>
      <w:r w:rsidRPr="002D0A02">
        <w:rPr>
          <w:sz w:val="24"/>
          <w:szCs w:val="24"/>
        </w:rPr>
        <w:t>inclusive</w:t>
      </w:r>
      <w:r>
        <w:rPr>
          <w:sz w:val="24"/>
          <w:szCs w:val="24"/>
        </w:rPr>
        <w:t xml:space="preserve"> </w:t>
      </w:r>
      <w:r w:rsidRPr="002D0A02">
        <w:rPr>
          <w:sz w:val="24"/>
          <w:szCs w:val="24"/>
        </w:rPr>
        <w:t>(indoor and outdoor)</w:t>
      </w:r>
      <w:r>
        <w:rPr>
          <w:sz w:val="24"/>
          <w:szCs w:val="24"/>
        </w:rPr>
        <w:t xml:space="preserve"> for all ages, in all seasons.</w:t>
      </w:r>
    </w:p>
    <w:p w14:paraId="06B78F98" w14:textId="6E43659E" w:rsidR="002D0A02" w:rsidRPr="00926A51" w:rsidRDefault="002D0A02" w:rsidP="00AA3CF2">
      <w:pPr>
        <w:pStyle w:val="ListParagraph"/>
        <w:numPr>
          <w:ilvl w:val="0"/>
          <w:numId w:val="25"/>
        </w:numPr>
        <w:spacing w:after="0" w:line="240" w:lineRule="auto"/>
        <w:rPr>
          <w:sz w:val="24"/>
          <w:szCs w:val="24"/>
        </w:rPr>
      </w:pPr>
      <w:r>
        <w:rPr>
          <w:sz w:val="24"/>
          <w:szCs w:val="24"/>
        </w:rPr>
        <w:t>Public intergenerational programming is the norm.</w:t>
      </w:r>
    </w:p>
    <w:p w14:paraId="36B7D2B4" w14:textId="77777777" w:rsidR="00926A51" w:rsidRPr="00095F86" w:rsidRDefault="00926A51" w:rsidP="00AA3CF2">
      <w:pPr>
        <w:pStyle w:val="ListParagraph"/>
        <w:spacing w:after="120" w:line="240" w:lineRule="auto"/>
        <w:rPr>
          <w:sz w:val="24"/>
          <w:szCs w:val="24"/>
        </w:rPr>
      </w:pPr>
    </w:p>
    <w:p w14:paraId="0274D8CD" w14:textId="3F97E9E4" w:rsidR="00877C46" w:rsidRPr="00EF3CCE" w:rsidRDefault="0040794F" w:rsidP="00AA3CF2">
      <w:pPr>
        <w:shd w:val="clear" w:color="auto" w:fill="D9E2F3" w:themeFill="accent1" w:themeFillTint="33"/>
        <w:spacing w:after="120" w:line="240" w:lineRule="auto"/>
        <w:rPr>
          <w:sz w:val="24"/>
          <w:szCs w:val="24"/>
        </w:rPr>
      </w:pPr>
      <w:r>
        <w:rPr>
          <w:b/>
          <w:bCs/>
          <w:sz w:val="24"/>
          <w:szCs w:val="24"/>
        </w:rPr>
        <w:lastRenderedPageBreak/>
        <w:t>Actions</w:t>
      </w:r>
      <w:r w:rsidR="002B0E00" w:rsidRPr="00EF3CCE">
        <w:rPr>
          <w:b/>
          <w:bCs/>
          <w:sz w:val="24"/>
          <w:szCs w:val="24"/>
        </w:rPr>
        <w:t>:</w:t>
      </w:r>
      <w:r w:rsidR="00877C46" w:rsidRPr="00EF3CCE">
        <w:rPr>
          <w:b/>
          <w:bCs/>
          <w:sz w:val="24"/>
          <w:szCs w:val="24"/>
        </w:rPr>
        <w:t xml:space="preserve"> </w:t>
      </w:r>
      <w:r w:rsidR="00CF0173">
        <w:rPr>
          <w:b/>
          <w:bCs/>
          <w:sz w:val="24"/>
          <w:szCs w:val="24"/>
        </w:rPr>
        <w:t>City Council &amp; The Mayor’s Office</w:t>
      </w:r>
    </w:p>
    <w:p w14:paraId="359FCD9B" w14:textId="0B18D517" w:rsidR="009834B4" w:rsidRDefault="009834B4" w:rsidP="00AA3CF2">
      <w:pPr>
        <w:numPr>
          <w:ilvl w:val="0"/>
          <w:numId w:val="9"/>
        </w:numPr>
        <w:spacing w:after="0" w:line="240" w:lineRule="auto"/>
        <w:rPr>
          <w:sz w:val="24"/>
          <w:szCs w:val="24"/>
        </w:rPr>
      </w:pPr>
      <w:r>
        <w:rPr>
          <w:sz w:val="24"/>
          <w:szCs w:val="24"/>
        </w:rPr>
        <w:t xml:space="preserve">Expand City staffing functions in key city departments (e.g., CEDO, Planning, DPW, Parks, Recreation &amp; Waterfront) to explicitly address the needs of older adults in the </w:t>
      </w:r>
      <w:r w:rsidR="00F21C66">
        <w:rPr>
          <w:sz w:val="24"/>
          <w:szCs w:val="24"/>
        </w:rPr>
        <w:t>city</w:t>
      </w:r>
      <w:r w:rsidR="00994025">
        <w:rPr>
          <w:sz w:val="24"/>
          <w:szCs w:val="24"/>
        </w:rPr>
        <w:t>.</w:t>
      </w:r>
      <w:r>
        <w:rPr>
          <w:sz w:val="24"/>
          <w:szCs w:val="24"/>
        </w:rPr>
        <w:t xml:space="preserve"> </w:t>
      </w:r>
      <w:r w:rsidR="00994025">
        <w:rPr>
          <w:sz w:val="24"/>
          <w:szCs w:val="24"/>
        </w:rPr>
        <w:t>B</w:t>
      </w:r>
      <w:r>
        <w:rPr>
          <w:sz w:val="24"/>
          <w:szCs w:val="24"/>
        </w:rPr>
        <w:t xml:space="preserve">uild </w:t>
      </w:r>
      <w:r w:rsidR="00994025">
        <w:rPr>
          <w:sz w:val="24"/>
          <w:szCs w:val="24"/>
        </w:rPr>
        <w:t>Age-Friendly</w:t>
      </w:r>
      <w:r w:rsidR="00F21C66">
        <w:rPr>
          <w:sz w:val="24"/>
          <w:szCs w:val="24"/>
        </w:rPr>
        <w:t xml:space="preserve"> cri</w:t>
      </w:r>
      <w:r w:rsidR="00994025">
        <w:rPr>
          <w:sz w:val="24"/>
          <w:szCs w:val="24"/>
        </w:rPr>
        <w:t>teria</w:t>
      </w:r>
      <w:r>
        <w:rPr>
          <w:sz w:val="24"/>
          <w:szCs w:val="24"/>
        </w:rPr>
        <w:t xml:space="preserve"> into job descriptions and performance </w:t>
      </w:r>
      <w:r w:rsidR="00994025">
        <w:rPr>
          <w:sz w:val="24"/>
          <w:szCs w:val="24"/>
        </w:rPr>
        <w:t>reviews and</w:t>
      </w:r>
      <w:r>
        <w:rPr>
          <w:sz w:val="24"/>
          <w:szCs w:val="24"/>
        </w:rPr>
        <w:t xml:space="preserve"> provide staff with adequate training and upskilling to succeed </w:t>
      </w:r>
      <w:r w:rsidR="006F5F24">
        <w:rPr>
          <w:sz w:val="24"/>
          <w:szCs w:val="24"/>
        </w:rPr>
        <w:t>in</w:t>
      </w:r>
      <w:r>
        <w:rPr>
          <w:sz w:val="24"/>
          <w:szCs w:val="24"/>
        </w:rPr>
        <w:t xml:space="preserve"> this effort.</w:t>
      </w:r>
    </w:p>
    <w:p w14:paraId="160B0DB7" w14:textId="70152C6F" w:rsidR="00095F86" w:rsidRPr="00CB5216" w:rsidRDefault="00827945" w:rsidP="00AA3CF2">
      <w:pPr>
        <w:numPr>
          <w:ilvl w:val="0"/>
          <w:numId w:val="9"/>
        </w:numPr>
        <w:spacing w:after="0" w:line="240" w:lineRule="auto"/>
        <w:rPr>
          <w:sz w:val="24"/>
          <w:szCs w:val="24"/>
        </w:rPr>
      </w:pPr>
      <w:r>
        <w:rPr>
          <w:sz w:val="24"/>
          <w:szCs w:val="24"/>
        </w:rPr>
        <w:t>Support the e</w:t>
      </w:r>
      <w:r w:rsidR="00095F86" w:rsidRPr="00CB5216">
        <w:rPr>
          <w:sz w:val="24"/>
          <w:szCs w:val="24"/>
        </w:rPr>
        <w:t>xpan</w:t>
      </w:r>
      <w:r>
        <w:rPr>
          <w:sz w:val="24"/>
          <w:szCs w:val="24"/>
        </w:rPr>
        <w:t>sion of</w:t>
      </w:r>
      <w:r w:rsidR="00095F86" w:rsidRPr="00CB5216">
        <w:rPr>
          <w:sz w:val="24"/>
          <w:szCs w:val="24"/>
        </w:rPr>
        <w:t xml:space="preserve"> existing Burlington programs that work to connect housing, health care, and social supports for aging residents, with an emphasis on broadening the provision of </w:t>
      </w:r>
      <w:r w:rsidR="00C25DBC" w:rsidRPr="00CB5216">
        <w:rPr>
          <w:sz w:val="24"/>
          <w:szCs w:val="24"/>
        </w:rPr>
        <w:t>diverse types</w:t>
      </w:r>
      <w:r w:rsidR="00095F86" w:rsidRPr="00CB5216">
        <w:rPr>
          <w:sz w:val="24"/>
          <w:szCs w:val="24"/>
        </w:rPr>
        <w:t xml:space="preserve"> of housing options/situations depending on level of independence. </w:t>
      </w:r>
    </w:p>
    <w:p w14:paraId="3C1C7A23" w14:textId="28734FDE" w:rsidR="006F5F24" w:rsidRDefault="00095F86" w:rsidP="00AA3CF2">
      <w:pPr>
        <w:numPr>
          <w:ilvl w:val="0"/>
          <w:numId w:val="9"/>
        </w:numPr>
        <w:spacing w:after="0" w:line="240" w:lineRule="auto"/>
        <w:rPr>
          <w:sz w:val="24"/>
          <w:szCs w:val="24"/>
        </w:rPr>
      </w:pPr>
      <w:r w:rsidRPr="00CB5216">
        <w:rPr>
          <w:sz w:val="24"/>
          <w:szCs w:val="24"/>
        </w:rPr>
        <w:t>Expand the supply of affordable age-specific housing options.</w:t>
      </w:r>
      <w:r w:rsidR="006F5F24">
        <w:rPr>
          <w:sz w:val="24"/>
          <w:szCs w:val="24"/>
        </w:rPr>
        <w:t xml:space="preserve"> </w:t>
      </w:r>
      <w:r w:rsidR="00877E57" w:rsidRPr="006F5F24">
        <w:rPr>
          <w:sz w:val="24"/>
          <w:szCs w:val="24"/>
        </w:rPr>
        <w:t>Work with housing organizations to i</w:t>
      </w:r>
      <w:r w:rsidR="00827945" w:rsidRPr="006F5F24">
        <w:rPr>
          <w:sz w:val="24"/>
          <w:szCs w:val="24"/>
        </w:rPr>
        <w:t xml:space="preserve">ncrease </w:t>
      </w:r>
      <w:r w:rsidRPr="006F5F24">
        <w:rPr>
          <w:sz w:val="24"/>
          <w:szCs w:val="24"/>
        </w:rPr>
        <w:t>affordable and accessible assisted living opportunities</w:t>
      </w:r>
      <w:r w:rsidR="00877E57" w:rsidRPr="006F5F24">
        <w:rPr>
          <w:sz w:val="24"/>
          <w:szCs w:val="24"/>
        </w:rPr>
        <w:t>.</w:t>
      </w:r>
      <w:r w:rsidRPr="006F5F24">
        <w:rPr>
          <w:sz w:val="24"/>
          <w:szCs w:val="24"/>
        </w:rPr>
        <w:t xml:space="preserve"> </w:t>
      </w:r>
      <w:r w:rsidR="00C25DBC" w:rsidRPr="006F5F24">
        <w:rPr>
          <w:sz w:val="24"/>
          <w:szCs w:val="24"/>
        </w:rPr>
        <w:t>Collaborate</w:t>
      </w:r>
      <w:r w:rsidR="00232030" w:rsidRPr="006F5F24">
        <w:rPr>
          <w:sz w:val="24"/>
          <w:szCs w:val="24"/>
        </w:rPr>
        <w:t xml:space="preserve"> with developers and </w:t>
      </w:r>
      <w:r w:rsidR="00877E57" w:rsidRPr="006F5F24">
        <w:rPr>
          <w:sz w:val="24"/>
          <w:szCs w:val="24"/>
        </w:rPr>
        <w:t>partner</w:t>
      </w:r>
      <w:r w:rsidR="006F5F24">
        <w:rPr>
          <w:sz w:val="24"/>
          <w:szCs w:val="24"/>
        </w:rPr>
        <w:t xml:space="preserve">s </w:t>
      </w:r>
      <w:r w:rsidR="00232030" w:rsidRPr="006F5F24">
        <w:rPr>
          <w:sz w:val="24"/>
          <w:szCs w:val="24"/>
        </w:rPr>
        <w:t>to create opportunities to provide affordable dementia-focused housing</w:t>
      </w:r>
      <w:r w:rsidR="006F5F24">
        <w:rPr>
          <w:sz w:val="24"/>
          <w:szCs w:val="24"/>
        </w:rPr>
        <w:t>.</w:t>
      </w:r>
    </w:p>
    <w:p w14:paraId="2045F244" w14:textId="636E2887" w:rsidR="00095F86" w:rsidRPr="006F5F24" w:rsidRDefault="00095F86" w:rsidP="00AA3CF2">
      <w:pPr>
        <w:numPr>
          <w:ilvl w:val="0"/>
          <w:numId w:val="9"/>
        </w:numPr>
        <w:spacing w:after="0" w:line="240" w:lineRule="auto"/>
        <w:rPr>
          <w:sz w:val="24"/>
          <w:szCs w:val="24"/>
        </w:rPr>
      </w:pPr>
      <w:r w:rsidRPr="006F5F24">
        <w:rPr>
          <w:sz w:val="24"/>
          <w:szCs w:val="24"/>
        </w:rPr>
        <w:t>Increase opportunities for Home Share programming in Burlington</w:t>
      </w:r>
      <w:r w:rsidR="006F5F24" w:rsidRPr="006F5F24">
        <w:rPr>
          <w:sz w:val="24"/>
          <w:szCs w:val="24"/>
        </w:rPr>
        <w:t xml:space="preserve">. </w:t>
      </w:r>
      <w:r w:rsidRPr="006F5F24">
        <w:rPr>
          <w:sz w:val="24"/>
          <w:szCs w:val="24"/>
        </w:rPr>
        <w:t xml:space="preserve">Assess the current pilot program approved by City Council in 2022. </w:t>
      </w:r>
      <w:r w:rsidR="006F5F24">
        <w:rPr>
          <w:sz w:val="24"/>
          <w:szCs w:val="24"/>
        </w:rPr>
        <w:t>Build on the</w:t>
      </w:r>
      <w:r w:rsidRPr="006F5F24">
        <w:rPr>
          <w:sz w:val="24"/>
          <w:szCs w:val="24"/>
        </w:rPr>
        <w:t xml:space="preserve"> incentives </w:t>
      </w:r>
      <w:r w:rsidR="006F5F24">
        <w:rPr>
          <w:sz w:val="24"/>
          <w:szCs w:val="24"/>
        </w:rPr>
        <w:t xml:space="preserve">that </w:t>
      </w:r>
      <w:r w:rsidRPr="006F5F24">
        <w:rPr>
          <w:sz w:val="24"/>
          <w:szCs w:val="24"/>
        </w:rPr>
        <w:t>are working</w:t>
      </w:r>
      <w:r w:rsidR="006F5F24">
        <w:rPr>
          <w:sz w:val="24"/>
          <w:szCs w:val="24"/>
        </w:rPr>
        <w:t xml:space="preserve">. Review </w:t>
      </w:r>
      <w:r w:rsidRPr="006F5F24">
        <w:rPr>
          <w:sz w:val="24"/>
          <w:szCs w:val="24"/>
        </w:rPr>
        <w:t>strategies such as municipal tax breaks</w:t>
      </w:r>
      <w:r w:rsidR="009E413F" w:rsidRPr="006F5F24">
        <w:rPr>
          <w:sz w:val="24"/>
          <w:szCs w:val="24"/>
        </w:rPr>
        <w:t xml:space="preserve"> for Home Share homeowners</w:t>
      </w:r>
      <w:r w:rsidR="006F5F24">
        <w:rPr>
          <w:sz w:val="24"/>
          <w:szCs w:val="24"/>
        </w:rPr>
        <w:t xml:space="preserve"> and i</w:t>
      </w:r>
      <w:r w:rsidRPr="006F5F24">
        <w:rPr>
          <w:sz w:val="24"/>
          <w:szCs w:val="24"/>
        </w:rPr>
        <w:t>nclude provisions for how this applies to multi-generational living situations among diverse cultural groups</w:t>
      </w:r>
      <w:r w:rsidR="009E413F" w:rsidRPr="006F5F24">
        <w:rPr>
          <w:sz w:val="24"/>
          <w:szCs w:val="24"/>
        </w:rPr>
        <w:t>.</w:t>
      </w:r>
    </w:p>
    <w:p w14:paraId="23498144" w14:textId="739EFF4E" w:rsidR="001B7EF4" w:rsidRPr="00EF1A91" w:rsidRDefault="006F5F24" w:rsidP="00AA3CF2">
      <w:pPr>
        <w:numPr>
          <w:ilvl w:val="0"/>
          <w:numId w:val="9"/>
        </w:numPr>
        <w:spacing w:after="0" w:line="240" w:lineRule="auto"/>
        <w:rPr>
          <w:sz w:val="24"/>
          <w:szCs w:val="24"/>
        </w:rPr>
      </w:pPr>
      <w:r>
        <w:rPr>
          <w:sz w:val="24"/>
          <w:szCs w:val="24"/>
        </w:rPr>
        <w:t>R</w:t>
      </w:r>
      <w:r w:rsidR="001B7EF4" w:rsidRPr="001B7EF4">
        <w:rPr>
          <w:sz w:val="24"/>
          <w:szCs w:val="24"/>
        </w:rPr>
        <w:t>equir</w:t>
      </w:r>
      <w:r>
        <w:rPr>
          <w:sz w:val="24"/>
          <w:szCs w:val="24"/>
        </w:rPr>
        <w:t>e</w:t>
      </w:r>
      <w:r w:rsidR="001B7EF4" w:rsidRPr="001B7EF4">
        <w:rPr>
          <w:sz w:val="24"/>
          <w:szCs w:val="24"/>
        </w:rPr>
        <w:t xml:space="preserve"> all new construction to adhere to </w:t>
      </w:r>
      <w:hyperlink r:id="rId15" w:history="1">
        <w:r w:rsidR="001B7EF4" w:rsidRPr="00877E57">
          <w:rPr>
            <w:rStyle w:val="Hyperlink"/>
            <w:sz w:val="24"/>
            <w:szCs w:val="24"/>
          </w:rPr>
          <w:t>Universal Design Standards</w:t>
        </w:r>
      </w:hyperlink>
      <w:r w:rsidR="001B7EF4">
        <w:rPr>
          <w:sz w:val="24"/>
          <w:szCs w:val="24"/>
        </w:rPr>
        <w:t>.</w:t>
      </w:r>
    </w:p>
    <w:p w14:paraId="790A8A6E" w14:textId="3FACA59F" w:rsidR="001B7EF4" w:rsidRDefault="00095F86" w:rsidP="00AA3CF2">
      <w:pPr>
        <w:numPr>
          <w:ilvl w:val="0"/>
          <w:numId w:val="9"/>
        </w:numPr>
        <w:spacing w:after="0" w:line="240" w:lineRule="auto"/>
        <w:rPr>
          <w:sz w:val="24"/>
          <w:szCs w:val="24"/>
        </w:rPr>
      </w:pPr>
      <w:r w:rsidRPr="00CB5216">
        <w:rPr>
          <w:sz w:val="24"/>
          <w:szCs w:val="24"/>
        </w:rPr>
        <w:t>Work with GMT to increase usage of public transportation</w:t>
      </w:r>
      <w:r w:rsidR="006F5F24">
        <w:rPr>
          <w:sz w:val="24"/>
          <w:szCs w:val="24"/>
        </w:rPr>
        <w:t xml:space="preserve">, </w:t>
      </w:r>
      <w:r w:rsidRPr="00CB5216">
        <w:rPr>
          <w:sz w:val="24"/>
          <w:szCs w:val="24"/>
        </w:rPr>
        <w:t>with special attention to the needs of</w:t>
      </w:r>
      <w:r w:rsidR="001B7EF4">
        <w:rPr>
          <w:sz w:val="24"/>
          <w:szCs w:val="24"/>
        </w:rPr>
        <w:t xml:space="preserve"> older adults</w:t>
      </w:r>
      <w:r w:rsidRPr="00CB5216">
        <w:rPr>
          <w:sz w:val="24"/>
          <w:szCs w:val="24"/>
        </w:rPr>
        <w:t>, and support GMT staffing and resource needs to accomplish this.</w:t>
      </w:r>
      <w:r w:rsidR="001B7EF4">
        <w:rPr>
          <w:sz w:val="24"/>
          <w:szCs w:val="24"/>
        </w:rPr>
        <w:t xml:space="preserve"> Work with</w:t>
      </w:r>
      <w:r w:rsidRPr="001B7EF4">
        <w:rPr>
          <w:sz w:val="24"/>
          <w:szCs w:val="24"/>
        </w:rPr>
        <w:t xml:space="preserve"> GMT </w:t>
      </w:r>
      <w:r w:rsidR="001B7EF4">
        <w:rPr>
          <w:sz w:val="24"/>
          <w:szCs w:val="24"/>
        </w:rPr>
        <w:t xml:space="preserve">to ensure that the </w:t>
      </w:r>
      <w:r w:rsidRPr="001B7EF4">
        <w:rPr>
          <w:sz w:val="24"/>
          <w:szCs w:val="24"/>
        </w:rPr>
        <w:t>fare structure is transparent and understandable to riders</w:t>
      </w:r>
      <w:r w:rsidR="001B7EF4">
        <w:rPr>
          <w:sz w:val="24"/>
          <w:szCs w:val="24"/>
        </w:rPr>
        <w:t>, and that it</w:t>
      </w:r>
      <w:r w:rsidRPr="001B7EF4">
        <w:rPr>
          <w:sz w:val="24"/>
          <w:szCs w:val="24"/>
        </w:rPr>
        <w:t xml:space="preserve"> considers the needs of older riders in terms of access, comfort, and AFFORDABILITY. </w:t>
      </w:r>
    </w:p>
    <w:p w14:paraId="16C25E23" w14:textId="730B8013" w:rsidR="00C25DBC" w:rsidRDefault="00C25DBC" w:rsidP="00AA3CF2">
      <w:pPr>
        <w:numPr>
          <w:ilvl w:val="0"/>
          <w:numId w:val="9"/>
        </w:numPr>
        <w:spacing w:after="0" w:line="240" w:lineRule="auto"/>
        <w:rPr>
          <w:sz w:val="24"/>
          <w:szCs w:val="24"/>
        </w:rPr>
      </w:pPr>
      <w:r w:rsidRPr="00C25DBC">
        <w:rPr>
          <w:sz w:val="24"/>
          <w:szCs w:val="24"/>
        </w:rPr>
        <w:t>Work with GMT, DPW, and other relevant agencies on processes and funding needed to support a standardized bus stop amenity plan that</w:t>
      </w:r>
      <w:r w:rsidRPr="00C25DBC">
        <w:rPr>
          <w:sz w:val="24"/>
          <w:szCs w:val="24"/>
        </w:rPr>
        <w:t xml:space="preserve"> addresses</w:t>
      </w:r>
      <w:r w:rsidRPr="00C25DBC">
        <w:rPr>
          <w:sz w:val="24"/>
          <w:szCs w:val="24"/>
        </w:rPr>
        <w:t xml:space="preserve"> winter maintenance. Apply a similar process to handicapped parking spaces.</w:t>
      </w:r>
    </w:p>
    <w:p w14:paraId="77FE36E6" w14:textId="540CEC15" w:rsidR="009834B4" w:rsidRPr="00EF1A91" w:rsidRDefault="00926A51" w:rsidP="00AA3CF2">
      <w:pPr>
        <w:numPr>
          <w:ilvl w:val="0"/>
          <w:numId w:val="9"/>
        </w:numPr>
        <w:spacing w:after="0" w:line="240" w:lineRule="auto"/>
        <w:rPr>
          <w:sz w:val="24"/>
          <w:szCs w:val="24"/>
        </w:rPr>
      </w:pPr>
      <w:r w:rsidRPr="001B7EF4">
        <w:rPr>
          <w:sz w:val="24"/>
          <w:szCs w:val="24"/>
        </w:rPr>
        <w:t>Provide incentives to fill the gaps with volunteer and assisted ride programs</w:t>
      </w:r>
      <w:r w:rsidR="006F5F24">
        <w:rPr>
          <w:sz w:val="24"/>
          <w:szCs w:val="24"/>
        </w:rPr>
        <w:t>.</w:t>
      </w:r>
    </w:p>
    <w:p w14:paraId="22E22A6C" w14:textId="77777777" w:rsidR="00EF1A91" w:rsidRDefault="00EF1A91" w:rsidP="00AA3CF2">
      <w:pPr>
        <w:numPr>
          <w:ilvl w:val="0"/>
          <w:numId w:val="9"/>
        </w:numPr>
        <w:spacing w:after="0" w:line="240" w:lineRule="auto"/>
        <w:rPr>
          <w:sz w:val="24"/>
          <w:szCs w:val="24"/>
        </w:rPr>
      </w:pPr>
      <w:r>
        <w:rPr>
          <w:sz w:val="24"/>
          <w:szCs w:val="24"/>
        </w:rPr>
        <w:t>Require</w:t>
      </w:r>
      <w:r w:rsidR="00095F86" w:rsidRPr="00CB5216">
        <w:rPr>
          <w:sz w:val="24"/>
          <w:szCs w:val="24"/>
        </w:rPr>
        <w:t xml:space="preserve"> </w:t>
      </w:r>
      <w:hyperlink r:id="rId16" w:history="1">
        <w:r w:rsidR="00095F86" w:rsidRPr="009834B4">
          <w:rPr>
            <w:rStyle w:val="Hyperlink"/>
            <w:sz w:val="24"/>
            <w:szCs w:val="24"/>
          </w:rPr>
          <w:t>PlanBTV</w:t>
        </w:r>
      </w:hyperlink>
      <w:r w:rsidR="00095F86" w:rsidRPr="00CB5216">
        <w:rPr>
          <w:sz w:val="24"/>
          <w:szCs w:val="24"/>
        </w:rPr>
        <w:t xml:space="preserve"> </w:t>
      </w:r>
      <w:r>
        <w:rPr>
          <w:sz w:val="24"/>
          <w:szCs w:val="24"/>
        </w:rPr>
        <w:t>to incorporate</w:t>
      </w:r>
      <w:r w:rsidR="00095F86" w:rsidRPr="00CB5216">
        <w:rPr>
          <w:sz w:val="24"/>
          <w:szCs w:val="24"/>
        </w:rPr>
        <w:t xml:space="preserve"> a comprehensive strategy to prioritize the needs of older </w:t>
      </w:r>
      <w:r>
        <w:rPr>
          <w:sz w:val="24"/>
          <w:szCs w:val="24"/>
        </w:rPr>
        <w:t xml:space="preserve">adults </w:t>
      </w:r>
      <w:r w:rsidR="00095F86" w:rsidRPr="00CB5216">
        <w:rPr>
          <w:sz w:val="24"/>
          <w:szCs w:val="24"/>
        </w:rPr>
        <w:t>in elements of community design, including sidewalks, winter maintenance, etc.</w:t>
      </w:r>
    </w:p>
    <w:p w14:paraId="27DE254F" w14:textId="77777777" w:rsidR="00EF1A91" w:rsidRDefault="00095F86" w:rsidP="00AA3CF2">
      <w:pPr>
        <w:numPr>
          <w:ilvl w:val="0"/>
          <w:numId w:val="9"/>
        </w:numPr>
        <w:spacing w:after="0" w:line="240" w:lineRule="auto"/>
        <w:rPr>
          <w:sz w:val="24"/>
          <w:szCs w:val="24"/>
        </w:rPr>
      </w:pPr>
      <w:r w:rsidRPr="00EF1A91">
        <w:rPr>
          <w:sz w:val="24"/>
          <w:szCs w:val="24"/>
        </w:rPr>
        <w:t>Adapt the capacity, staffing, and funding of pre-existing policy efforts to expand age friendly infrastructure and design efforts in Burlington</w:t>
      </w:r>
      <w:r w:rsidR="00877E57" w:rsidRPr="00EF1A91">
        <w:rPr>
          <w:sz w:val="24"/>
          <w:szCs w:val="24"/>
        </w:rPr>
        <w:t>.</w:t>
      </w:r>
      <w:r w:rsidRPr="00EF1A91">
        <w:rPr>
          <w:sz w:val="24"/>
          <w:szCs w:val="24"/>
        </w:rPr>
        <w:t xml:space="preserve"> </w:t>
      </w:r>
    </w:p>
    <w:p w14:paraId="4E16C88F" w14:textId="3FA679DB" w:rsidR="00095F86" w:rsidRPr="00EF1A91" w:rsidRDefault="00C57A6E" w:rsidP="00AA3CF2">
      <w:pPr>
        <w:numPr>
          <w:ilvl w:val="0"/>
          <w:numId w:val="9"/>
        </w:numPr>
        <w:spacing w:after="0" w:line="240" w:lineRule="auto"/>
        <w:rPr>
          <w:sz w:val="24"/>
          <w:szCs w:val="24"/>
        </w:rPr>
      </w:pPr>
      <w:r w:rsidRPr="00EF1A91">
        <w:rPr>
          <w:sz w:val="24"/>
          <w:szCs w:val="24"/>
        </w:rPr>
        <w:t>Promote the newly adopted BTV Neighborhood Code to increase</w:t>
      </w:r>
      <w:r w:rsidR="00095F86" w:rsidRPr="00EF1A91">
        <w:rPr>
          <w:sz w:val="24"/>
          <w:szCs w:val="24"/>
        </w:rPr>
        <w:t xml:space="preserve"> opportunities for middle housing</w:t>
      </w:r>
      <w:r w:rsidRPr="00EF1A91">
        <w:rPr>
          <w:sz w:val="24"/>
          <w:szCs w:val="24"/>
        </w:rPr>
        <w:t>.</w:t>
      </w:r>
      <w:r w:rsidR="00EF1A91" w:rsidRPr="00EF1A91">
        <w:rPr>
          <w:sz w:val="24"/>
          <w:szCs w:val="24"/>
        </w:rPr>
        <w:t xml:space="preserve"> </w:t>
      </w:r>
      <w:r w:rsidR="00C25DBC" w:rsidRPr="00EF1A91">
        <w:rPr>
          <w:sz w:val="24"/>
          <w:szCs w:val="24"/>
        </w:rPr>
        <w:t>Collaborate</w:t>
      </w:r>
      <w:r w:rsidR="00095F86" w:rsidRPr="00EF1A91">
        <w:rPr>
          <w:sz w:val="24"/>
          <w:szCs w:val="24"/>
        </w:rPr>
        <w:t xml:space="preserve"> with residents and small-scale developers to include community</w:t>
      </w:r>
      <w:r w:rsidRPr="00EF1A91">
        <w:rPr>
          <w:sz w:val="24"/>
          <w:szCs w:val="24"/>
        </w:rPr>
        <w:t xml:space="preserve"> input</w:t>
      </w:r>
      <w:r w:rsidR="00095F86" w:rsidRPr="00EF1A91">
        <w:rPr>
          <w:sz w:val="24"/>
          <w:szCs w:val="24"/>
        </w:rPr>
        <w:t xml:space="preserve"> in the implementation and development of zoning policy that supports middle housing</w:t>
      </w:r>
      <w:r w:rsidRPr="00EF1A91">
        <w:rPr>
          <w:sz w:val="24"/>
          <w:szCs w:val="24"/>
        </w:rPr>
        <w:t xml:space="preserve"> with an emphasis on accessibility and affordability for older adults.</w:t>
      </w:r>
    </w:p>
    <w:p w14:paraId="011490A2" w14:textId="77777777" w:rsidR="00E02526" w:rsidRDefault="00E02526" w:rsidP="00AA3CF2">
      <w:pPr>
        <w:spacing w:after="0" w:line="240" w:lineRule="auto"/>
        <w:rPr>
          <w:sz w:val="24"/>
          <w:szCs w:val="24"/>
        </w:rPr>
      </w:pPr>
    </w:p>
    <w:p w14:paraId="0B28CA38" w14:textId="77777777" w:rsidR="005A3EB5" w:rsidRPr="00EF3CCE" w:rsidRDefault="005A3EB5" w:rsidP="00AA3CF2">
      <w:pPr>
        <w:shd w:val="clear" w:color="auto" w:fill="D9E2F3" w:themeFill="accent1" w:themeFillTint="33"/>
        <w:spacing w:after="0" w:line="240" w:lineRule="auto"/>
        <w:rPr>
          <w:sz w:val="24"/>
          <w:szCs w:val="24"/>
        </w:rPr>
      </w:pPr>
      <w:r>
        <w:rPr>
          <w:b/>
          <w:bCs/>
          <w:sz w:val="24"/>
          <w:szCs w:val="24"/>
        </w:rPr>
        <w:t>Summary of Key Investments</w:t>
      </w:r>
      <w:r w:rsidRPr="00EF3CCE">
        <w:rPr>
          <w:b/>
          <w:bCs/>
          <w:sz w:val="24"/>
          <w:szCs w:val="24"/>
        </w:rPr>
        <w:t xml:space="preserve">: </w:t>
      </w:r>
    </w:p>
    <w:p w14:paraId="0446991F" w14:textId="358BEE02" w:rsidR="00EF1A91" w:rsidRPr="00EF1A91" w:rsidRDefault="00E02526" w:rsidP="00AA3CF2">
      <w:pPr>
        <w:pStyle w:val="ListParagraph"/>
        <w:numPr>
          <w:ilvl w:val="0"/>
          <w:numId w:val="6"/>
        </w:numPr>
        <w:spacing w:line="240" w:lineRule="auto"/>
        <w:rPr>
          <w:sz w:val="24"/>
          <w:szCs w:val="24"/>
        </w:rPr>
      </w:pPr>
      <w:r>
        <w:rPr>
          <w:sz w:val="24"/>
          <w:szCs w:val="24"/>
        </w:rPr>
        <w:t xml:space="preserve"> </w:t>
      </w:r>
      <w:r w:rsidR="00EF1A91" w:rsidRPr="00EF1A91">
        <w:rPr>
          <w:sz w:val="24"/>
          <w:szCs w:val="24"/>
        </w:rPr>
        <w:t xml:space="preserve">Expand City staffing functions in key city departments (e.g., CEDO, Planning, DPW, Parks, Recreation &amp; Waterfront) to explicitly address the needs of older adults in the </w:t>
      </w:r>
      <w:r w:rsidR="00F21C66" w:rsidRPr="00EF1A91">
        <w:rPr>
          <w:sz w:val="24"/>
          <w:szCs w:val="24"/>
        </w:rPr>
        <w:t>city</w:t>
      </w:r>
      <w:r w:rsidR="00EF1A91" w:rsidRPr="00EF1A91">
        <w:rPr>
          <w:sz w:val="24"/>
          <w:szCs w:val="24"/>
        </w:rPr>
        <w:t>, build it into job descriptions and performance review, and provide staff with adequate training and upskilling to succeed at this effort.</w:t>
      </w:r>
    </w:p>
    <w:p w14:paraId="0C083CBC" w14:textId="42272C03" w:rsidR="00EF1A91" w:rsidRPr="00EF1A91" w:rsidRDefault="00EF1A91" w:rsidP="00AA3CF2">
      <w:pPr>
        <w:pStyle w:val="ListParagraph"/>
        <w:numPr>
          <w:ilvl w:val="0"/>
          <w:numId w:val="6"/>
        </w:numPr>
        <w:spacing w:after="0" w:line="240" w:lineRule="auto"/>
        <w:rPr>
          <w:sz w:val="24"/>
          <w:szCs w:val="24"/>
        </w:rPr>
      </w:pPr>
      <w:r w:rsidRPr="00EF1A91">
        <w:rPr>
          <w:sz w:val="24"/>
          <w:szCs w:val="24"/>
        </w:rPr>
        <w:t xml:space="preserve">Assess the </w:t>
      </w:r>
      <w:r w:rsidR="00AA3CF2">
        <w:rPr>
          <w:sz w:val="24"/>
          <w:szCs w:val="24"/>
        </w:rPr>
        <w:t xml:space="preserve">Home Share </w:t>
      </w:r>
      <w:r w:rsidRPr="00EF1A91">
        <w:rPr>
          <w:sz w:val="24"/>
          <w:szCs w:val="24"/>
        </w:rPr>
        <w:t xml:space="preserve">pilot program </w:t>
      </w:r>
      <w:r w:rsidR="00AA3CF2">
        <w:rPr>
          <w:sz w:val="24"/>
          <w:szCs w:val="24"/>
        </w:rPr>
        <w:t>and d</w:t>
      </w:r>
      <w:r w:rsidRPr="00EF1A91">
        <w:rPr>
          <w:sz w:val="24"/>
          <w:szCs w:val="24"/>
        </w:rPr>
        <w:t xml:space="preserve">etermine what incentives work and </w:t>
      </w:r>
      <w:r w:rsidR="00AA3CF2">
        <w:rPr>
          <w:sz w:val="24"/>
          <w:szCs w:val="24"/>
        </w:rPr>
        <w:t>fund them.</w:t>
      </w:r>
      <w:r w:rsidRPr="00EF1A91">
        <w:rPr>
          <w:sz w:val="24"/>
          <w:szCs w:val="24"/>
        </w:rPr>
        <w:t xml:space="preserve"> Review the opportunity to provide</w:t>
      </w:r>
      <w:r>
        <w:rPr>
          <w:sz w:val="24"/>
          <w:szCs w:val="24"/>
        </w:rPr>
        <w:t xml:space="preserve"> a</w:t>
      </w:r>
      <w:r w:rsidRPr="00EF1A91">
        <w:rPr>
          <w:sz w:val="24"/>
          <w:szCs w:val="24"/>
        </w:rPr>
        <w:t xml:space="preserve"> </w:t>
      </w:r>
      <w:r w:rsidR="00994025" w:rsidRPr="00EF1A91">
        <w:rPr>
          <w:sz w:val="24"/>
          <w:szCs w:val="24"/>
        </w:rPr>
        <w:t>municipal tax break</w:t>
      </w:r>
      <w:r w:rsidRPr="00EF1A91">
        <w:rPr>
          <w:sz w:val="24"/>
          <w:szCs w:val="24"/>
        </w:rPr>
        <w:t xml:space="preserve"> for Home Share homeowners. </w:t>
      </w:r>
    </w:p>
    <w:p w14:paraId="6EFCD23F" w14:textId="4C8BEA95" w:rsidR="005A3EB5" w:rsidRDefault="00EF1A91" w:rsidP="00AA3CF2">
      <w:pPr>
        <w:pStyle w:val="ListParagraph"/>
        <w:numPr>
          <w:ilvl w:val="0"/>
          <w:numId w:val="6"/>
        </w:numPr>
        <w:spacing w:after="0" w:line="240" w:lineRule="auto"/>
        <w:rPr>
          <w:sz w:val="24"/>
          <w:szCs w:val="24"/>
        </w:rPr>
      </w:pPr>
      <w:r>
        <w:rPr>
          <w:sz w:val="24"/>
          <w:szCs w:val="24"/>
        </w:rPr>
        <w:t xml:space="preserve">Assess GMT funding needs that the </w:t>
      </w:r>
      <w:r w:rsidR="00F21C66">
        <w:rPr>
          <w:sz w:val="24"/>
          <w:szCs w:val="24"/>
        </w:rPr>
        <w:t>city</w:t>
      </w:r>
      <w:r>
        <w:rPr>
          <w:sz w:val="24"/>
          <w:szCs w:val="24"/>
        </w:rPr>
        <w:t xml:space="preserve"> must supplement to ensure </w:t>
      </w:r>
      <w:r w:rsidR="00994025">
        <w:rPr>
          <w:sz w:val="24"/>
          <w:szCs w:val="24"/>
        </w:rPr>
        <w:t xml:space="preserve">adequate public transit service for older adults. Provide </w:t>
      </w:r>
      <w:r w:rsidR="00994025" w:rsidRPr="00994025">
        <w:rPr>
          <w:sz w:val="24"/>
          <w:szCs w:val="24"/>
        </w:rPr>
        <w:t>incentives to fill the gaps with volunteer and assisted ride programs, such as GMT’s Community Driver Program.</w:t>
      </w:r>
    </w:p>
    <w:p w14:paraId="49CA0D75" w14:textId="687365C3" w:rsidR="00994025" w:rsidRDefault="00AA3CF2" w:rsidP="00AA3CF2">
      <w:pPr>
        <w:pStyle w:val="ListParagraph"/>
        <w:numPr>
          <w:ilvl w:val="0"/>
          <w:numId w:val="6"/>
        </w:numPr>
        <w:spacing w:after="0" w:line="240" w:lineRule="auto"/>
        <w:rPr>
          <w:sz w:val="24"/>
          <w:szCs w:val="24"/>
        </w:rPr>
      </w:pPr>
      <w:r>
        <w:rPr>
          <w:sz w:val="24"/>
          <w:szCs w:val="24"/>
        </w:rPr>
        <w:t>Expand or hire staff as needed</w:t>
      </w:r>
      <w:r>
        <w:rPr>
          <w:sz w:val="24"/>
          <w:szCs w:val="24"/>
        </w:rPr>
        <w:t xml:space="preserve"> </w:t>
      </w:r>
      <w:r w:rsidR="00994025">
        <w:rPr>
          <w:sz w:val="24"/>
          <w:szCs w:val="24"/>
        </w:rPr>
        <w:t>to support Age-Friendly Burlington initiatives.</w:t>
      </w:r>
    </w:p>
    <w:p w14:paraId="4566F854" w14:textId="56BABB10" w:rsidR="00994025" w:rsidRDefault="00994025" w:rsidP="00AA3CF2">
      <w:pPr>
        <w:pStyle w:val="ListParagraph"/>
        <w:numPr>
          <w:ilvl w:val="0"/>
          <w:numId w:val="6"/>
        </w:numPr>
        <w:spacing w:after="0" w:line="240" w:lineRule="auto"/>
        <w:rPr>
          <w:sz w:val="24"/>
          <w:szCs w:val="24"/>
        </w:rPr>
      </w:pPr>
      <w:r>
        <w:rPr>
          <w:sz w:val="24"/>
          <w:szCs w:val="24"/>
        </w:rPr>
        <w:t>Provide training opportunities for city staff on meeting Age-Friendly goals.</w:t>
      </w:r>
    </w:p>
    <w:p w14:paraId="0F110A9A" w14:textId="0F6980CA" w:rsidR="00A15EFA" w:rsidRPr="00EF3CCE" w:rsidRDefault="00A15EFA" w:rsidP="00AA3CF2">
      <w:pPr>
        <w:shd w:val="clear" w:color="auto" w:fill="D9E2F3" w:themeFill="accent1" w:themeFillTint="33"/>
        <w:spacing w:after="120" w:line="240" w:lineRule="auto"/>
        <w:rPr>
          <w:sz w:val="24"/>
          <w:szCs w:val="24"/>
        </w:rPr>
      </w:pPr>
      <w:r>
        <w:rPr>
          <w:b/>
          <w:bCs/>
          <w:sz w:val="24"/>
          <w:szCs w:val="24"/>
        </w:rPr>
        <w:lastRenderedPageBreak/>
        <w:t>Actions</w:t>
      </w:r>
      <w:r w:rsidRPr="00EF3CCE">
        <w:rPr>
          <w:b/>
          <w:bCs/>
          <w:sz w:val="24"/>
          <w:szCs w:val="24"/>
        </w:rPr>
        <w:t xml:space="preserve">: </w:t>
      </w:r>
      <w:r>
        <w:rPr>
          <w:b/>
          <w:bCs/>
          <w:sz w:val="24"/>
          <w:szCs w:val="24"/>
        </w:rPr>
        <w:t>Burlington Aging Council and Age-Friendly Organizational Network (including City Departments) with Staffing Support</w:t>
      </w:r>
    </w:p>
    <w:p w14:paraId="14C9A47F" w14:textId="6B6D7D48" w:rsidR="00542B9D" w:rsidRPr="00542B9D" w:rsidRDefault="00542B9D" w:rsidP="00AA3CF2">
      <w:pPr>
        <w:spacing w:after="0" w:line="240" w:lineRule="auto"/>
        <w:rPr>
          <w:b/>
          <w:bCs/>
          <w:sz w:val="24"/>
          <w:szCs w:val="24"/>
        </w:rPr>
      </w:pPr>
      <w:r w:rsidRPr="00542B9D">
        <w:rPr>
          <w:b/>
          <w:bCs/>
          <w:sz w:val="24"/>
          <w:szCs w:val="24"/>
        </w:rPr>
        <w:t>City Coordination</w:t>
      </w:r>
    </w:p>
    <w:p w14:paraId="082642F4" w14:textId="5F39B9A2" w:rsidR="008B6BC3" w:rsidRDefault="00C25DBC" w:rsidP="00AA3CF2">
      <w:pPr>
        <w:numPr>
          <w:ilvl w:val="0"/>
          <w:numId w:val="26"/>
        </w:numPr>
        <w:spacing w:after="0" w:line="240" w:lineRule="auto"/>
        <w:rPr>
          <w:sz w:val="24"/>
          <w:szCs w:val="24"/>
        </w:rPr>
      </w:pPr>
      <w:r>
        <w:rPr>
          <w:sz w:val="24"/>
          <w:szCs w:val="24"/>
        </w:rPr>
        <w:t>Collaborate</w:t>
      </w:r>
      <w:r w:rsidR="008B6BC3">
        <w:rPr>
          <w:sz w:val="24"/>
          <w:szCs w:val="24"/>
        </w:rPr>
        <w:t xml:space="preserve"> with </w:t>
      </w:r>
      <w:r w:rsidR="008B6BC3" w:rsidRPr="006D3A22">
        <w:rPr>
          <w:b/>
          <w:bCs/>
          <w:sz w:val="24"/>
          <w:szCs w:val="24"/>
        </w:rPr>
        <w:t xml:space="preserve">staff in </w:t>
      </w:r>
      <w:r w:rsidR="002D0A02" w:rsidRPr="006D3A22">
        <w:rPr>
          <w:b/>
          <w:bCs/>
          <w:sz w:val="24"/>
          <w:szCs w:val="24"/>
        </w:rPr>
        <w:t>key city departments</w:t>
      </w:r>
      <w:r w:rsidR="002D0A02">
        <w:rPr>
          <w:sz w:val="24"/>
          <w:szCs w:val="24"/>
        </w:rPr>
        <w:t xml:space="preserve"> (e.g., CEDO, Planning, DPW, Parks, Recreation &amp; Waterfront) to </w:t>
      </w:r>
      <w:r w:rsidR="008B6BC3">
        <w:rPr>
          <w:sz w:val="24"/>
          <w:szCs w:val="24"/>
        </w:rPr>
        <w:t xml:space="preserve">develop and coordinate strategies and programs to </w:t>
      </w:r>
      <w:r w:rsidR="002D0A02">
        <w:rPr>
          <w:sz w:val="24"/>
          <w:szCs w:val="24"/>
        </w:rPr>
        <w:t xml:space="preserve">explicitly address the needs of older adults in the </w:t>
      </w:r>
      <w:r w:rsidR="008B6BC3">
        <w:rPr>
          <w:sz w:val="24"/>
          <w:szCs w:val="24"/>
        </w:rPr>
        <w:t xml:space="preserve">city. </w:t>
      </w:r>
    </w:p>
    <w:p w14:paraId="352110B2" w14:textId="18DAC773" w:rsidR="00AA3CF2" w:rsidRDefault="008B6BC3" w:rsidP="00AA3CF2">
      <w:pPr>
        <w:numPr>
          <w:ilvl w:val="0"/>
          <w:numId w:val="26"/>
        </w:numPr>
        <w:spacing w:after="0" w:line="240" w:lineRule="auto"/>
        <w:rPr>
          <w:sz w:val="24"/>
          <w:szCs w:val="24"/>
        </w:rPr>
      </w:pPr>
      <w:r>
        <w:rPr>
          <w:sz w:val="24"/>
          <w:szCs w:val="24"/>
        </w:rPr>
        <w:t xml:space="preserve">Identify </w:t>
      </w:r>
      <w:r w:rsidR="002D0A02" w:rsidRPr="006D3A22">
        <w:rPr>
          <w:b/>
          <w:bCs/>
          <w:sz w:val="24"/>
          <w:szCs w:val="24"/>
        </w:rPr>
        <w:t>training and upskilling</w:t>
      </w:r>
      <w:r w:rsidR="002D0A02">
        <w:rPr>
          <w:sz w:val="24"/>
          <w:szCs w:val="24"/>
        </w:rPr>
        <w:t xml:space="preserve"> </w:t>
      </w:r>
      <w:r>
        <w:rPr>
          <w:sz w:val="24"/>
          <w:szCs w:val="24"/>
        </w:rPr>
        <w:t xml:space="preserve">opportunities for city staff, Council members, and partners </w:t>
      </w:r>
      <w:r w:rsidR="002D0A02">
        <w:rPr>
          <w:sz w:val="24"/>
          <w:szCs w:val="24"/>
        </w:rPr>
        <w:t xml:space="preserve">to succeed </w:t>
      </w:r>
      <w:r w:rsidR="006D3A22">
        <w:rPr>
          <w:sz w:val="24"/>
          <w:szCs w:val="24"/>
        </w:rPr>
        <w:t>in</w:t>
      </w:r>
      <w:r w:rsidR="002D0A02">
        <w:rPr>
          <w:sz w:val="24"/>
          <w:szCs w:val="24"/>
        </w:rPr>
        <w:t xml:space="preserve"> this effort.</w:t>
      </w:r>
    </w:p>
    <w:p w14:paraId="3190C55A" w14:textId="185FF349" w:rsidR="00AA3CF2" w:rsidRDefault="00AA3CF2" w:rsidP="00AA3CF2">
      <w:pPr>
        <w:spacing w:after="0" w:line="240" w:lineRule="auto"/>
        <w:rPr>
          <w:b/>
          <w:bCs/>
          <w:sz w:val="24"/>
          <w:szCs w:val="24"/>
        </w:rPr>
      </w:pPr>
      <w:r w:rsidRPr="00AA3CF2">
        <w:rPr>
          <w:b/>
          <w:bCs/>
          <w:sz w:val="24"/>
          <w:szCs w:val="24"/>
        </w:rPr>
        <w:t>State Coordination</w:t>
      </w:r>
    </w:p>
    <w:p w14:paraId="3AC9750B" w14:textId="7071A343" w:rsidR="00AA3CF2" w:rsidRDefault="00AA3CF2" w:rsidP="00AA3CF2">
      <w:pPr>
        <w:pStyle w:val="ListParagraph"/>
        <w:numPr>
          <w:ilvl w:val="0"/>
          <w:numId w:val="26"/>
        </w:numPr>
        <w:spacing w:after="0" w:line="240" w:lineRule="auto"/>
        <w:rPr>
          <w:sz w:val="24"/>
          <w:szCs w:val="24"/>
        </w:rPr>
      </w:pPr>
      <w:r>
        <w:rPr>
          <w:sz w:val="24"/>
          <w:szCs w:val="24"/>
        </w:rPr>
        <w:t>Align Burlington goals with State goals and support state efforts to measure progress and work toward Age-Friendly State accreditation.</w:t>
      </w:r>
    </w:p>
    <w:p w14:paraId="3CBE69C7" w14:textId="43660610" w:rsidR="00AA3CF2" w:rsidRPr="00AA3CF2" w:rsidRDefault="0013034B" w:rsidP="00AA3CF2">
      <w:pPr>
        <w:pStyle w:val="ListParagraph"/>
        <w:numPr>
          <w:ilvl w:val="0"/>
          <w:numId w:val="26"/>
        </w:numPr>
        <w:spacing w:after="0" w:line="240" w:lineRule="auto"/>
        <w:rPr>
          <w:sz w:val="24"/>
          <w:szCs w:val="24"/>
        </w:rPr>
      </w:pPr>
      <w:r>
        <w:rPr>
          <w:sz w:val="24"/>
          <w:szCs w:val="24"/>
        </w:rPr>
        <w:t>S</w:t>
      </w:r>
      <w:r w:rsidR="00AA3CF2">
        <w:rPr>
          <w:sz w:val="24"/>
          <w:szCs w:val="24"/>
        </w:rPr>
        <w:t>upport state legislation to advance Burlington and the State’s Age Strong Plan goals.</w:t>
      </w:r>
    </w:p>
    <w:p w14:paraId="7E44203D" w14:textId="53BD82CE" w:rsidR="006D3A22" w:rsidRPr="006D3A22" w:rsidRDefault="006D3A22" w:rsidP="00AA3CF2">
      <w:pPr>
        <w:spacing w:after="0" w:line="240" w:lineRule="auto"/>
        <w:rPr>
          <w:b/>
          <w:bCs/>
          <w:sz w:val="24"/>
          <w:szCs w:val="24"/>
        </w:rPr>
      </w:pPr>
      <w:r w:rsidRPr="006D3A22">
        <w:rPr>
          <w:b/>
          <w:bCs/>
          <w:sz w:val="24"/>
          <w:szCs w:val="24"/>
        </w:rPr>
        <w:t>Housing</w:t>
      </w:r>
    </w:p>
    <w:p w14:paraId="3FFAB5B7" w14:textId="4F350800" w:rsidR="002D0A02" w:rsidRPr="00CB5216" w:rsidRDefault="002D0A02" w:rsidP="00AA3CF2">
      <w:pPr>
        <w:numPr>
          <w:ilvl w:val="0"/>
          <w:numId w:val="26"/>
        </w:numPr>
        <w:spacing w:after="0" w:line="240" w:lineRule="auto"/>
        <w:rPr>
          <w:sz w:val="24"/>
          <w:szCs w:val="24"/>
        </w:rPr>
      </w:pPr>
      <w:r>
        <w:rPr>
          <w:sz w:val="24"/>
          <w:szCs w:val="24"/>
        </w:rPr>
        <w:t>Support the e</w:t>
      </w:r>
      <w:r w:rsidRPr="00CB5216">
        <w:rPr>
          <w:sz w:val="24"/>
          <w:szCs w:val="24"/>
        </w:rPr>
        <w:t>xpan</w:t>
      </w:r>
      <w:r>
        <w:rPr>
          <w:sz w:val="24"/>
          <w:szCs w:val="24"/>
        </w:rPr>
        <w:t>sion of</w:t>
      </w:r>
      <w:r w:rsidRPr="00CB5216">
        <w:rPr>
          <w:sz w:val="24"/>
          <w:szCs w:val="24"/>
        </w:rPr>
        <w:t xml:space="preserve"> existing Burlington programs that work to </w:t>
      </w:r>
      <w:r w:rsidRPr="006D3A22">
        <w:rPr>
          <w:b/>
          <w:bCs/>
          <w:sz w:val="24"/>
          <w:szCs w:val="24"/>
        </w:rPr>
        <w:t>connect housing, health care, and social supports for aging residents</w:t>
      </w:r>
      <w:r w:rsidRPr="00CB5216">
        <w:rPr>
          <w:sz w:val="24"/>
          <w:szCs w:val="24"/>
        </w:rPr>
        <w:t xml:space="preserve">, with an emphasis on broadening the provision of </w:t>
      </w:r>
      <w:r w:rsidR="00C25DBC" w:rsidRPr="00CB5216">
        <w:rPr>
          <w:sz w:val="24"/>
          <w:szCs w:val="24"/>
        </w:rPr>
        <w:t>diverse types</w:t>
      </w:r>
      <w:r w:rsidRPr="00CB5216">
        <w:rPr>
          <w:sz w:val="24"/>
          <w:szCs w:val="24"/>
        </w:rPr>
        <w:t xml:space="preserve"> of housing options/situations depending on level of independence. </w:t>
      </w:r>
    </w:p>
    <w:p w14:paraId="101A0779" w14:textId="77777777" w:rsidR="002D0A02" w:rsidRDefault="002D0A02" w:rsidP="00AA3CF2">
      <w:pPr>
        <w:numPr>
          <w:ilvl w:val="1"/>
          <w:numId w:val="26"/>
        </w:numPr>
        <w:spacing w:after="0" w:line="240" w:lineRule="auto"/>
        <w:rPr>
          <w:sz w:val="24"/>
          <w:szCs w:val="24"/>
        </w:rPr>
      </w:pPr>
      <w:r>
        <w:rPr>
          <w:sz w:val="24"/>
          <w:szCs w:val="24"/>
        </w:rPr>
        <w:t>E</w:t>
      </w:r>
      <w:r w:rsidRPr="00CB5216">
        <w:rPr>
          <w:sz w:val="24"/>
          <w:szCs w:val="24"/>
        </w:rPr>
        <w:t>xpan</w:t>
      </w:r>
      <w:r>
        <w:rPr>
          <w:sz w:val="24"/>
          <w:szCs w:val="24"/>
        </w:rPr>
        <w:t xml:space="preserve">d </w:t>
      </w:r>
      <w:r w:rsidRPr="00CB5216">
        <w:rPr>
          <w:sz w:val="24"/>
          <w:szCs w:val="24"/>
        </w:rPr>
        <w:t>age-specific housing-based programs that focus on mental health and social isolation as a determinant of physical health.</w:t>
      </w:r>
    </w:p>
    <w:p w14:paraId="519D6634" w14:textId="77777777" w:rsidR="002D0A02" w:rsidRDefault="002D0A02" w:rsidP="00AA3CF2">
      <w:pPr>
        <w:numPr>
          <w:ilvl w:val="1"/>
          <w:numId w:val="26"/>
        </w:numPr>
        <w:spacing w:after="0" w:line="240" w:lineRule="auto"/>
        <w:rPr>
          <w:sz w:val="24"/>
          <w:szCs w:val="24"/>
        </w:rPr>
      </w:pPr>
      <w:r w:rsidRPr="001B7EF4">
        <w:rPr>
          <w:sz w:val="24"/>
          <w:szCs w:val="24"/>
        </w:rPr>
        <w:t xml:space="preserve">Support embedding mental health clinicians with </w:t>
      </w:r>
      <w:r>
        <w:rPr>
          <w:sz w:val="24"/>
          <w:szCs w:val="24"/>
        </w:rPr>
        <w:t xml:space="preserve">housing programs </w:t>
      </w:r>
      <w:r w:rsidRPr="001B7EF4">
        <w:rPr>
          <w:sz w:val="24"/>
          <w:szCs w:val="24"/>
        </w:rPr>
        <w:t>to support those clients with mental health concerns and</w:t>
      </w:r>
      <w:r>
        <w:rPr>
          <w:sz w:val="24"/>
          <w:szCs w:val="24"/>
        </w:rPr>
        <w:t xml:space="preserve"> identify emerging issues.</w:t>
      </w:r>
      <w:r w:rsidRPr="001B7EF4">
        <w:rPr>
          <w:sz w:val="24"/>
          <w:szCs w:val="24"/>
        </w:rPr>
        <w:t xml:space="preserve"> </w:t>
      </w:r>
    </w:p>
    <w:p w14:paraId="242426E7" w14:textId="1481CF5F" w:rsidR="00C25DBC" w:rsidRPr="00C25DBC" w:rsidRDefault="00C25DBC" w:rsidP="00AA3CF2">
      <w:pPr>
        <w:pStyle w:val="ListParagraph"/>
        <w:numPr>
          <w:ilvl w:val="1"/>
          <w:numId w:val="26"/>
        </w:numPr>
        <w:spacing w:after="0" w:line="240" w:lineRule="auto"/>
      </w:pPr>
      <w:r>
        <w:t>Collaborate</w:t>
      </w:r>
      <w:r>
        <w:t xml:space="preserve"> with local BIPOC, New American and other cultural affinity groups to ensure the i</w:t>
      </w:r>
      <w:r w:rsidRPr="1AE65303">
        <w:t>nclusion of culturally</w:t>
      </w:r>
      <w:r>
        <w:t xml:space="preserve"> informed</w:t>
      </w:r>
      <w:r w:rsidRPr="1AE65303">
        <w:t xml:space="preserve"> </w:t>
      </w:r>
      <w:r>
        <w:t xml:space="preserve">resources on </w:t>
      </w:r>
      <w:r w:rsidRPr="1AE65303">
        <w:t>combined housing and health care opportunities</w:t>
      </w:r>
      <w:r>
        <w:t>.</w:t>
      </w:r>
    </w:p>
    <w:p w14:paraId="1E66AA0A" w14:textId="77777777" w:rsidR="002D0A02" w:rsidRPr="00CB5216" w:rsidRDefault="002D0A02" w:rsidP="00AA3CF2">
      <w:pPr>
        <w:numPr>
          <w:ilvl w:val="0"/>
          <w:numId w:val="26"/>
        </w:numPr>
        <w:spacing w:after="0" w:line="240" w:lineRule="auto"/>
        <w:rPr>
          <w:sz w:val="24"/>
          <w:szCs w:val="24"/>
        </w:rPr>
      </w:pPr>
      <w:r w:rsidRPr="00CB5216">
        <w:rPr>
          <w:sz w:val="24"/>
          <w:szCs w:val="24"/>
        </w:rPr>
        <w:t xml:space="preserve">Expand the supply of </w:t>
      </w:r>
      <w:r w:rsidRPr="006D3A22">
        <w:rPr>
          <w:b/>
          <w:bCs/>
          <w:sz w:val="24"/>
          <w:szCs w:val="24"/>
        </w:rPr>
        <w:t>affordable age-specific housing options</w:t>
      </w:r>
      <w:r w:rsidRPr="00CB5216">
        <w:rPr>
          <w:sz w:val="24"/>
          <w:szCs w:val="24"/>
        </w:rPr>
        <w:t>.</w:t>
      </w:r>
    </w:p>
    <w:p w14:paraId="6396109B" w14:textId="1069A3E7" w:rsidR="002D0A02" w:rsidRDefault="006D3A22" w:rsidP="00AA3CF2">
      <w:pPr>
        <w:numPr>
          <w:ilvl w:val="1"/>
          <w:numId w:val="26"/>
        </w:numPr>
        <w:spacing w:after="0" w:line="240" w:lineRule="auto"/>
        <w:rPr>
          <w:sz w:val="24"/>
          <w:szCs w:val="24"/>
        </w:rPr>
      </w:pPr>
      <w:r>
        <w:rPr>
          <w:sz w:val="24"/>
          <w:szCs w:val="24"/>
        </w:rPr>
        <w:t xml:space="preserve">Encourage </w:t>
      </w:r>
      <w:r w:rsidR="002D0A02">
        <w:rPr>
          <w:sz w:val="24"/>
          <w:szCs w:val="24"/>
        </w:rPr>
        <w:t xml:space="preserve">housing organizations to increase the availability of </w:t>
      </w:r>
      <w:r w:rsidR="002D0A02" w:rsidRPr="00CB5216">
        <w:rPr>
          <w:sz w:val="24"/>
          <w:szCs w:val="24"/>
        </w:rPr>
        <w:t>affordable and accessible assisted living opportunities</w:t>
      </w:r>
      <w:r w:rsidR="002D0A02">
        <w:rPr>
          <w:sz w:val="24"/>
          <w:szCs w:val="24"/>
        </w:rPr>
        <w:t>.</w:t>
      </w:r>
      <w:r w:rsidR="002D0A02" w:rsidRPr="00CB5216">
        <w:rPr>
          <w:sz w:val="24"/>
          <w:szCs w:val="24"/>
        </w:rPr>
        <w:t xml:space="preserve"> </w:t>
      </w:r>
    </w:p>
    <w:p w14:paraId="0F07F562" w14:textId="77777777" w:rsidR="002D0A02" w:rsidRPr="009E413F" w:rsidRDefault="002D0A02" w:rsidP="00AA3CF2">
      <w:pPr>
        <w:pStyle w:val="ListParagraph"/>
        <w:numPr>
          <w:ilvl w:val="1"/>
          <w:numId w:val="26"/>
        </w:numPr>
        <w:spacing w:after="0" w:line="240" w:lineRule="auto"/>
        <w:rPr>
          <w:sz w:val="24"/>
          <w:szCs w:val="24"/>
        </w:rPr>
      </w:pPr>
      <w:r>
        <w:rPr>
          <w:sz w:val="24"/>
          <w:szCs w:val="24"/>
        </w:rPr>
        <w:t xml:space="preserve">Work with developers and partner organizations to </w:t>
      </w:r>
      <w:r w:rsidRPr="00232030">
        <w:rPr>
          <w:sz w:val="24"/>
          <w:szCs w:val="24"/>
        </w:rPr>
        <w:t>create</w:t>
      </w:r>
      <w:r>
        <w:rPr>
          <w:sz w:val="24"/>
          <w:szCs w:val="24"/>
        </w:rPr>
        <w:t xml:space="preserve"> opportunities</w:t>
      </w:r>
      <w:r w:rsidRPr="00232030">
        <w:rPr>
          <w:sz w:val="24"/>
          <w:szCs w:val="24"/>
        </w:rPr>
        <w:t xml:space="preserve"> to provide affordable dementia-focused housing that meets universal design standards and incorporates the person-centered </w:t>
      </w:r>
      <w:hyperlink r:id="rId17" w:history="1">
        <w:r w:rsidRPr="00232030">
          <w:rPr>
            <w:rStyle w:val="Hyperlink"/>
            <w:sz w:val="24"/>
            <w:szCs w:val="24"/>
          </w:rPr>
          <w:t>Best Friends™</w:t>
        </w:r>
      </w:hyperlink>
      <w:r w:rsidRPr="00232030">
        <w:rPr>
          <w:sz w:val="24"/>
          <w:szCs w:val="24"/>
        </w:rPr>
        <w:t xml:space="preserve"> approach to memory loss to reduce the long waitlist for those with lower income looking for residential memory care.</w:t>
      </w:r>
    </w:p>
    <w:p w14:paraId="3F5D79BB" w14:textId="77777777" w:rsidR="002D0A02" w:rsidRPr="009E413F" w:rsidRDefault="002D0A02" w:rsidP="00AA3CF2">
      <w:pPr>
        <w:pStyle w:val="ListParagraph"/>
        <w:numPr>
          <w:ilvl w:val="0"/>
          <w:numId w:val="26"/>
        </w:numPr>
        <w:spacing w:after="0" w:line="240" w:lineRule="auto"/>
        <w:rPr>
          <w:sz w:val="24"/>
          <w:szCs w:val="24"/>
        </w:rPr>
      </w:pPr>
      <w:r w:rsidRPr="009E413F">
        <w:rPr>
          <w:sz w:val="24"/>
          <w:szCs w:val="24"/>
        </w:rPr>
        <w:t>Increase awareness and usage of existing maintenance and home modification programs aimed at keeping older residents in their homes, safely, for longer. Advocate for increased funding and support for home fit programs to adapt older homes for those who are aging or experiencing disabilities with existing partners (e.g., Cathedral Square, VCIL, Age Well)</w:t>
      </w:r>
    </w:p>
    <w:p w14:paraId="0013DF91" w14:textId="25F1D90D" w:rsidR="002D0A02" w:rsidRPr="00CB5216" w:rsidRDefault="002D0A02" w:rsidP="00AA3CF2">
      <w:pPr>
        <w:numPr>
          <w:ilvl w:val="0"/>
          <w:numId w:val="26"/>
        </w:numPr>
        <w:spacing w:after="0" w:line="240" w:lineRule="auto"/>
        <w:rPr>
          <w:sz w:val="24"/>
          <w:szCs w:val="24"/>
        </w:rPr>
      </w:pPr>
      <w:r w:rsidRPr="00CB5216">
        <w:rPr>
          <w:sz w:val="24"/>
          <w:szCs w:val="24"/>
        </w:rPr>
        <w:t xml:space="preserve">Increase opportunities for Home Share programming in </w:t>
      </w:r>
      <w:r w:rsidR="00F21C66" w:rsidRPr="00CB5216">
        <w:rPr>
          <w:sz w:val="24"/>
          <w:szCs w:val="24"/>
        </w:rPr>
        <w:t>Burlington.</w:t>
      </w:r>
    </w:p>
    <w:p w14:paraId="15746EFB" w14:textId="5D993854" w:rsidR="002D0A02" w:rsidRPr="00CB5216" w:rsidRDefault="002D0A02" w:rsidP="00AA3CF2">
      <w:pPr>
        <w:numPr>
          <w:ilvl w:val="1"/>
          <w:numId w:val="26"/>
        </w:numPr>
        <w:spacing w:after="0" w:line="240" w:lineRule="auto"/>
        <w:rPr>
          <w:sz w:val="24"/>
          <w:szCs w:val="24"/>
        </w:rPr>
      </w:pPr>
      <w:r w:rsidRPr="00CB5216">
        <w:rPr>
          <w:sz w:val="24"/>
          <w:szCs w:val="24"/>
        </w:rPr>
        <w:t>Assess the current pilot program approved by City Council in 2022. Determine what variables and incentives are working.</w:t>
      </w:r>
    </w:p>
    <w:p w14:paraId="2ED25A98" w14:textId="0097A51C" w:rsidR="002D0A02" w:rsidRPr="00CB5216" w:rsidRDefault="002D0A02" w:rsidP="00AA3CF2">
      <w:pPr>
        <w:numPr>
          <w:ilvl w:val="1"/>
          <w:numId w:val="26"/>
        </w:numPr>
        <w:spacing w:after="0" w:line="240" w:lineRule="auto"/>
        <w:rPr>
          <w:sz w:val="24"/>
          <w:szCs w:val="24"/>
        </w:rPr>
      </w:pPr>
      <w:r w:rsidRPr="00CB5216">
        <w:rPr>
          <w:sz w:val="24"/>
          <w:szCs w:val="24"/>
        </w:rPr>
        <w:t>Exp</w:t>
      </w:r>
      <w:r w:rsidR="006D3A22">
        <w:rPr>
          <w:sz w:val="24"/>
          <w:szCs w:val="24"/>
        </w:rPr>
        <w:t>lore additional</w:t>
      </w:r>
      <w:r w:rsidRPr="00CB5216">
        <w:rPr>
          <w:sz w:val="24"/>
          <w:szCs w:val="24"/>
        </w:rPr>
        <w:t xml:space="preserve"> strategies, such as </w:t>
      </w:r>
      <w:r w:rsidRPr="009E413F">
        <w:rPr>
          <w:sz w:val="24"/>
          <w:szCs w:val="24"/>
        </w:rPr>
        <w:t>municipal</w:t>
      </w:r>
      <w:r w:rsidRPr="00CB5216">
        <w:rPr>
          <w:sz w:val="24"/>
          <w:szCs w:val="24"/>
        </w:rPr>
        <w:t xml:space="preserve"> tax breaks</w:t>
      </w:r>
      <w:r>
        <w:rPr>
          <w:sz w:val="24"/>
          <w:szCs w:val="24"/>
        </w:rPr>
        <w:t xml:space="preserve"> for Home Share homeowners</w:t>
      </w:r>
      <w:r w:rsidRPr="00CB5216">
        <w:rPr>
          <w:sz w:val="24"/>
          <w:szCs w:val="24"/>
        </w:rPr>
        <w:t xml:space="preserve">. </w:t>
      </w:r>
    </w:p>
    <w:p w14:paraId="56EA3E52" w14:textId="52448B20" w:rsidR="002D0A02" w:rsidRPr="00CB5216" w:rsidRDefault="006D3A22" w:rsidP="00AA3CF2">
      <w:pPr>
        <w:numPr>
          <w:ilvl w:val="1"/>
          <w:numId w:val="26"/>
        </w:numPr>
        <w:spacing w:after="0" w:line="240" w:lineRule="auto"/>
        <w:rPr>
          <w:sz w:val="24"/>
          <w:szCs w:val="24"/>
        </w:rPr>
      </w:pPr>
      <w:r>
        <w:rPr>
          <w:sz w:val="24"/>
          <w:szCs w:val="24"/>
        </w:rPr>
        <w:t>Research how</w:t>
      </w:r>
      <w:r w:rsidR="002D0A02" w:rsidRPr="00CB5216">
        <w:rPr>
          <w:sz w:val="24"/>
          <w:szCs w:val="24"/>
        </w:rPr>
        <w:t xml:space="preserve"> this applies to multi-generational living situations among diverse cultural groups</w:t>
      </w:r>
      <w:r w:rsidR="002D0A02">
        <w:rPr>
          <w:sz w:val="24"/>
          <w:szCs w:val="24"/>
        </w:rPr>
        <w:t>.</w:t>
      </w:r>
    </w:p>
    <w:p w14:paraId="0C9C1750" w14:textId="77777777" w:rsidR="00C25DBC" w:rsidRPr="00C25DBC" w:rsidRDefault="00C25DBC" w:rsidP="00AA3CF2">
      <w:pPr>
        <w:pStyle w:val="ListParagraph"/>
        <w:numPr>
          <w:ilvl w:val="0"/>
          <w:numId w:val="26"/>
        </w:numPr>
        <w:spacing w:after="0" w:line="240" w:lineRule="auto"/>
        <w:rPr>
          <w:sz w:val="24"/>
          <w:szCs w:val="24"/>
        </w:rPr>
      </w:pPr>
      <w:r w:rsidRPr="00C25DBC">
        <w:rPr>
          <w:sz w:val="24"/>
          <w:szCs w:val="24"/>
        </w:rPr>
        <w:t>Explore what it would take to expand Accessory Dwelling Unit incentives specifically targeted toward 60+ population, including bridge loans.</w:t>
      </w:r>
    </w:p>
    <w:p w14:paraId="1FB32572" w14:textId="63DFECCC" w:rsidR="002D0A02" w:rsidRPr="006D3A22" w:rsidRDefault="006D3A22" w:rsidP="00AA3CF2">
      <w:pPr>
        <w:numPr>
          <w:ilvl w:val="0"/>
          <w:numId w:val="26"/>
        </w:numPr>
        <w:spacing w:after="0" w:line="240" w:lineRule="auto"/>
        <w:rPr>
          <w:sz w:val="24"/>
          <w:szCs w:val="24"/>
        </w:rPr>
      </w:pPr>
      <w:r>
        <w:rPr>
          <w:sz w:val="24"/>
          <w:szCs w:val="24"/>
        </w:rPr>
        <w:t xml:space="preserve">Promote </w:t>
      </w:r>
      <w:r w:rsidR="002D0A02" w:rsidRPr="001B7EF4">
        <w:rPr>
          <w:sz w:val="24"/>
          <w:szCs w:val="24"/>
        </w:rPr>
        <w:t xml:space="preserve">accessibility </w:t>
      </w:r>
      <w:r>
        <w:rPr>
          <w:sz w:val="24"/>
          <w:szCs w:val="24"/>
        </w:rPr>
        <w:t>for all</w:t>
      </w:r>
      <w:r w:rsidR="002D0A02" w:rsidRPr="001B7EF4">
        <w:rPr>
          <w:sz w:val="24"/>
          <w:szCs w:val="24"/>
        </w:rPr>
        <w:t xml:space="preserve"> </w:t>
      </w:r>
      <w:r w:rsidR="002D0A02">
        <w:rPr>
          <w:sz w:val="24"/>
          <w:szCs w:val="24"/>
        </w:rPr>
        <w:t>Burlington housing units</w:t>
      </w:r>
      <w:r w:rsidR="002D0A02" w:rsidRPr="001B7EF4">
        <w:rPr>
          <w:sz w:val="24"/>
          <w:szCs w:val="24"/>
        </w:rPr>
        <w:t xml:space="preserve"> </w:t>
      </w:r>
      <w:r>
        <w:rPr>
          <w:sz w:val="24"/>
          <w:szCs w:val="24"/>
        </w:rPr>
        <w:t>(</w:t>
      </w:r>
      <w:hyperlink r:id="rId18" w:history="1">
        <w:r w:rsidR="002D0A02" w:rsidRPr="00877E57">
          <w:rPr>
            <w:rStyle w:val="Hyperlink"/>
            <w:sz w:val="24"/>
            <w:szCs w:val="24"/>
          </w:rPr>
          <w:t>Universal Design Standards</w:t>
        </w:r>
      </w:hyperlink>
      <w:r>
        <w:rPr>
          <w:rStyle w:val="Hyperlink"/>
          <w:sz w:val="24"/>
          <w:szCs w:val="24"/>
        </w:rPr>
        <w:t>)</w:t>
      </w:r>
      <w:r w:rsidR="002D0A02">
        <w:rPr>
          <w:sz w:val="24"/>
          <w:szCs w:val="24"/>
        </w:rPr>
        <w:t>.</w:t>
      </w:r>
    </w:p>
    <w:p w14:paraId="36B04461" w14:textId="699F7C87" w:rsidR="002D0A02" w:rsidRDefault="002D0A02" w:rsidP="00AA3CF2">
      <w:pPr>
        <w:numPr>
          <w:ilvl w:val="0"/>
          <w:numId w:val="26"/>
        </w:numPr>
        <w:spacing w:after="0" w:line="240" w:lineRule="auto"/>
        <w:rPr>
          <w:sz w:val="24"/>
          <w:szCs w:val="24"/>
        </w:rPr>
      </w:pPr>
      <w:r w:rsidRPr="00CB5216">
        <w:rPr>
          <w:sz w:val="24"/>
          <w:szCs w:val="24"/>
        </w:rPr>
        <w:lastRenderedPageBreak/>
        <w:t>A</w:t>
      </w:r>
      <w:r w:rsidR="006D3A22">
        <w:rPr>
          <w:sz w:val="24"/>
          <w:szCs w:val="24"/>
        </w:rPr>
        <w:t xml:space="preserve">dvocate for increased </w:t>
      </w:r>
      <w:r w:rsidRPr="00CB5216">
        <w:rPr>
          <w:sz w:val="24"/>
          <w:szCs w:val="24"/>
        </w:rPr>
        <w:t xml:space="preserve">focus on housing services and programs for older adults in </w:t>
      </w:r>
      <w:r>
        <w:rPr>
          <w:sz w:val="24"/>
          <w:szCs w:val="24"/>
        </w:rPr>
        <w:t>Burlington’s housing plans and strategies. Explicitly r</w:t>
      </w:r>
      <w:r w:rsidRPr="001B7EF4">
        <w:rPr>
          <w:sz w:val="24"/>
          <w:szCs w:val="24"/>
        </w:rPr>
        <w:t>ecogn</w:t>
      </w:r>
      <w:r>
        <w:rPr>
          <w:sz w:val="24"/>
          <w:szCs w:val="24"/>
        </w:rPr>
        <w:t>ize the</w:t>
      </w:r>
      <w:r w:rsidRPr="001B7EF4">
        <w:rPr>
          <w:sz w:val="24"/>
          <w:szCs w:val="24"/>
        </w:rPr>
        <w:t xml:space="preserve"> importance of </w:t>
      </w:r>
      <w:hyperlink r:id="rId19" w:history="1">
        <w:r w:rsidRPr="001B7EF4">
          <w:rPr>
            <w:rStyle w:val="Hyperlink"/>
            <w:sz w:val="24"/>
            <w:szCs w:val="24"/>
          </w:rPr>
          <w:t>housing and transportation</w:t>
        </w:r>
      </w:hyperlink>
      <w:r w:rsidRPr="001B7EF4">
        <w:rPr>
          <w:sz w:val="24"/>
          <w:szCs w:val="24"/>
        </w:rPr>
        <w:t xml:space="preserve"> in fostering an age-friendly city environment. </w:t>
      </w:r>
    </w:p>
    <w:p w14:paraId="1B1DA7F9" w14:textId="77777777" w:rsidR="006D3A22" w:rsidRPr="00CB5216" w:rsidRDefault="006D3A22" w:rsidP="00AA3CF2">
      <w:pPr>
        <w:numPr>
          <w:ilvl w:val="0"/>
          <w:numId w:val="26"/>
        </w:numPr>
        <w:spacing w:after="0" w:line="240" w:lineRule="auto"/>
        <w:rPr>
          <w:sz w:val="24"/>
          <w:szCs w:val="24"/>
        </w:rPr>
      </w:pPr>
      <w:r w:rsidRPr="00CB5216">
        <w:rPr>
          <w:sz w:val="24"/>
          <w:szCs w:val="24"/>
        </w:rPr>
        <w:t xml:space="preserve">Increase the supply of middle housing and raise awareness about </w:t>
      </w:r>
      <w:r w:rsidRPr="00C57A6E">
        <w:rPr>
          <w:sz w:val="24"/>
          <w:szCs w:val="24"/>
        </w:rPr>
        <w:t>missing middle housing, with a focus on the needs of older adults for housing options.</w:t>
      </w:r>
    </w:p>
    <w:p w14:paraId="5BC1C3FD" w14:textId="77777777" w:rsidR="006D3A22" w:rsidRPr="00CB5216" w:rsidRDefault="006D3A22" w:rsidP="00AA3CF2">
      <w:pPr>
        <w:numPr>
          <w:ilvl w:val="1"/>
          <w:numId w:val="26"/>
        </w:numPr>
        <w:spacing w:after="0" w:line="240" w:lineRule="auto"/>
        <w:rPr>
          <w:sz w:val="24"/>
          <w:szCs w:val="24"/>
        </w:rPr>
      </w:pPr>
      <w:r>
        <w:rPr>
          <w:sz w:val="24"/>
          <w:szCs w:val="24"/>
        </w:rPr>
        <w:t xml:space="preserve">Promote the newly adopted </w:t>
      </w:r>
      <w:r w:rsidRPr="00C57A6E">
        <w:rPr>
          <w:sz w:val="24"/>
          <w:szCs w:val="24"/>
        </w:rPr>
        <w:t>BTV Neighborhood Code</w:t>
      </w:r>
      <w:r>
        <w:rPr>
          <w:sz w:val="24"/>
          <w:szCs w:val="24"/>
        </w:rPr>
        <w:t xml:space="preserve"> to increase</w:t>
      </w:r>
      <w:r w:rsidRPr="00CB5216">
        <w:rPr>
          <w:sz w:val="24"/>
          <w:szCs w:val="24"/>
        </w:rPr>
        <w:t xml:space="preserve"> opportunities for middle housing</w:t>
      </w:r>
      <w:r>
        <w:rPr>
          <w:sz w:val="24"/>
          <w:szCs w:val="24"/>
        </w:rPr>
        <w:t>.</w:t>
      </w:r>
    </w:p>
    <w:p w14:paraId="0D14BAF6" w14:textId="2DD3DDB0" w:rsidR="006D3A22" w:rsidRPr="006D3A22" w:rsidRDefault="00C25DBC" w:rsidP="00AA3CF2">
      <w:pPr>
        <w:numPr>
          <w:ilvl w:val="1"/>
          <w:numId w:val="26"/>
        </w:numPr>
        <w:spacing w:after="0" w:line="240" w:lineRule="auto"/>
        <w:rPr>
          <w:sz w:val="24"/>
          <w:szCs w:val="24"/>
        </w:rPr>
      </w:pPr>
      <w:r w:rsidRPr="00CB5216">
        <w:rPr>
          <w:sz w:val="24"/>
          <w:szCs w:val="24"/>
        </w:rPr>
        <w:t>Collaborate</w:t>
      </w:r>
      <w:r w:rsidR="006D3A22" w:rsidRPr="00CB5216">
        <w:rPr>
          <w:sz w:val="24"/>
          <w:szCs w:val="24"/>
        </w:rPr>
        <w:t xml:space="preserve"> with residents and small-scale developers to include community</w:t>
      </w:r>
      <w:r w:rsidR="006D3A22">
        <w:rPr>
          <w:sz w:val="24"/>
          <w:szCs w:val="24"/>
        </w:rPr>
        <w:t xml:space="preserve"> input</w:t>
      </w:r>
      <w:r w:rsidR="006D3A22" w:rsidRPr="00CB5216">
        <w:rPr>
          <w:sz w:val="24"/>
          <w:szCs w:val="24"/>
        </w:rPr>
        <w:t xml:space="preserve"> in the implementation and development of zoning policy that supports middle housing</w:t>
      </w:r>
      <w:r w:rsidR="006D3A22">
        <w:rPr>
          <w:sz w:val="24"/>
          <w:szCs w:val="24"/>
        </w:rPr>
        <w:t xml:space="preserve"> with an emphasis on accessibility and affordability for older adults.</w:t>
      </w:r>
    </w:p>
    <w:p w14:paraId="1FC1EC08" w14:textId="580C7B5D" w:rsidR="006D3A22" w:rsidRPr="006D3A22" w:rsidRDefault="006D3A22" w:rsidP="00AA3CF2">
      <w:pPr>
        <w:spacing w:after="0" w:line="240" w:lineRule="auto"/>
        <w:rPr>
          <w:b/>
          <w:bCs/>
          <w:sz w:val="24"/>
          <w:szCs w:val="24"/>
        </w:rPr>
      </w:pPr>
      <w:r w:rsidRPr="006D3A22">
        <w:rPr>
          <w:b/>
          <w:bCs/>
          <w:sz w:val="24"/>
          <w:szCs w:val="24"/>
        </w:rPr>
        <w:t>Transportation</w:t>
      </w:r>
    </w:p>
    <w:p w14:paraId="233C1F65" w14:textId="488311CC" w:rsidR="002D0A02" w:rsidRPr="00C25DBC" w:rsidRDefault="002D0A02" w:rsidP="00D455E3">
      <w:pPr>
        <w:pStyle w:val="ListParagraph"/>
        <w:numPr>
          <w:ilvl w:val="0"/>
          <w:numId w:val="26"/>
        </w:numPr>
        <w:spacing w:after="0" w:line="240" w:lineRule="auto"/>
        <w:rPr>
          <w:sz w:val="24"/>
          <w:szCs w:val="24"/>
        </w:rPr>
      </w:pPr>
      <w:r w:rsidRPr="00C25DBC">
        <w:rPr>
          <w:sz w:val="24"/>
          <w:szCs w:val="24"/>
        </w:rPr>
        <w:t>Work with GMT to</w:t>
      </w:r>
      <w:r w:rsidR="006D3A22" w:rsidRPr="00C25DBC">
        <w:rPr>
          <w:sz w:val="24"/>
          <w:szCs w:val="24"/>
        </w:rPr>
        <w:t xml:space="preserve"> explore strategy and programs to</w:t>
      </w:r>
      <w:r w:rsidRPr="00C25DBC">
        <w:rPr>
          <w:sz w:val="24"/>
          <w:szCs w:val="24"/>
        </w:rPr>
        <w:t xml:space="preserve"> increase usage of public transportation by expanding the accessibility and convenience of services with special attention to the needs of older adults. Work with GMT to ensure that </w:t>
      </w:r>
      <w:r w:rsidR="006D3A22" w:rsidRPr="00C25DBC">
        <w:rPr>
          <w:sz w:val="24"/>
          <w:szCs w:val="24"/>
        </w:rPr>
        <w:t xml:space="preserve">any future </w:t>
      </w:r>
      <w:r w:rsidRPr="00C25DBC">
        <w:rPr>
          <w:sz w:val="24"/>
          <w:szCs w:val="24"/>
        </w:rPr>
        <w:t>fare structure is transparent and understandable to riders, and that it considers the needs of older riders in terms of access, comfort, and AFFORDABILITY</w:t>
      </w:r>
      <w:r w:rsidR="006D3A22" w:rsidRPr="00C25DBC">
        <w:rPr>
          <w:sz w:val="24"/>
          <w:szCs w:val="24"/>
        </w:rPr>
        <w:t>. Advocate for a</w:t>
      </w:r>
      <w:r w:rsidRPr="00C25DBC">
        <w:rPr>
          <w:sz w:val="24"/>
          <w:szCs w:val="24"/>
        </w:rPr>
        <w:t xml:space="preserve"> fare structure </w:t>
      </w:r>
      <w:r w:rsidR="006D3A22" w:rsidRPr="00C25DBC">
        <w:rPr>
          <w:sz w:val="24"/>
          <w:szCs w:val="24"/>
        </w:rPr>
        <w:t xml:space="preserve">that </w:t>
      </w:r>
      <w:r w:rsidRPr="00C25DBC">
        <w:rPr>
          <w:sz w:val="24"/>
          <w:szCs w:val="24"/>
        </w:rPr>
        <w:t>act</w:t>
      </w:r>
      <w:r w:rsidR="006D3A22" w:rsidRPr="00C25DBC">
        <w:rPr>
          <w:sz w:val="24"/>
          <w:szCs w:val="24"/>
        </w:rPr>
        <w:t>s</w:t>
      </w:r>
      <w:r w:rsidRPr="00C25DBC">
        <w:rPr>
          <w:sz w:val="24"/>
          <w:szCs w:val="24"/>
        </w:rPr>
        <w:t xml:space="preserve"> to increase ridership by older adults, decreasing their reliance on personal vehicles.</w:t>
      </w:r>
      <w:r w:rsidR="00C25DBC" w:rsidRPr="00C25DBC">
        <w:rPr>
          <w:sz w:val="24"/>
          <w:szCs w:val="24"/>
        </w:rPr>
        <w:t xml:space="preserve"> </w:t>
      </w:r>
      <w:r w:rsidR="00C25DBC">
        <w:rPr>
          <w:sz w:val="24"/>
          <w:szCs w:val="24"/>
        </w:rPr>
        <w:t xml:space="preserve">Make available </w:t>
      </w:r>
      <w:r w:rsidR="00C25DBC" w:rsidRPr="00C25DBC">
        <w:rPr>
          <w:sz w:val="24"/>
          <w:szCs w:val="24"/>
        </w:rPr>
        <w:t xml:space="preserve">resources for older transit riders to better understand GMT services and fare structure. Promote utilization of GMT’s travel Training Program, </w:t>
      </w:r>
      <w:hyperlink r:id="rId20" w:history="1">
        <w:r w:rsidR="00C25DBC" w:rsidRPr="00C25DBC">
          <w:rPr>
            <w:rStyle w:val="Hyperlink"/>
            <w:sz w:val="24"/>
            <w:szCs w:val="24"/>
          </w:rPr>
          <w:t>Ride Together</w:t>
        </w:r>
      </w:hyperlink>
      <w:r w:rsidR="00C25DBC" w:rsidRPr="00C25DBC">
        <w:rPr>
          <w:sz w:val="24"/>
          <w:szCs w:val="24"/>
        </w:rPr>
        <w:t xml:space="preserve">. </w:t>
      </w:r>
    </w:p>
    <w:p w14:paraId="548D3D95" w14:textId="12F6C24D" w:rsidR="002D0A02" w:rsidRPr="001B7EF4" w:rsidRDefault="006D3A22" w:rsidP="00AA3CF2">
      <w:pPr>
        <w:numPr>
          <w:ilvl w:val="0"/>
          <w:numId w:val="26"/>
        </w:numPr>
        <w:spacing w:after="0" w:line="240" w:lineRule="auto"/>
        <w:rPr>
          <w:sz w:val="24"/>
          <w:szCs w:val="24"/>
        </w:rPr>
      </w:pPr>
      <w:r>
        <w:rPr>
          <w:sz w:val="24"/>
          <w:szCs w:val="24"/>
        </w:rPr>
        <w:t xml:space="preserve">Promote the </w:t>
      </w:r>
      <w:r w:rsidR="002D0A02" w:rsidRPr="001B7EF4">
        <w:rPr>
          <w:sz w:val="24"/>
          <w:szCs w:val="24"/>
        </w:rPr>
        <w:t>services offered by SSTA (e.g.</w:t>
      </w:r>
      <w:r w:rsidR="00A842D8">
        <w:rPr>
          <w:sz w:val="24"/>
          <w:szCs w:val="24"/>
        </w:rPr>
        <w:t>,</w:t>
      </w:r>
      <w:r w:rsidR="002D0A02" w:rsidRPr="001B7EF4">
        <w:rPr>
          <w:sz w:val="24"/>
          <w:szCs w:val="24"/>
        </w:rPr>
        <w:t xml:space="preserve"> </w:t>
      </w:r>
      <w:r w:rsidR="00A842D8" w:rsidRPr="00A842D8">
        <w:rPr>
          <w:i/>
          <w:iCs/>
          <w:sz w:val="24"/>
          <w:szCs w:val="24"/>
        </w:rPr>
        <w:t>social</w:t>
      </w:r>
      <w:r w:rsidR="002D0A02" w:rsidRPr="00A842D8">
        <w:rPr>
          <w:i/>
          <w:iCs/>
          <w:sz w:val="24"/>
          <w:szCs w:val="24"/>
        </w:rPr>
        <w:t xml:space="preserve"> rides</w:t>
      </w:r>
      <w:r w:rsidR="002D0A02" w:rsidRPr="001B7EF4">
        <w:rPr>
          <w:sz w:val="24"/>
          <w:szCs w:val="24"/>
        </w:rPr>
        <w:t>) and eligibility for such services. Support staffing and resource needs of SSTA to meet increased demand.</w:t>
      </w:r>
    </w:p>
    <w:p w14:paraId="49805971" w14:textId="5D02E405" w:rsidR="002D0A02" w:rsidRDefault="006D3A22" w:rsidP="00AA3CF2">
      <w:pPr>
        <w:numPr>
          <w:ilvl w:val="0"/>
          <w:numId w:val="26"/>
        </w:numPr>
        <w:spacing w:after="0" w:line="240" w:lineRule="auto"/>
        <w:rPr>
          <w:sz w:val="24"/>
          <w:szCs w:val="24"/>
        </w:rPr>
      </w:pPr>
      <w:r>
        <w:rPr>
          <w:sz w:val="24"/>
          <w:szCs w:val="24"/>
        </w:rPr>
        <w:t xml:space="preserve">Advocate for </w:t>
      </w:r>
      <w:r w:rsidR="002D0A02" w:rsidRPr="001B7EF4">
        <w:rPr>
          <w:sz w:val="24"/>
          <w:szCs w:val="24"/>
        </w:rPr>
        <w:t>incentives to fill the gaps with volunteer and assisted ride programs</w:t>
      </w:r>
      <w:r w:rsidR="002D0A02">
        <w:rPr>
          <w:sz w:val="24"/>
          <w:szCs w:val="24"/>
        </w:rPr>
        <w:t xml:space="preserve">, such as GMT’s </w:t>
      </w:r>
      <w:hyperlink r:id="rId21" w:history="1">
        <w:r w:rsidR="002D0A02" w:rsidRPr="001B7EF4">
          <w:rPr>
            <w:rStyle w:val="Hyperlink"/>
            <w:sz w:val="24"/>
            <w:szCs w:val="24"/>
          </w:rPr>
          <w:t>Community Driver Program</w:t>
        </w:r>
      </w:hyperlink>
      <w:r w:rsidR="002D0A02" w:rsidRPr="001B7EF4">
        <w:rPr>
          <w:sz w:val="24"/>
          <w:szCs w:val="24"/>
        </w:rPr>
        <w:t>.</w:t>
      </w:r>
    </w:p>
    <w:p w14:paraId="759B9B59" w14:textId="495638DA" w:rsidR="00AA3CF2" w:rsidRPr="00AA3CF2" w:rsidRDefault="00AA3CF2" w:rsidP="00D455E3">
      <w:pPr>
        <w:pStyle w:val="ListParagraph"/>
        <w:numPr>
          <w:ilvl w:val="0"/>
          <w:numId w:val="26"/>
        </w:numPr>
        <w:spacing w:after="0" w:line="240" w:lineRule="auto"/>
        <w:rPr>
          <w:sz w:val="24"/>
          <w:szCs w:val="24"/>
        </w:rPr>
      </w:pPr>
      <w:r w:rsidRPr="00AA3CF2">
        <w:rPr>
          <w:sz w:val="24"/>
          <w:szCs w:val="24"/>
        </w:rPr>
        <w:t>Work with SSTA, UVMMC shuttling services, and other transportation op</w:t>
      </w:r>
      <w:r>
        <w:rPr>
          <w:sz w:val="24"/>
          <w:szCs w:val="24"/>
        </w:rPr>
        <w:t>erations</w:t>
      </w:r>
      <w:r w:rsidRPr="00AA3CF2">
        <w:rPr>
          <w:sz w:val="24"/>
          <w:szCs w:val="24"/>
        </w:rPr>
        <w:t xml:space="preserve"> to expand current transportation services to medical appointments, </w:t>
      </w:r>
      <w:r>
        <w:rPr>
          <w:sz w:val="24"/>
          <w:szCs w:val="24"/>
        </w:rPr>
        <w:t xml:space="preserve">e.g., provision of accessible </w:t>
      </w:r>
      <w:r w:rsidRPr="00AA3CF2">
        <w:rPr>
          <w:sz w:val="24"/>
          <w:szCs w:val="24"/>
        </w:rPr>
        <w:t xml:space="preserve">routes to UVMMC satellites (Tilley Drive, </w:t>
      </w:r>
      <w:proofErr w:type="gramStart"/>
      <w:r w:rsidRPr="00AA3CF2">
        <w:rPr>
          <w:sz w:val="24"/>
          <w:szCs w:val="24"/>
        </w:rPr>
        <w:t>etc.</w:t>
      </w:r>
      <w:proofErr w:type="gramEnd"/>
      <w:r w:rsidRPr="00AA3CF2">
        <w:rPr>
          <w:sz w:val="24"/>
          <w:szCs w:val="24"/>
        </w:rPr>
        <w:t xml:space="preserve">). </w:t>
      </w:r>
    </w:p>
    <w:p w14:paraId="5BF4157F" w14:textId="3E50019E" w:rsidR="002D0A02" w:rsidRPr="006D3A22" w:rsidRDefault="006D3A22" w:rsidP="00AA3CF2">
      <w:pPr>
        <w:spacing w:after="0" w:line="240" w:lineRule="auto"/>
        <w:rPr>
          <w:b/>
          <w:bCs/>
          <w:sz w:val="24"/>
          <w:szCs w:val="24"/>
        </w:rPr>
      </w:pPr>
      <w:r w:rsidRPr="006D3A22">
        <w:rPr>
          <w:b/>
          <w:bCs/>
          <w:sz w:val="24"/>
          <w:szCs w:val="24"/>
        </w:rPr>
        <w:t>Community Design</w:t>
      </w:r>
    </w:p>
    <w:p w14:paraId="3DE993FC" w14:textId="77777777" w:rsidR="002D0A02" w:rsidRDefault="002D0A02" w:rsidP="00AA3CF2">
      <w:pPr>
        <w:numPr>
          <w:ilvl w:val="0"/>
          <w:numId w:val="26"/>
        </w:numPr>
        <w:spacing w:after="0" w:line="240" w:lineRule="auto"/>
        <w:rPr>
          <w:sz w:val="24"/>
          <w:szCs w:val="24"/>
        </w:rPr>
      </w:pPr>
      <w:r w:rsidRPr="00CB5216">
        <w:rPr>
          <w:sz w:val="24"/>
          <w:szCs w:val="24"/>
        </w:rPr>
        <w:t xml:space="preserve">Work with </w:t>
      </w:r>
      <w:hyperlink r:id="rId22" w:history="1">
        <w:r w:rsidRPr="009834B4">
          <w:rPr>
            <w:rStyle w:val="Hyperlink"/>
            <w:sz w:val="24"/>
            <w:szCs w:val="24"/>
          </w:rPr>
          <w:t>PlanBTV</w:t>
        </w:r>
      </w:hyperlink>
      <w:r w:rsidRPr="00CB5216">
        <w:rPr>
          <w:sz w:val="24"/>
          <w:szCs w:val="24"/>
        </w:rPr>
        <w:t xml:space="preserve"> on creating a comprehensive strategy to prioritize the needs of older Burlington residents in elements of community design, including sidewalks, winter maintenance, etc.</w:t>
      </w:r>
    </w:p>
    <w:p w14:paraId="5E6CE62B" w14:textId="24DFB118" w:rsidR="006D3A22" w:rsidRPr="00877E57" w:rsidRDefault="006D3A22" w:rsidP="00AA3CF2">
      <w:pPr>
        <w:numPr>
          <w:ilvl w:val="1"/>
          <w:numId w:val="26"/>
        </w:numPr>
        <w:spacing w:after="0" w:line="240" w:lineRule="auto"/>
        <w:rPr>
          <w:sz w:val="24"/>
          <w:szCs w:val="24"/>
        </w:rPr>
      </w:pPr>
      <w:r w:rsidRPr="00877E57">
        <w:rPr>
          <w:sz w:val="24"/>
          <w:szCs w:val="24"/>
        </w:rPr>
        <w:t xml:space="preserve">Work with planning efforts across Vermont in seeking Network of Age Friendly States accreditation. Examine strategies </w:t>
      </w:r>
      <w:r w:rsidR="00F21C66">
        <w:rPr>
          <w:sz w:val="24"/>
          <w:szCs w:val="24"/>
        </w:rPr>
        <w:t xml:space="preserve">employed </w:t>
      </w:r>
      <w:r w:rsidRPr="00877E57">
        <w:rPr>
          <w:sz w:val="24"/>
          <w:szCs w:val="24"/>
        </w:rPr>
        <w:t>by other VT cities in the Network of Age Friendly Cities: Milton, Newport.</w:t>
      </w:r>
    </w:p>
    <w:p w14:paraId="11F77C6C" w14:textId="7522AE8A" w:rsidR="006D3A22" w:rsidRPr="006D3A22" w:rsidRDefault="006D3A22" w:rsidP="00AA3CF2">
      <w:pPr>
        <w:numPr>
          <w:ilvl w:val="1"/>
          <w:numId w:val="26"/>
        </w:numPr>
        <w:spacing w:after="0" w:line="240" w:lineRule="auto"/>
        <w:rPr>
          <w:sz w:val="24"/>
          <w:szCs w:val="24"/>
        </w:rPr>
      </w:pPr>
      <w:r w:rsidRPr="00CB5216">
        <w:rPr>
          <w:sz w:val="24"/>
          <w:szCs w:val="24"/>
        </w:rPr>
        <w:t xml:space="preserve"> Adapt the capacity, staffing, and funding of pre-existing policy efforts to expand age friendly infrastructure and design efforts in Burlington</w:t>
      </w:r>
      <w:r>
        <w:rPr>
          <w:sz w:val="24"/>
          <w:szCs w:val="24"/>
        </w:rPr>
        <w:t>.</w:t>
      </w:r>
      <w:r w:rsidRPr="00CB5216">
        <w:rPr>
          <w:sz w:val="24"/>
          <w:szCs w:val="24"/>
        </w:rPr>
        <w:t xml:space="preserve"> </w:t>
      </w:r>
    </w:p>
    <w:p w14:paraId="1D3B5EC9" w14:textId="39A1CED0" w:rsidR="006D3A22" w:rsidRDefault="006D3A22" w:rsidP="00AA3CF2">
      <w:pPr>
        <w:numPr>
          <w:ilvl w:val="0"/>
          <w:numId w:val="26"/>
        </w:numPr>
        <w:spacing w:after="0" w:line="240" w:lineRule="auto"/>
        <w:rPr>
          <w:sz w:val="24"/>
          <w:szCs w:val="24"/>
        </w:rPr>
      </w:pPr>
      <w:r>
        <w:rPr>
          <w:sz w:val="24"/>
          <w:szCs w:val="24"/>
        </w:rPr>
        <w:t xml:space="preserve">Work with City Departments to adopt the AARP-VT Winter </w:t>
      </w:r>
      <w:r w:rsidR="00F21C66">
        <w:rPr>
          <w:sz w:val="24"/>
          <w:szCs w:val="24"/>
        </w:rPr>
        <w:t>Audit Report on Burlington and act on the key recommendations:</w:t>
      </w:r>
    </w:p>
    <w:p w14:paraId="49382E88" w14:textId="75A59AED" w:rsidR="00F21C66" w:rsidRDefault="00F21C66" w:rsidP="00AA3CF2">
      <w:pPr>
        <w:numPr>
          <w:ilvl w:val="1"/>
          <w:numId w:val="26"/>
        </w:numPr>
        <w:spacing w:after="0" w:line="240" w:lineRule="auto"/>
        <w:rPr>
          <w:sz w:val="24"/>
          <w:szCs w:val="24"/>
        </w:rPr>
      </w:pPr>
      <w:r w:rsidRPr="00F21C66">
        <w:rPr>
          <w:sz w:val="24"/>
          <w:szCs w:val="24"/>
        </w:rPr>
        <w:t>Create a Winter City Strategy or a Winter Master Plan</w:t>
      </w:r>
      <w:r>
        <w:rPr>
          <w:sz w:val="24"/>
          <w:szCs w:val="24"/>
        </w:rPr>
        <w:t xml:space="preserve"> </w:t>
      </w:r>
      <w:r w:rsidRPr="00F21C66">
        <w:rPr>
          <w:sz w:val="24"/>
          <w:szCs w:val="24"/>
        </w:rPr>
        <w:t>through a robust process of equitable community</w:t>
      </w:r>
      <w:r>
        <w:rPr>
          <w:sz w:val="24"/>
          <w:szCs w:val="24"/>
        </w:rPr>
        <w:t xml:space="preserve"> </w:t>
      </w:r>
      <w:r w:rsidRPr="00F21C66">
        <w:rPr>
          <w:sz w:val="24"/>
          <w:szCs w:val="24"/>
        </w:rPr>
        <w:t>engagement. The Plan or Strategy should focus on parks</w:t>
      </w:r>
      <w:r>
        <w:rPr>
          <w:sz w:val="24"/>
          <w:szCs w:val="24"/>
        </w:rPr>
        <w:t xml:space="preserve"> </w:t>
      </w:r>
      <w:r w:rsidRPr="00F21C66">
        <w:rPr>
          <w:sz w:val="24"/>
          <w:szCs w:val="24"/>
        </w:rPr>
        <w:t>and public spaces while prioritizing programming,</w:t>
      </w:r>
      <w:r>
        <w:rPr>
          <w:sz w:val="24"/>
          <w:szCs w:val="24"/>
        </w:rPr>
        <w:t xml:space="preserve"> </w:t>
      </w:r>
      <w:r w:rsidR="00C25DBC" w:rsidRPr="00F21C66">
        <w:rPr>
          <w:sz w:val="24"/>
          <w:szCs w:val="24"/>
        </w:rPr>
        <w:t>maintenance,</w:t>
      </w:r>
      <w:r w:rsidRPr="00F21C66">
        <w:rPr>
          <w:sz w:val="24"/>
          <w:szCs w:val="24"/>
        </w:rPr>
        <w:t xml:space="preserve"> and equity.</w:t>
      </w:r>
    </w:p>
    <w:p w14:paraId="219EFDD8" w14:textId="08A65610" w:rsidR="00F21C66" w:rsidRDefault="00F21C66" w:rsidP="00AA3CF2">
      <w:pPr>
        <w:numPr>
          <w:ilvl w:val="1"/>
          <w:numId w:val="26"/>
        </w:numPr>
        <w:spacing w:after="0" w:line="240" w:lineRule="auto"/>
        <w:rPr>
          <w:sz w:val="24"/>
          <w:szCs w:val="24"/>
        </w:rPr>
      </w:pPr>
      <w:r w:rsidRPr="00F21C66">
        <w:rPr>
          <w:sz w:val="24"/>
          <w:szCs w:val="24"/>
        </w:rPr>
        <w:t>Create winter programs and attractions that are accessible</w:t>
      </w:r>
      <w:r>
        <w:rPr>
          <w:sz w:val="24"/>
          <w:szCs w:val="24"/>
        </w:rPr>
        <w:t xml:space="preserve"> </w:t>
      </w:r>
      <w:r w:rsidRPr="00F21C66">
        <w:rPr>
          <w:sz w:val="24"/>
          <w:szCs w:val="24"/>
        </w:rPr>
        <w:t>and representative of Burlingtonians of all ages, abilities, and</w:t>
      </w:r>
      <w:r>
        <w:rPr>
          <w:sz w:val="24"/>
          <w:szCs w:val="24"/>
        </w:rPr>
        <w:t xml:space="preserve"> </w:t>
      </w:r>
      <w:r w:rsidRPr="00F21C66">
        <w:rPr>
          <w:sz w:val="24"/>
          <w:szCs w:val="24"/>
        </w:rPr>
        <w:t>socio-economic statuses. Support businesses and</w:t>
      </w:r>
      <w:r>
        <w:rPr>
          <w:sz w:val="24"/>
          <w:szCs w:val="24"/>
        </w:rPr>
        <w:t xml:space="preserve"> </w:t>
      </w:r>
      <w:r w:rsidRPr="00F21C66">
        <w:rPr>
          <w:sz w:val="24"/>
          <w:szCs w:val="24"/>
        </w:rPr>
        <w:t>organizations who seek to provide winter activities and events</w:t>
      </w:r>
      <w:r>
        <w:rPr>
          <w:sz w:val="24"/>
          <w:szCs w:val="24"/>
        </w:rPr>
        <w:t xml:space="preserve"> </w:t>
      </w:r>
      <w:r w:rsidRPr="00F21C66">
        <w:rPr>
          <w:sz w:val="24"/>
          <w:szCs w:val="24"/>
        </w:rPr>
        <w:t>through promotion, permit approvals, and winter-based</w:t>
      </w:r>
      <w:r>
        <w:rPr>
          <w:sz w:val="24"/>
          <w:szCs w:val="24"/>
        </w:rPr>
        <w:t xml:space="preserve"> </w:t>
      </w:r>
      <w:r w:rsidRPr="00F21C66">
        <w:rPr>
          <w:sz w:val="24"/>
          <w:szCs w:val="24"/>
        </w:rPr>
        <w:t>improvement grants.</w:t>
      </w:r>
      <w:r w:rsidR="00AA3CF2">
        <w:rPr>
          <w:sz w:val="24"/>
          <w:szCs w:val="24"/>
        </w:rPr>
        <w:t xml:space="preserve"> Explore work </w:t>
      </w:r>
      <w:proofErr w:type="gramStart"/>
      <w:r w:rsidR="00AA3CF2">
        <w:rPr>
          <w:sz w:val="24"/>
          <w:szCs w:val="24"/>
        </w:rPr>
        <w:t>being done</w:t>
      </w:r>
      <w:proofErr w:type="gramEnd"/>
      <w:r w:rsidR="00AA3CF2">
        <w:rPr>
          <w:sz w:val="24"/>
          <w:szCs w:val="24"/>
        </w:rPr>
        <w:t xml:space="preserve"> in other cities</w:t>
      </w:r>
      <w:r w:rsidR="00CB645B">
        <w:rPr>
          <w:sz w:val="24"/>
          <w:szCs w:val="24"/>
        </w:rPr>
        <w:t xml:space="preserve"> focusing on winter accessibility needs that could be employed in Burlington.</w:t>
      </w:r>
    </w:p>
    <w:p w14:paraId="0A702AAF" w14:textId="5CB83390" w:rsidR="00F21C66" w:rsidRDefault="00F21C66" w:rsidP="00AA3CF2">
      <w:pPr>
        <w:numPr>
          <w:ilvl w:val="1"/>
          <w:numId w:val="26"/>
        </w:numPr>
        <w:spacing w:after="0" w:line="240" w:lineRule="auto"/>
        <w:rPr>
          <w:sz w:val="24"/>
          <w:szCs w:val="24"/>
        </w:rPr>
      </w:pPr>
      <w:r w:rsidRPr="00F21C66">
        <w:rPr>
          <w:sz w:val="24"/>
          <w:szCs w:val="24"/>
        </w:rPr>
        <w:lastRenderedPageBreak/>
        <w:t>Imbed a winter lens in all planning and policy documents.</w:t>
      </w:r>
    </w:p>
    <w:p w14:paraId="6D9FC557" w14:textId="77777777" w:rsidR="00513608" w:rsidRDefault="00513608" w:rsidP="00AA3CF2">
      <w:pPr>
        <w:spacing w:after="120" w:line="240" w:lineRule="auto"/>
        <w:rPr>
          <w:b/>
          <w:bCs/>
          <w:sz w:val="24"/>
          <w:szCs w:val="24"/>
        </w:rPr>
      </w:pPr>
    </w:p>
    <w:p w14:paraId="2DD05725" w14:textId="78B4D35E" w:rsidR="00513608" w:rsidRPr="00EF3CCE" w:rsidRDefault="00513608" w:rsidP="00AA3CF2">
      <w:pPr>
        <w:shd w:val="clear" w:color="auto" w:fill="D9E2F3" w:themeFill="accent1" w:themeFillTint="33"/>
        <w:spacing w:after="120" w:line="240" w:lineRule="auto"/>
        <w:rPr>
          <w:sz w:val="24"/>
          <w:szCs w:val="24"/>
        </w:rPr>
      </w:pPr>
      <w:r>
        <w:rPr>
          <w:b/>
          <w:bCs/>
          <w:sz w:val="24"/>
          <w:szCs w:val="24"/>
        </w:rPr>
        <w:t>We measure progress as we</w:t>
      </w:r>
      <w:r w:rsidRPr="00EF3CCE">
        <w:rPr>
          <w:b/>
          <w:bCs/>
          <w:sz w:val="24"/>
          <w:szCs w:val="24"/>
        </w:rPr>
        <w:t xml:space="preserve">: </w:t>
      </w:r>
    </w:p>
    <w:p w14:paraId="5E4D930E" w14:textId="218CF6B1" w:rsidR="00CB645B" w:rsidRPr="00EF3CCE" w:rsidRDefault="00513608" w:rsidP="00CB645B">
      <w:pPr>
        <w:pStyle w:val="ListParagraph"/>
        <w:numPr>
          <w:ilvl w:val="0"/>
          <w:numId w:val="6"/>
        </w:numPr>
      </w:pPr>
      <w:r w:rsidRPr="00513608">
        <w:rPr>
          <w:sz w:val="24"/>
          <w:szCs w:val="24"/>
        </w:rPr>
        <w:t>Increase</w:t>
      </w:r>
      <w:r w:rsidR="00CB645B" w:rsidRPr="00CB645B">
        <w:t xml:space="preserve"> </w:t>
      </w:r>
      <w:r w:rsidR="00CB645B" w:rsidRPr="1AE65303">
        <w:t xml:space="preserve">Home Share program </w:t>
      </w:r>
      <w:r w:rsidR="00CB645B">
        <w:t>matches and longevity of matches in Burlington.</w:t>
      </w:r>
    </w:p>
    <w:p w14:paraId="610F5667" w14:textId="40DA6F18" w:rsidR="00CB645B" w:rsidRDefault="00CB645B" w:rsidP="00CB645B">
      <w:pPr>
        <w:pStyle w:val="ListParagraph"/>
        <w:numPr>
          <w:ilvl w:val="0"/>
          <w:numId w:val="6"/>
        </w:numPr>
      </w:pPr>
      <w:r>
        <w:t>Increase the number of age specific</w:t>
      </w:r>
      <w:r w:rsidRPr="1AE65303">
        <w:t xml:space="preserve"> housing </w:t>
      </w:r>
      <w:r>
        <w:t>units available in Burlington, independent, assisted, nursing, and memory care, and decrease the waiting list time for these units.</w:t>
      </w:r>
    </w:p>
    <w:p w14:paraId="247290DA" w14:textId="09CB955F" w:rsidR="00CB645B" w:rsidRDefault="00CB645B" w:rsidP="00CB645B">
      <w:pPr>
        <w:pStyle w:val="ListParagraph"/>
        <w:numPr>
          <w:ilvl w:val="0"/>
          <w:numId w:val="6"/>
        </w:numPr>
      </w:pPr>
      <w:r>
        <w:t>Decrease the n</w:t>
      </w:r>
      <w:r w:rsidRPr="1AE65303">
        <w:t>umbers of older Burlington residents (60+) experiencing homelessness or housing insecurity</w:t>
      </w:r>
      <w:r>
        <w:t>.</w:t>
      </w:r>
    </w:p>
    <w:p w14:paraId="5A2BB018" w14:textId="4C63DD2F" w:rsidR="00CB645B" w:rsidRDefault="00D455E3" w:rsidP="00CB645B">
      <w:pPr>
        <w:pStyle w:val="ListParagraph"/>
        <w:numPr>
          <w:ilvl w:val="0"/>
          <w:numId w:val="6"/>
        </w:numPr>
      </w:pPr>
      <w:r>
        <w:t>Increase funding and u</w:t>
      </w:r>
      <w:r w:rsidR="00CB645B" w:rsidRPr="1AE65303">
        <w:t>tilization home m</w:t>
      </w:r>
      <w:r>
        <w:t>odification</w:t>
      </w:r>
      <w:r w:rsidR="00CB645B" w:rsidRPr="1AE65303">
        <w:t xml:space="preserve"> programs</w:t>
      </w:r>
      <w:r>
        <w:t xml:space="preserve"> to support Aging in Place.</w:t>
      </w:r>
    </w:p>
    <w:p w14:paraId="6A6CFBCD" w14:textId="60C3A37D" w:rsidR="009E413F" w:rsidRDefault="00D455E3" w:rsidP="00AA3CF2">
      <w:pPr>
        <w:pStyle w:val="ListParagraph"/>
        <w:numPr>
          <w:ilvl w:val="0"/>
          <w:numId w:val="14"/>
        </w:numPr>
        <w:spacing w:after="120" w:line="240" w:lineRule="auto"/>
        <w:rPr>
          <w:sz w:val="24"/>
          <w:szCs w:val="24"/>
        </w:rPr>
      </w:pPr>
      <w:r>
        <w:rPr>
          <w:sz w:val="24"/>
          <w:szCs w:val="24"/>
        </w:rPr>
        <w:t>Increase use of GMT and specific transport services.</w:t>
      </w:r>
    </w:p>
    <w:sectPr w:rsidR="009E413F" w:rsidSect="003E6869">
      <w:headerReference w:type="default" r:id="rId23"/>
      <w:footerReference w:type="default" r:id="rId24"/>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01BD6" w14:textId="77777777" w:rsidR="003E6869" w:rsidRDefault="003E6869" w:rsidP="008403E8">
      <w:pPr>
        <w:spacing w:after="0" w:line="240" w:lineRule="auto"/>
      </w:pPr>
      <w:r>
        <w:separator/>
      </w:r>
    </w:p>
  </w:endnote>
  <w:endnote w:type="continuationSeparator" w:id="0">
    <w:p w14:paraId="34A8FC33" w14:textId="77777777" w:rsidR="003E6869" w:rsidRDefault="003E6869" w:rsidP="0084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1150926"/>
      <w:docPartObj>
        <w:docPartGallery w:val="Page Numbers (Bottom of Page)"/>
        <w:docPartUnique/>
      </w:docPartObj>
    </w:sdtPr>
    <w:sdtEndPr>
      <w:rPr>
        <w:noProof/>
      </w:rPr>
    </w:sdtEndPr>
    <w:sdtContent>
      <w:p w14:paraId="5ADCCC6D" w14:textId="6BD88B33" w:rsidR="005A3EB5" w:rsidRDefault="005A3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D2430" w14:textId="77777777" w:rsidR="008403E8" w:rsidRDefault="0084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FD124" w14:textId="77777777" w:rsidR="003E6869" w:rsidRDefault="003E6869" w:rsidP="008403E8">
      <w:pPr>
        <w:spacing w:after="0" w:line="240" w:lineRule="auto"/>
      </w:pPr>
      <w:r>
        <w:separator/>
      </w:r>
    </w:p>
  </w:footnote>
  <w:footnote w:type="continuationSeparator" w:id="0">
    <w:p w14:paraId="241B3729" w14:textId="77777777" w:rsidR="003E6869" w:rsidRDefault="003E6869" w:rsidP="0084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8546308"/>
      <w:docPartObj>
        <w:docPartGallery w:val="Watermarks"/>
        <w:docPartUnique/>
      </w:docPartObj>
    </w:sdtPr>
    <w:sdtContent>
      <w:p w14:paraId="419A93C6" w14:textId="54E72F66" w:rsidR="008403E8" w:rsidRDefault="00000000">
        <w:pPr>
          <w:pStyle w:val="Header"/>
        </w:pPr>
        <w:r>
          <w:rPr>
            <w:noProof/>
          </w:rPr>
          <w:pict w14:anchorId="56E87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textHash int2:hashCode="4kqLzkHpC+gAji" int2:id="HtAdh1G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80F8F"/>
    <w:multiLevelType w:val="hybridMultilevel"/>
    <w:tmpl w:val="F698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2CC1C"/>
    <w:multiLevelType w:val="hybridMultilevel"/>
    <w:tmpl w:val="32205048"/>
    <w:lvl w:ilvl="0" w:tplc="4FF4BCB4">
      <w:start w:val="1"/>
      <w:numFmt w:val="decimal"/>
      <w:lvlText w:val="%1."/>
      <w:lvlJc w:val="left"/>
      <w:pPr>
        <w:ind w:left="720" w:hanging="360"/>
      </w:pPr>
    </w:lvl>
    <w:lvl w:ilvl="1" w:tplc="BA247F78">
      <w:start w:val="1"/>
      <w:numFmt w:val="lowerLetter"/>
      <w:lvlText w:val="%2."/>
      <w:lvlJc w:val="left"/>
      <w:pPr>
        <w:ind w:left="1440" w:hanging="360"/>
      </w:pPr>
    </w:lvl>
    <w:lvl w:ilvl="2" w:tplc="7B7490AC">
      <w:start w:val="1"/>
      <w:numFmt w:val="lowerRoman"/>
      <w:lvlText w:val="%3."/>
      <w:lvlJc w:val="right"/>
      <w:pPr>
        <w:ind w:left="2160" w:hanging="180"/>
      </w:pPr>
    </w:lvl>
    <w:lvl w:ilvl="3" w:tplc="C35AE4CA">
      <w:start w:val="1"/>
      <w:numFmt w:val="decimal"/>
      <w:lvlText w:val="%4."/>
      <w:lvlJc w:val="left"/>
      <w:pPr>
        <w:ind w:left="2880" w:hanging="360"/>
      </w:pPr>
    </w:lvl>
    <w:lvl w:ilvl="4" w:tplc="9B0EE0F4">
      <w:start w:val="1"/>
      <w:numFmt w:val="lowerLetter"/>
      <w:lvlText w:val="%5."/>
      <w:lvlJc w:val="left"/>
      <w:pPr>
        <w:ind w:left="3600" w:hanging="360"/>
      </w:pPr>
    </w:lvl>
    <w:lvl w:ilvl="5" w:tplc="8B1E93CE">
      <w:start w:val="1"/>
      <w:numFmt w:val="lowerRoman"/>
      <w:lvlText w:val="%6."/>
      <w:lvlJc w:val="right"/>
      <w:pPr>
        <w:ind w:left="4320" w:hanging="180"/>
      </w:pPr>
    </w:lvl>
    <w:lvl w:ilvl="6" w:tplc="B51218A6">
      <w:start w:val="1"/>
      <w:numFmt w:val="decimal"/>
      <w:lvlText w:val="%7."/>
      <w:lvlJc w:val="left"/>
      <w:pPr>
        <w:ind w:left="5040" w:hanging="360"/>
      </w:pPr>
    </w:lvl>
    <w:lvl w:ilvl="7" w:tplc="F796F34C">
      <w:start w:val="1"/>
      <w:numFmt w:val="lowerLetter"/>
      <w:lvlText w:val="%8."/>
      <w:lvlJc w:val="left"/>
      <w:pPr>
        <w:ind w:left="5760" w:hanging="360"/>
      </w:pPr>
    </w:lvl>
    <w:lvl w:ilvl="8" w:tplc="3DD448EC">
      <w:start w:val="1"/>
      <w:numFmt w:val="lowerRoman"/>
      <w:lvlText w:val="%9."/>
      <w:lvlJc w:val="right"/>
      <w:pPr>
        <w:ind w:left="6480" w:hanging="180"/>
      </w:pPr>
    </w:lvl>
  </w:abstractNum>
  <w:abstractNum w:abstractNumId="3" w15:restartNumberingAfterBreak="0">
    <w:nsid w:val="05CC11CC"/>
    <w:multiLevelType w:val="hybridMultilevel"/>
    <w:tmpl w:val="EB58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4660A"/>
    <w:multiLevelType w:val="hybridMultilevel"/>
    <w:tmpl w:val="EA0C5C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665851"/>
    <w:multiLevelType w:val="multilevel"/>
    <w:tmpl w:val="D990F1EC"/>
    <w:lvl w:ilvl="0">
      <w:start w:val="7"/>
      <w:numFmt w:val="decimal"/>
      <w:lvlText w:val="(%1"/>
      <w:lvlJc w:val="left"/>
      <w:pPr>
        <w:ind w:left="510" w:hanging="51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9C85D"/>
    <w:multiLevelType w:val="multilevel"/>
    <w:tmpl w:val="4308134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8600A8"/>
    <w:multiLevelType w:val="hybridMultilevel"/>
    <w:tmpl w:val="531239FA"/>
    <w:lvl w:ilvl="0" w:tplc="0409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2E2FC8"/>
    <w:multiLevelType w:val="hybridMultilevel"/>
    <w:tmpl w:val="C5C6C4CE"/>
    <w:lvl w:ilvl="0" w:tplc="FFFFFFFF">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C53361"/>
    <w:multiLevelType w:val="hybridMultilevel"/>
    <w:tmpl w:val="A44C82A4"/>
    <w:lvl w:ilvl="0" w:tplc="08E6D67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31A6F"/>
    <w:multiLevelType w:val="hybridMultilevel"/>
    <w:tmpl w:val="AB985E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F0C13"/>
    <w:multiLevelType w:val="hybridMultilevel"/>
    <w:tmpl w:val="E166A528"/>
    <w:lvl w:ilvl="0" w:tplc="08E6D67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17AD1"/>
    <w:multiLevelType w:val="hybridMultilevel"/>
    <w:tmpl w:val="C5C6C4CE"/>
    <w:lvl w:ilvl="0" w:tplc="5C9AEE56">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01D82D7"/>
    <w:multiLevelType w:val="hybridMultilevel"/>
    <w:tmpl w:val="7034F0CE"/>
    <w:lvl w:ilvl="0" w:tplc="CE6E020C">
      <w:start w:val="1"/>
      <w:numFmt w:val="bullet"/>
      <w:lvlText w:val=""/>
      <w:lvlJc w:val="left"/>
      <w:pPr>
        <w:ind w:left="720" w:hanging="360"/>
      </w:pPr>
      <w:rPr>
        <w:rFonts w:ascii="Symbol" w:hAnsi="Symbol" w:hint="default"/>
      </w:rPr>
    </w:lvl>
    <w:lvl w:ilvl="1" w:tplc="F25E9304">
      <w:start w:val="1"/>
      <w:numFmt w:val="bullet"/>
      <w:lvlText w:val="o"/>
      <w:lvlJc w:val="left"/>
      <w:pPr>
        <w:ind w:left="1440" w:hanging="360"/>
      </w:pPr>
      <w:rPr>
        <w:rFonts w:ascii="Courier New" w:hAnsi="Courier New" w:hint="default"/>
      </w:rPr>
    </w:lvl>
    <w:lvl w:ilvl="2" w:tplc="99002918">
      <w:start w:val="1"/>
      <w:numFmt w:val="bullet"/>
      <w:lvlText w:val=""/>
      <w:lvlJc w:val="left"/>
      <w:pPr>
        <w:ind w:left="2160" w:hanging="360"/>
      </w:pPr>
      <w:rPr>
        <w:rFonts w:ascii="Wingdings" w:hAnsi="Wingdings" w:hint="default"/>
      </w:rPr>
    </w:lvl>
    <w:lvl w:ilvl="3" w:tplc="EBEE8E44">
      <w:start w:val="1"/>
      <w:numFmt w:val="bullet"/>
      <w:lvlText w:val=""/>
      <w:lvlJc w:val="left"/>
      <w:pPr>
        <w:ind w:left="2880" w:hanging="360"/>
      </w:pPr>
      <w:rPr>
        <w:rFonts w:ascii="Symbol" w:hAnsi="Symbol" w:hint="default"/>
      </w:rPr>
    </w:lvl>
    <w:lvl w:ilvl="4" w:tplc="490E283E">
      <w:start w:val="1"/>
      <w:numFmt w:val="bullet"/>
      <w:lvlText w:val="o"/>
      <w:lvlJc w:val="left"/>
      <w:pPr>
        <w:ind w:left="3600" w:hanging="360"/>
      </w:pPr>
      <w:rPr>
        <w:rFonts w:ascii="Courier New" w:hAnsi="Courier New" w:hint="default"/>
      </w:rPr>
    </w:lvl>
    <w:lvl w:ilvl="5" w:tplc="55EEE914">
      <w:start w:val="1"/>
      <w:numFmt w:val="bullet"/>
      <w:lvlText w:val=""/>
      <w:lvlJc w:val="left"/>
      <w:pPr>
        <w:ind w:left="4320" w:hanging="360"/>
      </w:pPr>
      <w:rPr>
        <w:rFonts w:ascii="Wingdings" w:hAnsi="Wingdings" w:hint="default"/>
      </w:rPr>
    </w:lvl>
    <w:lvl w:ilvl="6" w:tplc="60A2A0B4">
      <w:start w:val="1"/>
      <w:numFmt w:val="bullet"/>
      <w:lvlText w:val=""/>
      <w:lvlJc w:val="left"/>
      <w:pPr>
        <w:ind w:left="5040" w:hanging="360"/>
      </w:pPr>
      <w:rPr>
        <w:rFonts w:ascii="Symbol" w:hAnsi="Symbol" w:hint="default"/>
      </w:rPr>
    </w:lvl>
    <w:lvl w:ilvl="7" w:tplc="8018839C">
      <w:start w:val="1"/>
      <w:numFmt w:val="bullet"/>
      <w:lvlText w:val="o"/>
      <w:lvlJc w:val="left"/>
      <w:pPr>
        <w:ind w:left="5760" w:hanging="360"/>
      </w:pPr>
      <w:rPr>
        <w:rFonts w:ascii="Courier New" w:hAnsi="Courier New" w:hint="default"/>
      </w:rPr>
    </w:lvl>
    <w:lvl w:ilvl="8" w:tplc="5E5EA96E">
      <w:start w:val="1"/>
      <w:numFmt w:val="bullet"/>
      <w:lvlText w:val=""/>
      <w:lvlJc w:val="left"/>
      <w:pPr>
        <w:ind w:left="6480" w:hanging="360"/>
      </w:pPr>
      <w:rPr>
        <w:rFonts w:ascii="Wingdings" w:hAnsi="Wingdings" w:hint="default"/>
      </w:rPr>
    </w:lvl>
  </w:abstractNum>
  <w:abstractNum w:abstractNumId="15" w15:restartNumberingAfterBreak="0">
    <w:nsid w:val="412C6E81"/>
    <w:multiLevelType w:val="hybridMultilevel"/>
    <w:tmpl w:val="096E1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EA792"/>
    <w:multiLevelType w:val="hybridMultilevel"/>
    <w:tmpl w:val="B9AED92E"/>
    <w:lvl w:ilvl="0" w:tplc="7A58F6F8">
      <w:start w:val="1"/>
      <w:numFmt w:val="bullet"/>
      <w:lvlText w:val=""/>
      <w:lvlJc w:val="left"/>
      <w:pPr>
        <w:ind w:left="720" w:hanging="360"/>
      </w:pPr>
      <w:rPr>
        <w:rFonts w:ascii="Symbol" w:hAnsi="Symbol" w:hint="default"/>
      </w:rPr>
    </w:lvl>
    <w:lvl w:ilvl="1" w:tplc="25B4B734">
      <w:start w:val="1"/>
      <w:numFmt w:val="bullet"/>
      <w:lvlText w:val="o"/>
      <w:lvlJc w:val="left"/>
      <w:pPr>
        <w:ind w:left="1440" w:hanging="360"/>
      </w:pPr>
      <w:rPr>
        <w:rFonts w:ascii="Courier New" w:hAnsi="Courier New" w:hint="default"/>
      </w:rPr>
    </w:lvl>
    <w:lvl w:ilvl="2" w:tplc="C9E6F712">
      <w:start w:val="1"/>
      <w:numFmt w:val="bullet"/>
      <w:lvlText w:val=""/>
      <w:lvlJc w:val="left"/>
      <w:pPr>
        <w:ind w:left="2160" w:hanging="360"/>
      </w:pPr>
      <w:rPr>
        <w:rFonts w:ascii="Wingdings" w:hAnsi="Wingdings" w:hint="default"/>
      </w:rPr>
    </w:lvl>
    <w:lvl w:ilvl="3" w:tplc="1C5A0D52">
      <w:start w:val="1"/>
      <w:numFmt w:val="bullet"/>
      <w:lvlText w:val=""/>
      <w:lvlJc w:val="left"/>
      <w:pPr>
        <w:ind w:left="2880" w:hanging="360"/>
      </w:pPr>
      <w:rPr>
        <w:rFonts w:ascii="Symbol" w:hAnsi="Symbol" w:hint="default"/>
      </w:rPr>
    </w:lvl>
    <w:lvl w:ilvl="4" w:tplc="3F9CD2BA">
      <w:start w:val="1"/>
      <w:numFmt w:val="bullet"/>
      <w:lvlText w:val="o"/>
      <w:lvlJc w:val="left"/>
      <w:pPr>
        <w:ind w:left="3600" w:hanging="360"/>
      </w:pPr>
      <w:rPr>
        <w:rFonts w:ascii="Courier New" w:hAnsi="Courier New" w:hint="default"/>
      </w:rPr>
    </w:lvl>
    <w:lvl w:ilvl="5" w:tplc="A33EEA42">
      <w:start w:val="1"/>
      <w:numFmt w:val="bullet"/>
      <w:lvlText w:val=""/>
      <w:lvlJc w:val="left"/>
      <w:pPr>
        <w:ind w:left="4320" w:hanging="360"/>
      </w:pPr>
      <w:rPr>
        <w:rFonts w:ascii="Wingdings" w:hAnsi="Wingdings" w:hint="default"/>
      </w:rPr>
    </w:lvl>
    <w:lvl w:ilvl="6" w:tplc="9FAABDD0">
      <w:start w:val="1"/>
      <w:numFmt w:val="bullet"/>
      <w:lvlText w:val=""/>
      <w:lvlJc w:val="left"/>
      <w:pPr>
        <w:ind w:left="5040" w:hanging="360"/>
      </w:pPr>
      <w:rPr>
        <w:rFonts w:ascii="Symbol" w:hAnsi="Symbol" w:hint="default"/>
      </w:rPr>
    </w:lvl>
    <w:lvl w:ilvl="7" w:tplc="6010A1B4">
      <w:start w:val="1"/>
      <w:numFmt w:val="bullet"/>
      <w:lvlText w:val="o"/>
      <w:lvlJc w:val="left"/>
      <w:pPr>
        <w:ind w:left="5760" w:hanging="360"/>
      </w:pPr>
      <w:rPr>
        <w:rFonts w:ascii="Courier New" w:hAnsi="Courier New" w:hint="default"/>
      </w:rPr>
    </w:lvl>
    <w:lvl w:ilvl="8" w:tplc="22162ECE">
      <w:start w:val="1"/>
      <w:numFmt w:val="bullet"/>
      <w:lvlText w:val=""/>
      <w:lvlJc w:val="left"/>
      <w:pPr>
        <w:ind w:left="6480" w:hanging="360"/>
      </w:pPr>
      <w:rPr>
        <w:rFonts w:ascii="Wingdings" w:hAnsi="Wingdings" w:hint="default"/>
      </w:rPr>
    </w:lvl>
  </w:abstractNum>
  <w:abstractNum w:abstractNumId="17" w15:restartNumberingAfterBreak="0">
    <w:nsid w:val="4E833F6D"/>
    <w:multiLevelType w:val="hybridMultilevel"/>
    <w:tmpl w:val="F0160D50"/>
    <w:lvl w:ilvl="0" w:tplc="C91A9B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468D7"/>
    <w:multiLevelType w:val="hybridMultilevel"/>
    <w:tmpl w:val="BE8A25C6"/>
    <w:lvl w:ilvl="0" w:tplc="568EDCE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B31A7"/>
    <w:multiLevelType w:val="hybridMultilevel"/>
    <w:tmpl w:val="00FC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BA923"/>
    <w:multiLevelType w:val="hybridMultilevel"/>
    <w:tmpl w:val="F57631E2"/>
    <w:lvl w:ilvl="0" w:tplc="2D0451B6">
      <w:start w:val="1"/>
      <w:numFmt w:val="decimal"/>
      <w:lvlText w:val="%1."/>
      <w:lvlJc w:val="left"/>
      <w:pPr>
        <w:ind w:left="720" w:hanging="360"/>
      </w:pPr>
    </w:lvl>
    <w:lvl w:ilvl="1" w:tplc="196EF5DA">
      <w:start w:val="1"/>
      <w:numFmt w:val="lowerLetter"/>
      <w:lvlText w:val="%2."/>
      <w:lvlJc w:val="left"/>
      <w:pPr>
        <w:ind w:left="1440" w:hanging="360"/>
      </w:pPr>
    </w:lvl>
    <w:lvl w:ilvl="2" w:tplc="3DD46C72">
      <w:start w:val="1"/>
      <w:numFmt w:val="lowerRoman"/>
      <w:lvlText w:val="%3."/>
      <w:lvlJc w:val="right"/>
      <w:pPr>
        <w:ind w:left="2160" w:hanging="180"/>
      </w:pPr>
    </w:lvl>
    <w:lvl w:ilvl="3" w:tplc="BF20B8E4">
      <w:start w:val="1"/>
      <w:numFmt w:val="decimal"/>
      <w:lvlText w:val="%4."/>
      <w:lvlJc w:val="left"/>
      <w:pPr>
        <w:ind w:left="2880" w:hanging="360"/>
      </w:pPr>
    </w:lvl>
    <w:lvl w:ilvl="4" w:tplc="BC187BD6">
      <w:start w:val="1"/>
      <w:numFmt w:val="lowerLetter"/>
      <w:lvlText w:val="%5."/>
      <w:lvlJc w:val="left"/>
      <w:pPr>
        <w:ind w:left="3600" w:hanging="360"/>
      </w:pPr>
    </w:lvl>
    <w:lvl w:ilvl="5" w:tplc="48EE4A42">
      <w:start w:val="1"/>
      <w:numFmt w:val="lowerRoman"/>
      <w:lvlText w:val="%6."/>
      <w:lvlJc w:val="right"/>
      <w:pPr>
        <w:ind w:left="4320" w:hanging="180"/>
      </w:pPr>
    </w:lvl>
    <w:lvl w:ilvl="6" w:tplc="5A388DB0">
      <w:start w:val="1"/>
      <w:numFmt w:val="decimal"/>
      <w:lvlText w:val="%7."/>
      <w:lvlJc w:val="left"/>
      <w:pPr>
        <w:ind w:left="5040" w:hanging="360"/>
      </w:pPr>
    </w:lvl>
    <w:lvl w:ilvl="7" w:tplc="0A9EAAC2">
      <w:start w:val="1"/>
      <w:numFmt w:val="lowerLetter"/>
      <w:lvlText w:val="%8."/>
      <w:lvlJc w:val="left"/>
      <w:pPr>
        <w:ind w:left="5760" w:hanging="360"/>
      </w:pPr>
    </w:lvl>
    <w:lvl w:ilvl="8" w:tplc="542EC036">
      <w:start w:val="1"/>
      <w:numFmt w:val="lowerRoman"/>
      <w:lvlText w:val="%9."/>
      <w:lvlJc w:val="right"/>
      <w:pPr>
        <w:ind w:left="6480" w:hanging="180"/>
      </w:pPr>
    </w:lvl>
  </w:abstractNum>
  <w:abstractNum w:abstractNumId="21" w15:restartNumberingAfterBreak="0">
    <w:nsid w:val="6443F2E0"/>
    <w:multiLevelType w:val="hybridMultilevel"/>
    <w:tmpl w:val="E07462AC"/>
    <w:lvl w:ilvl="0" w:tplc="B6F69CEA">
      <w:start w:val="1"/>
      <w:numFmt w:val="bullet"/>
      <w:lvlText w:val=""/>
      <w:lvlJc w:val="left"/>
      <w:pPr>
        <w:ind w:left="720" w:hanging="360"/>
      </w:pPr>
      <w:rPr>
        <w:rFonts w:ascii="Symbol" w:hAnsi="Symbol" w:hint="default"/>
      </w:rPr>
    </w:lvl>
    <w:lvl w:ilvl="1" w:tplc="39C8F992">
      <w:start w:val="1"/>
      <w:numFmt w:val="bullet"/>
      <w:lvlText w:val="o"/>
      <w:lvlJc w:val="left"/>
      <w:pPr>
        <w:ind w:left="1440" w:hanging="360"/>
      </w:pPr>
      <w:rPr>
        <w:rFonts w:ascii="Courier New" w:hAnsi="Courier New" w:hint="default"/>
      </w:rPr>
    </w:lvl>
    <w:lvl w:ilvl="2" w:tplc="13D0588A">
      <w:start w:val="1"/>
      <w:numFmt w:val="bullet"/>
      <w:lvlText w:val=""/>
      <w:lvlJc w:val="left"/>
      <w:pPr>
        <w:ind w:left="2160" w:hanging="360"/>
      </w:pPr>
      <w:rPr>
        <w:rFonts w:ascii="Wingdings" w:hAnsi="Wingdings" w:hint="default"/>
      </w:rPr>
    </w:lvl>
    <w:lvl w:ilvl="3" w:tplc="F8B82DA0">
      <w:start w:val="1"/>
      <w:numFmt w:val="bullet"/>
      <w:lvlText w:val=""/>
      <w:lvlJc w:val="left"/>
      <w:pPr>
        <w:ind w:left="2880" w:hanging="360"/>
      </w:pPr>
      <w:rPr>
        <w:rFonts w:ascii="Symbol" w:hAnsi="Symbol" w:hint="default"/>
      </w:rPr>
    </w:lvl>
    <w:lvl w:ilvl="4" w:tplc="C55C0C86">
      <w:start w:val="1"/>
      <w:numFmt w:val="bullet"/>
      <w:lvlText w:val="o"/>
      <w:lvlJc w:val="left"/>
      <w:pPr>
        <w:ind w:left="3600" w:hanging="360"/>
      </w:pPr>
      <w:rPr>
        <w:rFonts w:ascii="Courier New" w:hAnsi="Courier New" w:hint="default"/>
      </w:rPr>
    </w:lvl>
    <w:lvl w:ilvl="5" w:tplc="C0AAC8AE">
      <w:start w:val="1"/>
      <w:numFmt w:val="bullet"/>
      <w:lvlText w:val=""/>
      <w:lvlJc w:val="left"/>
      <w:pPr>
        <w:ind w:left="4320" w:hanging="360"/>
      </w:pPr>
      <w:rPr>
        <w:rFonts w:ascii="Wingdings" w:hAnsi="Wingdings" w:hint="default"/>
      </w:rPr>
    </w:lvl>
    <w:lvl w:ilvl="6" w:tplc="6F4C2B14">
      <w:start w:val="1"/>
      <w:numFmt w:val="bullet"/>
      <w:lvlText w:val=""/>
      <w:lvlJc w:val="left"/>
      <w:pPr>
        <w:ind w:left="5040" w:hanging="360"/>
      </w:pPr>
      <w:rPr>
        <w:rFonts w:ascii="Symbol" w:hAnsi="Symbol" w:hint="default"/>
      </w:rPr>
    </w:lvl>
    <w:lvl w:ilvl="7" w:tplc="12767FE0">
      <w:start w:val="1"/>
      <w:numFmt w:val="bullet"/>
      <w:lvlText w:val="o"/>
      <w:lvlJc w:val="left"/>
      <w:pPr>
        <w:ind w:left="5760" w:hanging="360"/>
      </w:pPr>
      <w:rPr>
        <w:rFonts w:ascii="Courier New" w:hAnsi="Courier New" w:hint="default"/>
      </w:rPr>
    </w:lvl>
    <w:lvl w:ilvl="8" w:tplc="25AEE880">
      <w:start w:val="1"/>
      <w:numFmt w:val="bullet"/>
      <w:lvlText w:val=""/>
      <w:lvlJc w:val="left"/>
      <w:pPr>
        <w:ind w:left="6480" w:hanging="360"/>
      </w:pPr>
      <w:rPr>
        <w:rFonts w:ascii="Wingdings" w:hAnsi="Wingdings" w:hint="default"/>
      </w:rPr>
    </w:lvl>
  </w:abstractNum>
  <w:abstractNum w:abstractNumId="22"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542E1"/>
    <w:multiLevelType w:val="hybridMultilevel"/>
    <w:tmpl w:val="E2D82A00"/>
    <w:lvl w:ilvl="0" w:tplc="02BA1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C39EB"/>
    <w:multiLevelType w:val="hybridMultilevel"/>
    <w:tmpl w:val="2672550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3CB7976"/>
    <w:multiLevelType w:val="hybridMultilevel"/>
    <w:tmpl w:val="ACC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0E0D8"/>
    <w:multiLevelType w:val="hybridMultilevel"/>
    <w:tmpl w:val="680CF76C"/>
    <w:lvl w:ilvl="0" w:tplc="71926BAA">
      <w:start w:val="1"/>
      <w:numFmt w:val="bullet"/>
      <w:lvlText w:val=""/>
      <w:lvlJc w:val="left"/>
      <w:pPr>
        <w:ind w:left="720" w:hanging="360"/>
      </w:pPr>
      <w:rPr>
        <w:rFonts w:ascii="Symbol" w:hAnsi="Symbol" w:hint="default"/>
      </w:rPr>
    </w:lvl>
    <w:lvl w:ilvl="1" w:tplc="DA00D636">
      <w:start w:val="1"/>
      <w:numFmt w:val="bullet"/>
      <w:lvlText w:val="o"/>
      <w:lvlJc w:val="left"/>
      <w:pPr>
        <w:ind w:left="1440" w:hanging="360"/>
      </w:pPr>
      <w:rPr>
        <w:rFonts w:ascii="Courier New" w:hAnsi="Courier New" w:hint="default"/>
      </w:rPr>
    </w:lvl>
    <w:lvl w:ilvl="2" w:tplc="6302D788">
      <w:start w:val="1"/>
      <w:numFmt w:val="bullet"/>
      <w:lvlText w:val=""/>
      <w:lvlJc w:val="left"/>
      <w:pPr>
        <w:ind w:left="2160" w:hanging="360"/>
      </w:pPr>
      <w:rPr>
        <w:rFonts w:ascii="Wingdings" w:hAnsi="Wingdings" w:hint="default"/>
      </w:rPr>
    </w:lvl>
    <w:lvl w:ilvl="3" w:tplc="0F4C4176">
      <w:start w:val="1"/>
      <w:numFmt w:val="bullet"/>
      <w:lvlText w:val=""/>
      <w:lvlJc w:val="left"/>
      <w:pPr>
        <w:ind w:left="2880" w:hanging="360"/>
      </w:pPr>
      <w:rPr>
        <w:rFonts w:ascii="Symbol" w:hAnsi="Symbol" w:hint="default"/>
      </w:rPr>
    </w:lvl>
    <w:lvl w:ilvl="4" w:tplc="DA8E0BB8">
      <w:start w:val="1"/>
      <w:numFmt w:val="bullet"/>
      <w:lvlText w:val="o"/>
      <w:lvlJc w:val="left"/>
      <w:pPr>
        <w:ind w:left="3600" w:hanging="360"/>
      </w:pPr>
      <w:rPr>
        <w:rFonts w:ascii="Courier New" w:hAnsi="Courier New" w:hint="default"/>
      </w:rPr>
    </w:lvl>
    <w:lvl w:ilvl="5" w:tplc="F67A5684">
      <w:start w:val="1"/>
      <w:numFmt w:val="bullet"/>
      <w:lvlText w:val=""/>
      <w:lvlJc w:val="left"/>
      <w:pPr>
        <w:ind w:left="4320" w:hanging="360"/>
      </w:pPr>
      <w:rPr>
        <w:rFonts w:ascii="Wingdings" w:hAnsi="Wingdings" w:hint="default"/>
      </w:rPr>
    </w:lvl>
    <w:lvl w:ilvl="6" w:tplc="692C48DC">
      <w:start w:val="1"/>
      <w:numFmt w:val="bullet"/>
      <w:lvlText w:val=""/>
      <w:lvlJc w:val="left"/>
      <w:pPr>
        <w:ind w:left="5040" w:hanging="360"/>
      </w:pPr>
      <w:rPr>
        <w:rFonts w:ascii="Symbol" w:hAnsi="Symbol" w:hint="default"/>
      </w:rPr>
    </w:lvl>
    <w:lvl w:ilvl="7" w:tplc="8102B1C6">
      <w:start w:val="1"/>
      <w:numFmt w:val="bullet"/>
      <w:lvlText w:val="o"/>
      <w:lvlJc w:val="left"/>
      <w:pPr>
        <w:ind w:left="5760" w:hanging="360"/>
      </w:pPr>
      <w:rPr>
        <w:rFonts w:ascii="Courier New" w:hAnsi="Courier New" w:hint="default"/>
      </w:rPr>
    </w:lvl>
    <w:lvl w:ilvl="8" w:tplc="A9406DB2">
      <w:start w:val="1"/>
      <w:numFmt w:val="bullet"/>
      <w:lvlText w:val=""/>
      <w:lvlJc w:val="left"/>
      <w:pPr>
        <w:ind w:left="6480" w:hanging="360"/>
      </w:pPr>
      <w:rPr>
        <w:rFonts w:ascii="Wingdings" w:hAnsi="Wingdings" w:hint="default"/>
      </w:rPr>
    </w:lvl>
  </w:abstractNum>
  <w:num w:numId="1" w16cid:durableId="1851026948">
    <w:abstractNumId w:val="14"/>
  </w:num>
  <w:num w:numId="2" w16cid:durableId="1461340502">
    <w:abstractNumId w:val="26"/>
  </w:num>
  <w:num w:numId="3" w16cid:durableId="86316345">
    <w:abstractNumId w:val="16"/>
  </w:num>
  <w:num w:numId="4" w16cid:durableId="839855215">
    <w:abstractNumId w:val="6"/>
  </w:num>
  <w:num w:numId="5" w16cid:durableId="1535343895">
    <w:abstractNumId w:val="21"/>
  </w:num>
  <w:num w:numId="6" w16cid:durableId="827401427">
    <w:abstractNumId w:val="1"/>
  </w:num>
  <w:num w:numId="7" w16cid:durableId="1179082452">
    <w:abstractNumId w:val="10"/>
  </w:num>
  <w:num w:numId="8" w16cid:durableId="1674911244">
    <w:abstractNumId w:val="22"/>
  </w:num>
  <w:num w:numId="9" w16cid:durableId="196353161">
    <w:abstractNumId w:val="4"/>
  </w:num>
  <w:num w:numId="10" w16cid:durableId="566653571">
    <w:abstractNumId w:val="3"/>
  </w:num>
  <w:num w:numId="11" w16cid:durableId="1662077107">
    <w:abstractNumId w:val="5"/>
  </w:num>
  <w:num w:numId="12" w16cid:durableId="240717052">
    <w:abstractNumId w:val="0"/>
  </w:num>
  <w:num w:numId="13" w16cid:durableId="670723042">
    <w:abstractNumId w:val="25"/>
  </w:num>
  <w:num w:numId="14" w16cid:durableId="461732100">
    <w:abstractNumId w:val="19"/>
  </w:num>
  <w:num w:numId="15" w16cid:durableId="7948723">
    <w:abstractNumId w:val="13"/>
  </w:num>
  <w:num w:numId="16" w16cid:durableId="1856111394">
    <w:abstractNumId w:val="18"/>
  </w:num>
  <w:num w:numId="17" w16cid:durableId="1271627652">
    <w:abstractNumId w:val="8"/>
  </w:num>
  <w:num w:numId="18" w16cid:durableId="929432434">
    <w:abstractNumId w:val="23"/>
  </w:num>
  <w:num w:numId="19" w16cid:durableId="1893225024">
    <w:abstractNumId w:val="12"/>
  </w:num>
  <w:num w:numId="20" w16cid:durableId="2016106889">
    <w:abstractNumId w:val="9"/>
  </w:num>
  <w:num w:numId="21" w16cid:durableId="1300501358">
    <w:abstractNumId w:val="7"/>
  </w:num>
  <w:num w:numId="22" w16cid:durableId="1110735388">
    <w:abstractNumId w:val="17"/>
  </w:num>
  <w:num w:numId="23" w16cid:durableId="979965477">
    <w:abstractNumId w:val="15"/>
  </w:num>
  <w:num w:numId="24" w16cid:durableId="528565054">
    <w:abstractNumId w:val="2"/>
  </w:num>
  <w:num w:numId="25" w16cid:durableId="134688852">
    <w:abstractNumId w:val="11"/>
  </w:num>
  <w:num w:numId="26" w16cid:durableId="863131179">
    <w:abstractNumId w:val="24"/>
  </w:num>
  <w:num w:numId="27" w16cid:durableId="3268298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00"/>
    <w:rsid w:val="00011FD8"/>
    <w:rsid w:val="00016F63"/>
    <w:rsid w:val="000210E4"/>
    <w:rsid w:val="0002257B"/>
    <w:rsid w:val="0002555A"/>
    <w:rsid w:val="00027A58"/>
    <w:rsid w:val="00071A94"/>
    <w:rsid w:val="00072A57"/>
    <w:rsid w:val="0007734C"/>
    <w:rsid w:val="000953E8"/>
    <w:rsid w:val="00095EA7"/>
    <w:rsid w:val="00095F86"/>
    <w:rsid w:val="00097CBD"/>
    <w:rsid w:val="000A760D"/>
    <w:rsid w:val="000B29FA"/>
    <w:rsid w:val="000B39BC"/>
    <w:rsid w:val="000B5FA9"/>
    <w:rsid w:val="000C4A25"/>
    <w:rsid w:val="000D040D"/>
    <w:rsid w:val="000D3E41"/>
    <w:rsid w:val="000F6C52"/>
    <w:rsid w:val="00106618"/>
    <w:rsid w:val="001155B9"/>
    <w:rsid w:val="00117919"/>
    <w:rsid w:val="0013034B"/>
    <w:rsid w:val="00131B2F"/>
    <w:rsid w:val="00131EAD"/>
    <w:rsid w:val="00134DF4"/>
    <w:rsid w:val="001447ED"/>
    <w:rsid w:val="00150DC4"/>
    <w:rsid w:val="00155F49"/>
    <w:rsid w:val="0015663B"/>
    <w:rsid w:val="00163EB2"/>
    <w:rsid w:val="00184360"/>
    <w:rsid w:val="00190322"/>
    <w:rsid w:val="00190DE5"/>
    <w:rsid w:val="00192478"/>
    <w:rsid w:val="00192961"/>
    <w:rsid w:val="001956F3"/>
    <w:rsid w:val="00196414"/>
    <w:rsid w:val="001A503C"/>
    <w:rsid w:val="001A6C53"/>
    <w:rsid w:val="001A6DA4"/>
    <w:rsid w:val="001A7CAF"/>
    <w:rsid w:val="001B7EF4"/>
    <w:rsid w:val="001C5228"/>
    <w:rsid w:val="001D678C"/>
    <w:rsid w:val="001E791C"/>
    <w:rsid w:val="001F1BDA"/>
    <w:rsid w:val="00200565"/>
    <w:rsid w:val="00203FFD"/>
    <w:rsid w:val="0022213F"/>
    <w:rsid w:val="00232030"/>
    <w:rsid w:val="00240490"/>
    <w:rsid w:val="00242CFB"/>
    <w:rsid w:val="002469F4"/>
    <w:rsid w:val="00255A9B"/>
    <w:rsid w:val="00255B68"/>
    <w:rsid w:val="00256D81"/>
    <w:rsid w:val="002657CA"/>
    <w:rsid w:val="00273D06"/>
    <w:rsid w:val="00280DF5"/>
    <w:rsid w:val="00286AAD"/>
    <w:rsid w:val="00286CB7"/>
    <w:rsid w:val="002A5EF7"/>
    <w:rsid w:val="002B0E00"/>
    <w:rsid w:val="002B2A58"/>
    <w:rsid w:val="002B5582"/>
    <w:rsid w:val="002D0A02"/>
    <w:rsid w:val="002D37C3"/>
    <w:rsid w:val="002D69A2"/>
    <w:rsid w:val="002F3696"/>
    <w:rsid w:val="002F4327"/>
    <w:rsid w:val="002F6FA7"/>
    <w:rsid w:val="00303508"/>
    <w:rsid w:val="00304CFF"/>
    <w:rsid w:val="003147B4"/>
    <w:rsid w:val="00314884"/>
    <w:rsid w:val="0031693A"/>
    <w:rsid w:val="00323E3E"/>
    <w:rsid w:val="00324D86"/>
    <w:rsid w:val="003309B6"/>
    <w:rsid w:val="003326EF"/>
    <w:rsid w:val="00333A60"/>
    <w:rsid w:val="00333B4B"/>
    <w:rsid w:val="00340357"/>
    <w:rsid w:val="00345FF0"/>
    <w:rsid w:val="003521FF"/>
    <w:rsid w:val="00352844"/>
    <w:rsid w:val="0035399C"/>
    <w:rsid w:val="00360A36"/>
    <w:rsid w:val="00364652"/>
    <w:rsid w:val="0037783C"/>
    <w:rsid w:val="003866BB"/>
    <w:rsid w:val="003907BE"/>
    <w:rsid w:val="00392375"/>
    <w:rsid w:val="0039349A"/>
    <w:rsid w:val="00397FCD"/>
    <w:rsid w:val="003A71F4"/>
    <w:rsid w:val="003B1917"/>
    <w:rsid w:val="003C5C97"/>
    <w:rsid w:val="003D2432"/>
    <w:rsid w:val="003D4BEA"/>
    <w:rsid w:val="003D6E8A"/>
    <w:rsid w:val="003E1CF8"/>
    <w:rsid w:val="003E4E32"/>
    <w:rsid w:val="003E6869"/>
    <w:rsid w:val="003F33D8"/>
    <w:rsid w:val="0040045D"/>
    <w:rsid w:val="00405451"/>
    <w:rsid w:val="0040794F"/>
    <w:rsid w:val="004249D7"/>
    <w:rsid w:val="00425534"/>
    <w:rsid w:val="0043257B"/>
    <w:rsid w:val="00442E0D"/>
    <w:rsid w:val="00447CD6"/>
    <w:rsid w:val="00450022"/>
    <w:rsid w:val="004636CA"/>
    <w:rsid w:val="004648B4"/>
    <w:rsid w:val="00466D1D"/>
    <w:rsid w:val="004711D1"/>
    <w:rsid w:val="00475987"/>
    <w:rsid w:val="004812C7"/>
    <w:rsid w:val="004959C9"/>
    <w:rsid w:val="004A0680"/>
    <w:rsid w:val="004A5B9C"/>
    <w:rsid w:val="004B13AA"/>
    <w:rsid w:val="004C06FB"/>
    <w:rsid w:val="004C6948"/>
    <w:rsid w:val="004D17D1"/>
    <w:rsid w:val="004D555B"/>
    <w:rsid w:val="004E0CC3"/>
    <w:rsid w:val="004E3453"/>
    <w:rsid w:val="004E5BBF"/>
    <w:rsid w:val="004F40F4"/>
    <w:rsid w:val="004F5148"/>
    <w:rsid w:val="004F735F"/>
    <w:rsid w:val="005023E5"/>
    <w:rsid w:val="00512830"/>
    <w:rsid w:val="00513608"/>
    <w:rsid w:val="005215A1"/>
    <w:rsid w:val="0053240A"/>
    <w:rsid w:val="005325AD"/>
    <w:rsid w:val="00535055"/>
    <w:rsid w:val="0054001B"/>
    <w:rsid w:val="00542B9D"/>
    <w:rsid w:val="00556BE7"/>
    <w:rsid w:val="005606A2"/>
    <w:rsid w:val="00564D87"/>
    <w:rsid w:val="00566514"/>
    <w:rsid w:val="00567754"/>
    <w:rsid w:val="00570E33"/>
    <w:rsid w:val="005800CE"/>
    <w:rsid w:val="00585D9E"/>
    <w:rsid w:val="00587980"/>
    <w:rsid w:val="0059036F"/>
    <w:rsid w:val="005979CB"/>
    <w:rsid w:val="005A3EB5"/>
    <w:rsid w:val="005A42C3"/>
    <w:rsid w:val="005B41AD"/>
    <w:rsid w:val="005C2039"/>
    <w:rsid w:val="005D298E"/>
    <w:rsid w:val="005D3CD6"/>
    <w:rsid w:val="005D46E8"/>
    <w:rsid w:val="005D6BC7"/>
    <w:rsid w:val="005E1154"/>
    <w:rsid w:val="005F36A5"/>
    <w:rsid w:val="005F541F"/>
    <w:rsid w:val="005F661D"/>
    <w:rsid w:val="005F6929"/>
    <w:rsid w:val="006105CF"/>
    <w:rsid w:val="00612430"/>
    <w:rsid w:val="00614F0B"/>
    <w:rsid w:val="00631FE8"/>
    <w:rsid w:val="006338EF"/>
    <w:rsid w:val="006407A3"/>
    <w:rsid w:val="006413E1"/>
    <w:rsid w:val="00641D16"/>
    <w:rsid w:val="0064253D"/>
    <w:rsid w:val="00647486"/>
    <w:rsid w:val="00652261"/>
    <w:rsid w:val="00654AD4"/>
    <w:rsid w:val="00664972"/>
    <w:rsid w:val="00666BA3"/>
    <w:rsid w:val="00673E28"/>
    <w:rsid w:val="00677AA0"/>
    <w:rsid w:val="0069704A"/>
    <w:rsid w:val="006B1D70"/>
    <w:rsid w:val="006B51FE"/>
    <w:rsid w:val="006C461E"/>
    <w:rsid w:val="006D0239"/>
    <w:rsid w:val="006D3A22"/>
    <w:rsid w:val="006E051E"/>
    <w:rsid w:val="006F1DE3"/>
    <w:rsid w:val="006F4F89"/>
    <w:rsid w:val="006F5F24"/>
    <w:rsid w:val="00700A67"/>
    <w:rsid w:val="00721162"/>
    <w:rsid w:val="00741D40"/>
    <w:rsid w:val="0075146D"/>
    <w:rsid w:val="0075597A"/>
    <w:rsid w:val="00756675"/>
    <w:rsid w:val="00767CF4"/>
    <w:rsid w:val="007705A1"/>
    <w:rsid w:val="00776966"/>
    <w:rsid w:val="00785C6B"/>
    <w:rsid w:val="007957C8"/>
    <w:rsid w:val="007A14C9"/>
    <w:rsid w:val="007A7349"/>
    <w:rsid w:val="007B0FB8"/>
    <w:rsid w:val="007C3CE6"/>
    <w:rsid w:val="007C4CFA"/>
    <w:rsid w:val="007E4879"/>
    <w:rsid w:val="007E57F8"/>
    <w:rsid w:val="007E6ED4"/>
    <w:rsid w:val="00803D69"/>
    <w:rsid w:val="0080435E"/>
    <w:rsid w:val="0081129A"/>
    <w:rsid w:val="008117DA"/>
    <w:rsid w:val="00814CFE"/>
    <w:rsid w:val="00817740"/>
    <w:rsid w:val="00824302"/>
    <w:rsid w:val="00827945"/>
    <w:rsid w:val="00831E03"/>
    <w:rsid w:val="008346D5"/>
    <w:rsid w:val="008403E8"/>
    <w:rsid w:val="00841624"/>
    <w:rsid w:val="00852EE6"/>
    <w:rsid w:val="00867DBC"/>
    <w:rsid w:val="00870AB4"/>
    <w:rsid w:val="00872AFF"/>
    <w:rsid w:val="00877C46"/>
    <w:rsid w:val="00877E57"/>
    <w:rsid w:val="008A2979"/>
    <w:rsid w:val="008A6963"/>
    <w:rsid w:val="008B06FF"/>
    <w:rsid w:val="008B5060"/>
    <w:rsid w:val="008B6A01"/>
    <w:rsid w:val="008B6BC3"/>
    <w:rsid w:val="008C2DCE"/>
    <w:rsid w:val="008C7B1A"/>
    <w:rsid w:val="008E43E3"/>
    <w:rsid w:val="008F102F"/>
    <w:rsid w:val="008F27E1"/>
    <w:rsid w:val="008F40CA"/>
    <w:rsid w:val="00900E89"/>
    <w:rsid w:val="0090387D"/>
    <w:rsid w:val="00904517"/>
    <w:rsid w:val="00915889"/>
    <w:rsid w:val="00920228"/>
    <w:rsid w:val="00922190"/>
    <w:rsid w:val="00926A51"/>
    <w:rsid w:val="00942F46"/>
    <w:rsid w:val="00952709"/>
    <w:rsid w:val="009638E5"/>
    <w:rsid w:val="00980A83"/>
    <w:rsid w:val="009834B4"/>
    <w:rsid w:val="00994025"/>
    <w:rsid w:val="009975E5"/>
    <w:rsid w:val="009A4C77"/>
    <w:rsid w:val="009B1301"/>
    <w:rsid w:val="009B2CB2"/>
    <w:rsid w:val="009B370F"/>
    <w:rsid w:val="009B5B40"/>
    <w:rsid w:val="009D0557"/>
    <w:rsid w:val="009D1581"/>
    <w:rsid w:val="009D6272"/>
    <w:rsid w:val="009E413F"/>
    <w:rsid w:val="009F633C"/>
    <w:rsid w:val="00A027DC"/>
    <w:rsid w:val="00A14D12"/>
    <w:rsid w:val="00A15EFA"/>
    <w:rsid w:val="00A173AC"/>
    <w:rsid w:val="00A22837"/>
    <w:rsid w:val="00A25A82"/>
    <w:rsid w:val="00A26EE5"/>
    <w:rsid w:val="00A30BBE"/>
    <w:rsid w:val="00A35C75"/>
    <w:rsid w:val="00A41628"/>
    <w:rsid w:val="00A43BCB"/>
    <w:rsid w:val="00A50673"/>
    <w:rsid w:val="00A56327"/>
    <w:rsid w:val="00A57293"/>
    <w:rsid w:val="00A57D62"/>
    <w:rsid w:val="00A66E07"/>
    <w:rsid w:val="00A6741A"/>
    <w:rsid w:val="00A71351"/>
    <w:rsid w:val="00A81E3F"/>
    <w:rsid w:val="00A842D8"/>
    <w:rsid w:val="00A9156D"/>
    <w:rsid w:val="00A9460F"/>
    <w:rsid w:val="00A9575A"/>
    <w:rsid w:val="00AA0ACB"/>
    <w:rsid w:val="00AA1ED1"/>
    <w:rsid w:val="00AA3CF2"/>
    <w:rsid w:val="00AA7034"/>
    <w:rsid w:val="00AB1F81"/>
    <w:rsid w:val="00AC7D17"/>
    <w:rsid w:val="00AD165C"/>
    <w:rsid w:val="00AD26B3"/>
    <w:rsid w:val="00AD5EE8"/>
    <w:rsid w:val="00AE0827"/>
    <w:rsid w:val="00AE3DEC"/>
    <w:rsid w:val="00AF532D"/>
    <w:rsid w:val="00B02509"/>
    <w:rsid w:val="00B02BF2"/>
    <w:rsid w:val="00B10699"/>
    <w:rsid w:val="00B10CC1"/>
    <w:rsid w:val="00B11E60"/>
    <w:rsid w:val="00B1633C"/>
    <w:rsid w:val="00B22AD3"/>
    <w:rsid w:val="00B30FF5"/>
    <w:rsid w:val="00B4244B"/>
    <w:rsid w:val="00B424A3"/>
    <w:rsid w:val="00B46421"/>
    <w:rsid w:val="00B522FD"/>
    <w:rsid w:val="00B71B51"/>
    <w:rsid w:val="00B806E9"/>
    <w:rsid w:val="00B81E57"/>
    <w:rsid w:val="00B83296"/>
    <w:rsid w:val="00B83F92"/>
    <w:rsid w:val="00B86216"/>
    <w:rsid w:val="00B930D4"/>
    <w:rsid w:val="00B968B8"/>
    <w:rsid w:val="00B9757B"/>
    <w:rsid w:val="00BA3A70"/>
    <w:rsid w:val="00BA3FF6"/>
    <w:rsid w:val="00BA4F60"/>
    <w:rsid w:val="00BA7BAA"/>
    <w:rsid w:val="00BB7BD8"/>
    <w:rsid w:val="00BB7DF5"/>
    <w:rsid w:val="00BC0FD6"/>
    <w:rsid w:val="00BC6519"/>
    <w:rsid w:val="00BD5784"/>
    <w:rsid w:val="00BD699D"/>
    <w:rsid w:val="00BF6836"/>
    <w:rsid w:val="00BF71A7"/>
    <w:rsid w:val="00BF7C9D"/>
    <w:rsid w:val="00C05B15"/>
    <w:rsid w:val="00C151BB"/>
    <w:rsid w:val="00C25DBC"/>
    <w:rsid w:val="00C417C0"/>
    <w:rsid w:val="00C44B33"/>
    <w:rsid w:val="00C54891"/>
    <w:rsid w:val="00C57A6E"/>
    <w:rsid w:val="00C62137"/>
    <w:rsid w:val="00C774C5"/>
    <w:rsid w:val="00C8029A"/>
    <w:rsid w:val="00C96BA8"/>
    <w:rsid w:val="00C979D7"/>
    <w:rsid w:val="00CA25F0"/>
    <w:rsid w:val="00CB0702"/>
    <w:rsid w:val="00CB113D"/>
    <w:rsid w:val="00CB5216"/>
    <w:rsid w:val="00CB645B"/>
    <w:rsid w:val="00CC1484"/>
    <w:rsid w:val="00CD2906"/>
    <w:rsid w:val="00CE0658"/>
    <w:rsid w:val="00CE3C8F"/>
    <w:rsid w:val="00CF0173"/>
    <w:rsid w:val="00CF2545"/>
    <w:rsid w:val="00D056D8"/>
    <w:rsid w:val="00D10733"/>
    <w:rsid w:val="00D17314"/>
    <w:rsid w:val="00D17A9E"/>
    <w:rsid w:val="00D17D6C"/>
    <w:rsid w:val="00D20C11"/>
    <w:rsid w:val="00D25644"/>
    <w:rsid w:val="00D25D4E"/>
    <w:rsid w:val="00D34074"/>
    <w:rsid w:val="00D36095"/>
    <w:rsid w:val="00D455E3"/>
    <w:rsid w:val="00D52AFC"/>
    <w:rsid w:val="00D530F9"/>
    <w:rsid w:val="00D551F5"/>
    <w:rsid w:val="00D7398F"/>
    <w:rsid w:val="00D845BF"/>
    <w:rsid w:val="00DA38F8"/>
    <w:rsid w:val="00DA79EC"/>
    <w:rsid w:val="00DC2D14"/>
    <w:rsid w:val="00DC4318"/>
    <w:rsid w:val="00DE0B6D"/>
    <w:rsid w:val="00DE1821"/>
    <w:rsid w:val="00DE49D1"/>
    <w:rsid w:val="00DF39F0"/>
    <w:rsid w:val="00E01295"/>
    <w:rsid w:val="00E02526"/>
    <w:rsid w:val="00E261A1"/>
    <w:rsid w:val="00E27B6A"/>
    <w:rsid w:val="00E35A56"/>
    <w:rsid w:val="00E400B6"/>
    <w:rsid w:val="00E41B76"/>
    <w:rsid w:val="00E42222"/>
    <w:rsid w:val="00E45028"/>
    <w:rsid w:val="00E7306E"/>
    <w:rsid w:val="00E90CD9"/>
    <w:rsid w:val="00E936A5"/>
    <w:rsid w:val="00E93CF6"/>
    <w:rsid w:val="00E95A8F"/>
    <w:rsid w:val="00E978D4"/>
    <w:rsid w:val="00EA2156"/>
    <w:rsid w:val="00EB124C"/>
    <w:rsid w:val="00ED7FA1"/>
    <w:rsid w:val="00EE32C3"/>
    <w:rsid w:val="00EF1A91"/>
    <w:rsid w:val="00EF3CCE"/>
    <w:rsid w:val="00F16187"/>
    <w:rsid w:val="00F2165A"/>
    <w:rsid w:val="00F21C66"/>
    <w:rsid w:val="00F231EB"/>
    <w:rsid w:val="00F37E0F"/>
    <w:rsid w:val="00F4009A"/>
    <w:rsid w:val="00F524C5"/>
    <w:rsid w:val="00F54FCE"/>
    <w:rsid w:val="00F671E4"/>
    <w:rsid w:val="00F67E12"/>
    <w:rsid w:val="00F716CC"/>
    <w:rsid w:val="00F7283C"/>
    <w:rsid w:val="00F8717A"/>
    <w:rsid w:val="00F93C87"/>
    <w:rsid w:val="00FA08E7"/>
    <w:rsid w:val="00FB01C4"/>
    <w:rsid w:val="00FB7ED0"/>
    <w:rsid w:val="00FC25AC"/>
    <w:rsid w:val="00FC3E4D"/>
    <w:rsid w:val="00FC51C1"/>
    <w:rsid w:val="00FC55FD"/>
    <w:rsid w:val="00FD22FF"/>
    <w:rsid w:val="00FE7BFA"/>
    <w:rsid w:val="00FF651C"/>
    <w:rsid w:val="02C68F4A"/>
    <w:rsid w:val="0446DF64"/>
    <w:rsid w:val="04675A33"/>
    <w:rsid w:val="046C4B09"/>
    <w:rsid w:val="04EAF004"/>
    <w:rsid w:val="07016221"/>
    <w:rsid w:val="07F2F056"/>
    <w:rsid w:val="0A9AC274"/>
    <w:rsid w:val="0AABFC15"/>
    <w:rsid w:val="0C40441B"/>
    <w:rsid w:val="0CD014D5"/>
    <w:rsid w:val="0D4B8EF7"/>
    <w:rsid w:val="0ECD8CDF"/>
    <w:rsid w:val="1011BB72"/>
    <w:rsid w:val="10AF7E9C"/>
    <w:rsid w:val="12CBC393"/>
    <w:rsid w:val="1362962A"/>
    <w:rsid w:val="14A963B5"/>
    <w:rsid w:val="14FE668B"/>
    <w:rsid w:val="1836074D"/>
    <w:rsid w:val="1910577B"/>
    <w:rsid w:val="196D923F"/>
    <w:rsid w:val="1980CF69"/>
    <w:rsid w:val="1A1EA4FD"/>
    <w:rsid w:val="1AABF3A3"/>
    <w:rsid w:val="1B547FB2"/>
    <w:rsid w:val="1EA35EC3"/>
    <w:rsid w:val="1ECFE873"/>
    <w:rsid w:val="1F7FE367"/>
    <w:rsid w:val="1FCBB3C2"/>
    <w:rsid w:val="208A231D"/>
    <w:rsid w:val="21C3C136"/>
    <w:rsid w:val="21EBE693"/>
    <w:rsid w:val="220BFBF9"/>
    <w:rsid w:val="224C8F2C"/>
    <w:rsid w:val="238935D2"/>
    <w:rsid w:val="2460D63B"/>
    <w:rsid w:val="24DC505D"/>
    <w:rsid w:val="26551A97"/>
    <w:rsid w:val="290431CE"/>
    <w:rsid w:val="298B4842"/>
    <w:rsid w:val="2CB0C605"/>
    <w:rsid w:val="2E510750"/>
    <w:rsid w:val="2ECAE405"/>
    <w:rsid w:val="2FE866C7"/>
    <w:rsid w:val="314AFFEF"/>
    <w:rsid w:val="31965A27"/>
    <w:rsid w:val="3267E153"/>
    <w:rsid w:val="3278A51D"/>
    <w:rsid w:val="32CDA7F3"/>
    <w:rsid w:val="33B97D60"/>
    <w:rsid w:val="34B38989"/>
    <w:rsid w:val="34E1EAB9"/>
    <w:rsid w:val="37BCA839"/>
    <w:rsid w:val="388CEE83"/>
    <w:rsid w:val="3C4A2705"/>
    <w:rsid w:val="3C713577"/>
    <w:rsid w:val="3FC0124F"/>
    <w:rsid w:val="4136C085"/>
    <w:rsid w:val="43D78EB0"/>
    <w:rsid w:val="44986A9A"/>
    <w:rsid w:val="450533DE"/>
    <w:rsid w:val="450E63A2"/>
    <w:rsid w:val="459295C4"/>
    <w:rsid w:val="465BA56B"/>
    <w:rsid w:val="46D0AF57"/>
    <w:rsid w:val="476C8445"/>
    <w:rsid w:val="48B08B4F"/>
    <w:rsid w:val="49B4ACCF"/>
    <w:rsid w:val="49D97C3D"/>
    <w:rsid w:val="4A0B1716"/>
    <w:rsid w:val="4ADDCD3A"/>
    <w:rsid w:val="4D3F3D93"/>
    <w:rsid w:val="4E590B8C"/>
    <w:rsid w:val="51D4600C"/>
    <w:rsid w:val="529D3C51"/>
    <w:rsid w:val="55301753"/>
    <w:rsid w:val="5624D64C"/>
    <w:rsid w:val="568F3E11"/>
    <w:rsid w:val="56C3C982"/>
    <w:rsid w:val="57AAEAFC"/>
    <w:rsid w:val="57AFBB92"/>
    <w:rsid w:val="586F3168"/>
    <w:rsid w:val="5A61A330"/>
    <w:rsid w:val="5C39E91E"/>
    <w:rsid w:val="5C7E5C1F"/>
    <w:rsid w:val="5D6A318C"/>
    <w:rsid w:val="5EECC7F7"/>
    <w:rsid w:val="60889858"/>
    <w:rsid w:val="6138934C"/>
    <w:rsid w:val="61DDD004"/>
    <w:rsid w:val="623EA15E"/>
    <w:rsid w:val="63D97310"/>
    <w:rsid w:val="6452FD35"/>
    <w:rsid w:val="648330BB"/>
    <w:rsid w:val="658E6BCE"/>
    <w:rsid w:val="66B61C33"/>
    <w:rsid w:val="67C58E90"/>
    <w:rsid w:val="69876D30"/>
    <w:rsid w:val="6D7C87D6"/>
    <w:rsid w:val="6D90D134"/>
    <w:rsid w:val="6F9E3599"/>
    <w:rsid w:val="70BFE39E"/>
    <w:rsid w:val="7125D94A"/>
    <w:rsid w:val="718D6B05"/>
    <w:rsid w:val="72427A09"/>
    <w:rsid w:val="7253C679"/>
    <w:rsid w:val="758B6151"/>
    <w:rsid w:val="762A2758"/>
    <w:rsid w:val="79D4E8BE"/>
    <w:rsid w:val="7A9BFDEC"/>
    <w:rsid w:val="7AFD987B"/>
    <w:rsid w:val="7B529B51"/>
    <w:rsid w:val="7C7570AA"/>
    <w:rsid w:val="7DC283D5"/>
    <w:rsid w:val="7E7B3D75"/>
    <w:rsid w:val="7F2063A8"/>
    <w:rsid w:val="7F52B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1">
    <w:name w:val="Unresolved Mention1"/>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Header">
    <w:name w:val="header"/>
    <w:basedOn w:val="Normal"/>
    <w:link w:val="HeaderChar"/>
    <w:uiPriority w:val="99"/>
    <w:unhideWhenUsed/>
    <w:rsid w:val="0084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3E8"/>
  </w:style>
  <w:style w:type="paragraph" w:styleId="Footer">
    <w:name w:val="footer"/>
    <w:basedOn w:val="Normal"/>
    <w:link w:val="FooterChar"/>
    <w:uiPriority w:val="99"/>
    <w:unhideWhenUsed/>
    <w:rsid w:val="0084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3E8"/>
  </w:style>
  <w:style w:type="character" w:styleId="UnresolvedMention">
    <w:name w:val="Unresolved Mention"/>
    <w:basedOn w:val="DefaultParagraphFont"/>
    <w:uiPriority w:val="99"/>
    <w:semiHidden/>
    <w:unhideWhenUsed/>
    <w:rsid w:val="003866BB"/>
    <w:rPr>
      <w:color w:val="605E5C"/>
      <w:shd w:val="clear" w:color="auto" w:fill="E1DFDD"/>
    </w:rPr>
  </w:style>
  <w:style w:type="character" w:styleId="FollowedHyperlink">
    <w:name w:val="FollowedHyperlink"/>
    <w:basedOn w:val="DefaultParagraphFont"/>
    <w:uiPriority w:val="99"/>
    <w:semiHidden/>
    <w:unhideWhenUsed/>
    <w:rsid w:val="001B7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578192">
      <w:bodyDiv w:val="1"/>
      <w:marLeft w:val="0"/>
      <w:marRight w:val="0"/>
      <w:marTop w:val="0"/>
      <w:marBottom w:val="0"/>
      <w:divBdr>
        <w:top w:val="none" w:sz="0" w:space="0" w:color="auto"/>
        <w:left w:val="none" w:sz="0" w:space="0" w:color="auto"/>
        <w:bottom w:val="none" w:sz="0" w:space="0" w:color="auto"/>
        <w:right w:val="none" w:sz="0" w:space="0" w:color="auto"/>
      </w:divBdr>
    </w:div>
    <w:div w:id="17988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rp.org/livable-communities/network-age-friendly-communities/" TargetMode="External"/><Relationship Id="rId18" Type="http://schemas.openxmlformats.org/officeDocument/2006/relationships/hyperlink" Target="https://www.aarp.org/livable-communities/housing/info-2021/visitability-and-universal-design-in-sarasota-county-florida.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idegmt.com/become-a-volunteer-driver/" TargetMode="External"/><Relationship Id="rId7" Type="http://schemas.openxmlformats.org/officeDocument/2006/relationships/settings" Target="settings.xml"/><Relationship Id="rId12" Type="http://schemas.openxmlformats.org/officeDocument/2006/relationships/hyperlink" Target="https://planbtv-burlingtonvt.opendata.arcgis.com/" TargetMode="External"/><Relationship Id="rId17" Type="http://schemas.openxmlformats.org/officeDocument/2006/relationships/hyperlink" Target="https://bestfriendsapproach.com/about/about-the-best-friends-approa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nbtv-burlingtonvt.opendata.arcgis.com/" TargetMode="External"/><Relationship Id="rId20" Type="http://schemas.openxmlformats.org/officeDocument/2006/relationships/hyperlink" Target="https://ridegmt.com/ride-together-by-gm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stfriendsapproach.com/about/about-the-best-friends-approach/"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arp.org/livable-communities/housing/info-2021/visitability-and-universal-design-in-sarasota-county-florida.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dpi.com/1660-4601/16/24/49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rpcvt.org/our-work/our-plans/ecos-regional-plan/" TargetMode="External"/><Relationship Id="rId22" Type="http://schemas.openxmlformats.org/officeDocument/2006/relationships/hyperlink" Target="https://planbtv-burlingtonvt.opendata.arcgis.com/"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10" ma:contentTypeDescription="Create a new document." ma:contentTypeScope="" ma:versionID="9b150e3aa8a2620c69b71a1b7b7d20e5">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64eac4ce62c1e743103bcb2a76fd99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A4758-FA37-4030-BA32-9C2AFCA28303}">
  <ds:schemaRefs>
    <ds:schemaRef ds:uri="http://schemas.openxmlformats.org/officeDocument/2006/bibliography"/>
  </ds:schemaRefs>
</ds:datastoreItem>
</file>

<file path=customXml/itemProps2.xml><?xml version="1.0" encoding="utf-8"?>
<ds:datastoreItem xmlns:ds="http://schemas.openxmlformats.org/officeDocument/2006/customXml" ds:itemID="{D1F89624-F26F-48F9-A89E-965FB47B5A1B}">
  <ds:schemaRefs>
    <ds:schemaRef ds:uri="http://schemas.microsoft.com/sharepoint/v3/contenttype/forms"/>
  </ds:schemaRefs>
</ds:datastoreItem>
</file>

<file path=customXml/itemProps3.xml><?xml version="1.0" encoding="utf-8"?>
<ds:datastoreItem xmlns:ds="http://schemas.openxmlformats.org/officeDocument/2006/customXml" ds:itemID="{A9511985-C3A8-40E7-99AB-3EB27D6BA0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9AB1F1-5747-47DA-853D-6225E96DAC8B}"/>
</file>

<file path=docProps/app.xml><?xml version="1.0" encoding="utf-8"?>
<Properties xmlns="http://schemas.openxmlformats.org/officeDocument/2006/extended-properties" xmlns:vt="http://schemas.openxmlformats.org/officeDocument/2006/docPropsVTypes">
  <Template>Normal</Template>
  <TotalTime>313</TotalTime>
  <Pages>5</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Glenn McRae (he/him)</cp:lastModifiedBy>
  <cp:revision>15</cp:revision>
  <cp:lastPrinted>2024-03-28T20:25:00Z</cp:lastPrinted>
  <dcterms:created xsi:type="dcterms:W3CDTF">2024-03-18T19:27:00Z</dcterms:created>
  <dcterms:modified xsi:type="dcterms:W3CDTF">2024-03-28T21:05:00Z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