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2F6F" w14:textId="1378C4F6" w:rsidR="002B0E00" w:rsidRPr="005606A2" w:rsidRDefault="00AE0827" w:rsidP="005A3EB5">
      <w:pPr>
        <w:spacing w:after="120" w:line="240" w:lineRule="auto"/>
        <w:jc w:val="center"/>
        <w:rPr>
          <w:b/>
          <w:bCs/>
          <w:sz w:val="24"/>
          <w:szCs w:val="24"/>
        </w:rPr>
      </w:pPr>
      <w:r w:rsidRPr="005606A2">
        <w:rPr>
          <w:b/>
          <w:bCs/>
          <w:sz w:val="24"/>
          <w:szCs w:val="24"/>
        </w:rPr>
        <w:t>Burlington</w:t>
      </w:r>
      <w:r w:rsidR="002B0E00" w:rsidRPr="005606A2">
        <w:rPr>
          <w:b/>
          <w:bCs/>
          <w:sz w:val="24"/>
          <w:szCs w:val="24"/>
        </w:rPr>
        <w:t xml:space="preserve"> Action Plan for Aging Well</w:t>
      </w:r>
    </w:p>
    <w:p w14:paraId="3BEBF46C" w14:textId="4613E701" w:rsidR="005C2039" w:rsidRPr="005606A2" w:rsidRDefault="007B0FB8" w:rsidP="005A3EB5">
      <w:pPr>
        <w:spacing w:after="120" w:line="240" w:lineRule="auto"/>
        <w:jc w:val="center"/>
        <w:rPr>
          <w:b/>
          <w:bCs/>
          <w:color w:val="2F5496" w:themeColor="accent1" w:themeShade="BF"/>
          <w:sz w:val="32"/>
          <w:szCs w:val="32"/>
        </w:rPr>
      </w:pPr>
      <w:r w:rsidRPr="005606A2">
        <w:rPr>
          <w:b/>
          <w:bCs/>
          <w:color w:val="2F5496" w:themeColor="accent1" w:themeShade="BF"/>
          <w:sz w:val="32"/>
          <w:szCs w:val="32"/>
        </w:rPr>
        <w:t>Family Caregiver Support</w:t>
      </w:r>
    </w:p>
    <w:p w14:paraId="5F3E27A6" w14:textId="10FB1ED4" w:rsidR="002B0E00" w:rsidRPr="00EF3CCE" w:rsidRDefault="0040794F" w:rsidP="005A3EB5">
      <w:pPr>
        <w:shd w:val="clear" w:color="auto" w:fill="D9E2F3" w:themeFill="accent1" w:themeFillTint="33"/>
        <w:spacing w:after="120" w:line="240" w:lineRule="auto"/>
        <w:rPr>
          <w:b/>
          <w:bCs/>
          <w:sz w:val="24"/>
          <w:szCs w:val="24"/>
        </w:rPr>
      </w:pPr>
      <w:r>
        <w:rPr>
          <w:b/>
          <w:bCs/>
          <w:sz w:val="24"/>
          <w:szCs w:val="24"/>
        </w:rPr>
        <w:t>As an Age-Friendly Community, in Burlington:</w:t>
      </w:r>
    </w:p>
    <w:p w14:paraId="41F55C49" w14:textId="26447804" w:rsidR="00FF651C" w:rsidRPr="00FF651C" w:rsidRDefault="00FF651C" w:rsidP="005A3EB5">
      <w:pPr>
        <w:spacing w:after="120" w:line="240" w:lineRule="auto"/>
        <w:ind w:left="720"/>
        <w:rPr>
          <w:sz w:val="24"/>
          <w:szCs w:val="24"/>
        </w:rPr>
      </w:pPr>
      <w:r w:rsidRPr="0040794F">
        <w:rPr>
          <w:b/>
          <w:bCs/>
          <w:sz w:val="24"/>
          <w:szCs w:val="24"/>
        </w:rPr>
        <w:t xml:space="preserve">The essential role of family caregivers </w:t>
      </w:r>
      <w:r w:rsidR="00654AD4" w:rsidRPr="0040794F">
        <w:rPr>
          <w:b/>
          <w:bCs/>
          <w:sz w:val="24"/>
          <w:szCs w:val="24"/>
        </w:rPr>
        <w:t>is</w:t>
      </w:r>
      <w:r w:rsidRPr="0040794F">
        <w:rPr>
          <w:b/>
          <w:bCs/>
          <w:sz w:val="24"/>
          <w:szCs w:val="24"/>
        </w:rPr>
        <w:t xml:space="preserve"> recognized, supported, and valued</w:t>
      </w:r>
      <w:r w:rsidRPr="00FF651C">
        <w:rPr>
          <w:sz w:val="24"/>
          <w:szCs w:val="24"/>
        </w:rPr>
        <w:t xml:space="preserve"> in our community, in both the public and private sectors. Family caregivers </w:t>
      </w:r>
      <w:r w:rsidR="0040794F">
        <w:rPr>
          <w:sz w:val="24"/>
          <w:szCs w:val="24"/>
        </w:rPr>
        <w:t xml:space="preserve">have </w:t>
      </w:r>
      <w:r w:rsidRPr="00FF651C">
        <w:rPr>
          <w:sz w:val="24"/>
          <w:szCs w:val="24"/>
        </w:rPr>
        <w:t xml:space="preserve">easy access to </w:t>
      </w:r>
      <w:r w:rsidR="0015663B" w:rsidRPr="00FF651C">
        <w:rPr>
          <w:sz w:val="24"/>
          <w:szCs w:val="24"/>
        </w:rPr>
        <w:t>culturally</w:t>
      </w:r>
      <w:r w:rsidR="0015663B">
        <w:rPr>
          <w:sz w:val="24"/>
          <w:szCs w:val="24"/>
        </w:rPr>
        <w:t xml:space="preserve"> appropriate</w:t>
      </w:r>
      <w:r w:rsidRPr="00FF651C">
        <w:rPr>
          <w:sz w:val="24"/>
          <w:szCs w:val="24"/>
        </w:rPr>
        <w:t xml:space="preserve"> education, resources, and support, particularly for the care of seniors living with various forms of dementia. Employers </w:t>
      </w:r>
      <w:r w:rsidR="0040794F">
        <w:rPr>
          <w:sz w:val="24"/>
          <w:szCs w:val="24"/>
        </w:rPr>
        <w:t>have access to</w:t>
      </w:r>
      <w:r w:rsidRPr="00FF651C">
        <w:rPr>
          <w:sz w:val="24"/>
          <w:szCs w:val="24"/>
        </w:rPr>
        <w:t xml:space="preserve"> education and resources to provide accommodations for employees </w:t>
      </w:r>
      <w:r w:rsidR="00654AD4" w:rsidRPr="00FF651C">
        <w:rPr>
          <w:sz w:val="24"/>
          <w:szCs w:val="24"/>
        </w:rPr>
        <w:t>to</w:t>
      </w:r>
      <w:r w:rsidRPr="00FF651C">
        <w:rPr>
          <w:sz w:val="24"/>
          <w:szCs w:val="24"/>
        </w:rPr>
        <w:t xml:space="preserve"> help balance the needs of work with the needs of older family members. Health care providers recognize and care for the unique needs of family caregivers. Support services </w:t>
      </w:r>
      <w:r w:rsidR="0040794F">
        <w:rPr>
          <w:sz w:val="24"/>
          <w:szCs w:val="24"/>
        </w:rPr>
        <w:t>in the city and region are</w:t>
      </w:r>
      <w:r w:rsidRPr="00FF651C">
        <w:rPr>
          <w:sz w:val="24"/>
          <w:szCs w:val="24"/>
        </w:rPr>
        <w:t xml:space="preserve"> robust and sustainable provid</w:t>
      </w:r>
      <w:r w:rsidR="0040794F">
        <w:rPr>
          <w:sz w:val="24"/>
          <w:szCs w:val="24"/>
        </w:rPr>
        <w:t>ing</w:t>
      </w:r>
      <w:r w:rsidRPr="00FF651C">
        <w:rPr>
          <w:sz w:val="24"/>
          <w:szCs w:val="24"/>
        </w:rPr>
        <w:t xml:space="preserve"> respite for family caregivers.</w:t>
      </w:r>
    </w:p>
    <w:p w14:paraId="34EAE3A4" w14:textId="2794B2D1" w:rsidR="00B83F92" w:rsidRDefault="0040794F" w:rsidP="005A3EB5">
      <w:pPr>
        <w:spacing w:after="120" w:line="240" w:lineRule="auto"/>
        <w:ind w:left="720"/>
        <w:rPr>
          <w:sz w:val="24"/>
          <w:szCs w:val="24"/>
        </w:rPr>
      </w:pPr>
      <w:r>
        <w:rPr>
          <w:sz w:val="24"/>
          <w:szCs w:val="24"/>
        </w:rPr>
        <w:t>We acknowledge that</w:t>
      </w:r>
      <w:r w:rsidR="00FF651C" w:rsidRPr="00FF651C">
        <w:rPr>
          <w:sz w:val="24"/>
          <w:szCs w:val="24"/>
        </w:rPr>
        <w:t xml:space="preserve"> family caregivers provide the preponderance of care</w:t>
      </w:r>
      <w:r>
        <w:rPr>
          <w:sz w:val="24"/>
          <w:szCs w:val="24"/>
        </w:rPr>
        <w:t xml:space="preserve"> for </w:t>
      </w:r>
      <w:r w:rsidRPr="00FF651C">
        <w:rPr>
          <w:sz w:val="24"/>
          <w:szCs w:val="24"/>
        </w:rPr>
        <w:t>those seniors who need assistance with daily care</w:t>
      </w:r>
      <w:r w:rsidR="00FF651C" w:rsidRPr="00FF651C">
        <w:rPr>
          <w:sz w:val="24"/>
          <w:szCs w:val="24"/>
        </w:rPr>
        <w:t xml:space="preserve">. According to the AARP Public Policy Institute, Vermont’s 70,000 </w:t>
      </w:r>
      <w:r w:rsidR="00FF651C" w:rsidRPr="0040794F">
        <w:rPr>
          <w:b/>
          <w:bCs/>
          <w:sz w:val="24"/>
          <w:szCs w:val="24"/>
        </w:rPr>
        <w:t>family caregivers provide approximately $1.23 billion in unpaid care annually</w:t>
      </w:r>
      <w:r w:rsidR="00FF651C" w:rsidRPr="00FF651C">
        <w:rPr>
          <w:sz w:val="24"/>
          <w:szCs w:val="24"/>
        </w:rPr>
        <w:t xml:space="preserve"> (March 2023). In addition to being unpaid, family caregivers report feeling isolated, needing more support/connection from peers and experts, and needing help balancing the demands of their workplace and the needs of their older family member, and often the needs of their own children as well</w:t>
      </w:r>
      <w:r w:rsidR="00B83F92" w:rsidRPr="00B83F92">
        <w:rPr>
          <w:i/>
          <w:iCs/>
          <w:sz w:val="24"/>
          <w:szCs w:val="24"/>
        </w:rPr>
        <w:t>.</w:t>
      </w:r>
      <w:r>
        <w:rPr>
          <w:sz w:val="24"/>
          <w:szCs w:val="24"/>
        </w:rPr>
        <w:t xml:space="preserve"> In Burlington this situation is </w:t>
      </w:r>
      <w:r w:rsidR="00513608">
        <w:rPr>
          <w:sz w:val="24"/>
          <w:szCs w:val="24"/>
        </w:rPr>
        <w:t>made visible by the community’s commitment to providing necessary support</w:t>
      </w:r>
      <w:r w:rsidR="00554516">
        <w:rPr>
          <w:sz w:val="24"/>
          <w:szCs w:val="24"/>
        </w:rPr>
        <w:t xml:space="preserve"> that</w:t>
      </w:r>
      <w:r w:rsidR="00513608">
        <w:rPr>
          <w:sz w:val="24"/>
          <w:szCs w:val="24"/>
        </w:rPr>
        <w:t xml:space="preserve"> result</w:t>
      </w:r>
      <w:r w:rsidR="00554516">
        <w:rPr>
          <w:sz w:val="24"/>
          <w:szCs w:val="24"/>
        </w:rPr>
        <w:t>s</w:t>
      </w:r>
      <w:r w:rsidR="00513608">
        <w:rPr>
          <w:sz w:val="24"/>
          <w:szCs w:val="24"/>
        </w:rPr>
        <w:t xml:space="preserve"> in better health outcomes for those in need, those caring for them, and for the </w:t>
      </w:r>
      <w:r w:rsidR="00513608" w:rsidRPr="00554516">
        <w:rPr>
          <w:b/>
          <w:bCs/>
          <w:sz w:val="24"/>
          <w:szCs w:val="24"/>
        </w:rPr>
        <w:t>economic vitality of the city</w:t>
      </w:r>
      <w:r w:rsidR="00513608">
        <w:rPr>
          <w:sz w:val="24"/>
          <w:szCs w:val="24"/>
        </w:rPr>
        <w:t xml:space="preserve"> as those who are employed and serve as family caregivers remain productive and supportive in their jobs at home and work.</w:t>
      </w:r>
    </w:p>
    <w:p w14:paraId="7ACAF01A" w14:textId="77777777" w:rsidR="00942F46" w:rsidRPr="0040794F" w:rsidRDefault="00942F46" w:rsidP="005A3EB5">
      <w:pPr>
        <w:spacing w:after="120" w:line="240" w:lineRule="auto"/>
        <w:rPr>
          <w:sz w:val="24"/>
          <w:szCs w:val="24"/>
        </w:rPr>
      </w:pPr>
    </w:p>
    <w:p w14:paraId="21F0BF37" w14:textId="38BF57CC" w:rsidR="002B0E00" w:rsidRPr="00EF3CCE" w:rsidRDefault="0040794F" w:rsidP="005A3EB5">
      <w:pPr>
        <w:shd w:val="clear" w:color="auto" w:fill="D9E2F3" w:themeFill="accent1" w:themeFillTint="33"/>
        <w:spacing w:after="120" w:line="240" w:lineRule="auto"/>
        <w:rPr>
          <w:b/>
          <w:bCs/>
          <w:sz w:val="24"/>
          <w:szCs w:val="24"/>
        </w:rPr>
      </w:pPr>
      <w:r>
        <w:rPr>
          <w:b/>
          <w:bCs/>
          <w:sz w:val="24"/>
          <w:szCs w:val="24"/>
        </w:rPr>
        <w:t>Moving toward an Age-Friendly Community</w:t>
      </w:r>
      <w:r w:rsidR="00513608">
        <w:rPr>
          <w:b/>
          <w:bCs/>
          <w:sz w:val="24"/>
          <w:szCs w:val="24"/>
        </w:rPr>
        <w:t>, in Burlington</w:t>
      </w:r>
      <w:r w:rsidR="002B0E00" w:rsidRPr="00EF3CCE">
        <w:rPr>
          <w:b/>
          <w:bCs/>
          <w:sz w:val="24"/>
          <w:szCs w:val="24"/>
        </w:rPr>
        <w:t>:</w:t>
      </w:r>
    </w:p>
    <w:p w14:paraId="21D68C99" w14:textId="0DD5D8FB" w:rsidR="005C2039" w:rsidRPr="005A3EB5" w:rsidRDefault="00A57293" w:rsidP="005A3EB5">
      <w:pPr>
        <w:pStyle w:val="ListParagraph"/>
        <w:numPr>
          <w:ilvl w:val="0"/>
          <w:numId w:val="21"/>
        </w:numPr>
        <w:spacing w:after="120" w:line="240" w:lineRule="auto"/>
        <w:rPr>
          <w:sz w:val="24"/>
          <w:szCs w:val="24"/>
        </w:rPr>
      </w:pPr>
      <w:r w:rsidRPr="005A3EB5">
        <w:rPr>
          <w:sz w:val="24"/>
          <w:szCs w:val="24"/>
        </w:rPr>
        <w:t xml:space="preserve">All residents </w:t>
      </w:r>
      <w:r w:rsidR="00513608" w:rsidRPr="005A3EB5">
        <w:rPr>
          <w:sz w:val="24"/>
          <w:szCs w:val="24"/>
        </w:rPr>
        <w:t>have easy access to</w:t>
      </w:r>
      <w:r w:rsidR="005E1154" w:rsidRPr="005A3EB5">
        <w:rPr>
          <w:sz w:val="24"/>
          <w:szCs w:val="24"/>
        </w:rPr>
        <w:t xml:space="preserve"> </w:t>
      </w:r>
      <w:r w:rsidR="006E051E" w:rsidRPr="005A3EB5">
        <w:rPr>
          <w:sz w:val="24"/>
          <w:szCs w:val="24"/>
        </w:rPr>
        <w:t>learn about family caregivers</w:t>
      </w:r>
      <w:r w:rsidR="006F4F89" w:rsidRPr="005A3EB5">
        <w:rPr>
          <w:sz w:val="24"/>
          <w:szCs w:val="24"/>
        </w:rPr>
        <w:t xml:space="preserve"> </w:t>
      </w:r>
      <w:r w:rsidR="00B81E57" w:rsidRPr="005A3EB5">
        <w:rPr>
          <w:sz w:val="24"/>
          <w:szCs w:val="24"/>
        </w:rPr>
        <w:t xml:space="preserve">and the outsized role they play in the care of our </w:t>
      </w:r>
      <w:r w:rsidR="00F2165A" w:rsidRPr="005A3EB5">
        <w:rPr>
          <w:sz w:val="24"/>
          <w:szCs w:val="24"/>
        </w:rPr>
        <w:t>community’s</w:t>
      </w:r>
      <w:r w:rsidR="00F16187" w:rsidRPr="005A3EB5">
        <w:rPr>
          <w:sz w:val="24"/>
          <w:szCs w:val="24"/>
        </w:rPr>
        <w:t xml:space="preserve"> </w:t>
      </w:r>
      <w:r w:rsidR="00612430" w:rsidRPr="005A3EB5">
        <w:rPr>
          <w:sz w:val="24"/>
          <w:szCs w:val="24"/>
        </w:rPr>
        <w:t>older adults</w:t>
      </w:r>
      <w:r w:rsidR="00F16187" w:rsidRPr="005A3EB5">
        <w:rPr>
          <w:sz w:val="24"/>
          <w:szCs w:val="24"/>
        </w:rPr>
        <w:t>.</w:t>
      </w:r>
    </w:p>
    <w:p w14:paraId="2CBBF8D9" w14:textId="4A612335" w:rsidR="002B0E00" w:rsidRPr="005A3EB5" w:rsidRDefault="00F37E0F" w:rsidP="005A3EB5">
      <w:pPr>
        <w:pStyle w:val="ListParagraph"/>
        <w:numPr>
          <w:ilvl w:val="0"/>
          <w:numId w:val="21"/>
        </w:numPr>
        <w:spacing w:after="120" w:line="240" w:lineRule="auto"/>
        <w:rPr>
          <w:sz w:val="24"/>
          <w:szCs w:val="24"/>
        </w:rPr>
      </w:pPr>
      <w:r w:rsidRPr="005A3EB5">
        <w:rPr>
          <w:sz w:val="24"/>
          <w:szCs w:val="24"/>
        </w:rPr>
        <w:t>Service providers, community partners</w:t>
      </w:r>
      <w:r w:rsidR="00F2165A" w:rsidRPr="005A3EB5">
        <w:rPr>
          <w:sz w:val="24"/>
          <w:szCs w:val="24"/>
        </w:rPr>
        <w:t xml:space="preserve">, employers and family caregivers </w:t>
      </w:r>
      <w:r w:rsidR="00852EE6" w:rsidRPr="005A3EB5">
        <w:rPr>
          <w:sz w:val="24"/>
          <w:szCs w:val="24"/>
        </w:rPr>
        <w:t xml:space="preserve">work </w:t>
      </w:r>
      <w:r w:rsidR="00513608" w:rsidRPr="005A3EB5">
        <w:rPr>
          <w:sz w:val="24"/>
          <w:szCs w:val="24"/>
        </w:rPr>
        <w:t xml:space="preserve">in concert </w:t>
      </w:r>
      <w:r w:rsidR="00852EE6" w:rsidRPr="005A3EB5">
        <w:rPr>
          <w:sz w:val="24"/>
          <w:szCs w:val="24"/>
        </w:rPr>
        <w:t xml:space="preserve">with </w:t>
      </w:r>
      <w:r w:rsidR="00AE3DEC" w:rsidRPr="005A3EB5">
        <w:rPr>
          <w:sz w:val="24"/>
          <w:szCs w:val="24"/>
        </w:rPr>
        <w:t>the City of Burlington develop</w:t>
      </w:r>
      <w:r w:rsidR="00513608" w:rsidRPr="005A3EB5">
        <w:rPr>
          <w:sz w:val="24"/>
          <w:szCs w:val="24"/>
        </w:rPr>
        <w:t>ing</w:t>
      </w:r>
      <w:r w:rsidR="002469F4" w:rsidRPr="005A3EB5">
        <w:rPr>
          <w:sz w:val="24"/>
          <w:szCs w:val="24"/>
        </w:rPr>
        <w:t xml:space="preserve"> </w:t>
      </w:r>
      <w:r w:rsidR="002B2A58" w:rsidRPr="005A3EB5">
        <w:rPr>
          <w:sz w:val="24"/>
          <w:szCs w:val="24"/>
        </w:rPr>
        <w:t>support groups for caregivers and Memory Caf</w:t>
      </w:r>
      <w:r w:rsidR="00664972" w:rsidRPr="005A3EB5">
        <w:rPr>
          <w:sz w:val="24"/>
          <w:szCs w:val="24"/>
        </w:rPr>
        <w:t>e</w:t>
      </w:r>
      <w:r w:rsidR="00A14D12" w:rsidRPr="005A3EB5">
        <w:rPr>
          <w:sz w:val="24"/>
          <w:szCs w:val="24"/>
        </w:rPr>
        <w:t xml:space="preserve">s </w:t>
      </w:r>
      <w:r w:rsidR="00345FF0" w:rsidRPr="005A3EB5">
        <w:rPr>
          <w:sz w:val="24"/>
          <w:szCs w:val="24"/>
        </w:rPr>
        <w:t xml:space="preserve">to </w:t>
      </w:r>
      <w:r w:rsidR="002D69A2" w:rsidRPr="005A3EB5">
        <w:rPr>
          <w:sz w:val="24"/>
          <w:szCs w:val="24"/>
        </w:rPr>
        <w:t xml:space="preserve">help </w:t>
      </w:r>
      <w:r w:rsidR="001155B9" w:rsidRPr="005A3EB5">
        <w:rPr>
          <w:sz w:val="24"/>
          <w:szCs w:val="24"/>
        </w:rPr>
        <w:t>support</w:t>
      </w:r>
      <w:r w:rsidR="002D69A2" w:rsidRPr="005A3EB5">
        <w:rPr>
          <w:sz w:val="24"/>
          <w:szCs w:val="24"/>
        </w:rPr>
        <w:t xml:space="preserve"> the many forms </w:t>
      </w:r>
      <w:r w:rsidR="003E4E32" w:rsidRPr="005A3EB5">
        <w:rPr>
          <w:sz w:val="24"/>
          <w:szCs w:val="24"/>
        </w:rPr>
        <w:t>that caregiving takes in our community.</w:t>
      </w:r>
      <w:r w:rsidR="0031693A" w:rsidRPr="005A3EB5">
        <w:rPr>
          <w:sz w:val="24"/>
          <w:szCs w:val="24"/>
        </w:rPr>
        <w:t xml:space="preserve"> </w:t>
      </w:r>
    </w:p>
    <w:p w14:paraId="6E787369" w14:textId="0811CECC" w:rsidR="002B0E00" w:rsidRPr="005A3EB5" w:rsidRDefault="00FF651C" w:rsidP="005A3EB5">
      <w:pPr>
        <w:pStyle w:val="ListParagraph"/>
        <w:numPr>
          <w:ilvl w:val="0"/>
          <w:numId w:val="21"/>
        </w:numPr>
        <w:spacing w:after="120" w:line="240" w:lineRule="auto"/>
        <w:rPr>
          <w:sz w:val="24"/>
          <w:szCs w:val="24"/>
        </w:rPr>
      </w:pPr>
      <w:r w:rsidRPr="005A3EB5">
        <w:rPr>
          <w:sz w:val="24"/>
          <w:szCs w:val="24"/>
        </w:rPr>
        <w:t>Service providers, community partners, employers and family caregivers c</w:t>
      </w:r>
      <w:r w:rsidR="009B5B40" w:rsidRPr="005A3EB5">
        <w:rPr>
          <w:sz w:val="24"/>
          <w:szCs w:val="24"/>
        </w:rPr>
        <w:t>reat</w:t>
      </w:r>
      <w:r w:rsidRPr="005A3EB5">
        <w:rPr>
          <w:sz w:val="24"/>
          <w:szCs w:val="24"/>
        </w:rPr>
        <w:t>e</w:t>
      </w:r>
      <w:r w:rsidR="009B5B40" w:rsidRPr="005A3EB5">
        <w:rPr>
          <w:sz w:val="24"/>
          <w:szCs w:val="24"/>
        </w:rPr>
        <w:t xml:space="preserve"> an easily accessible</w:t>
      </w:r>
      <w:r w:rsidR="00824302" w:rsidRPr="005A3EB5">
        <w:rPr>
          <w:sz w:val="24"/>
          <w:szCs w:val="24"/>
        </w:rPr>
        <w:t>,</w:t>
      </w:r>
      <w:r w:rsidR="009B5B40" w:rsidRPr="005A3EB5">
        <w:rPr>
          <w:sz w:val="24"/>
          <w:szCs w:val="24"/>
        </w:rPr>
        <w:t xml:space="preserve"> </w:t>
      </w:r>
      <w:r w:rsidR="00867DBC" w:rsidRPr="005A3EB5">
        <w:rPr>
          <w:sz w:val="24"/>
          <w:szCs w:val="24"/>
        </w:rPr>
        <w:t xml:space="preserve">age friendly, </w:t>
      </w:r>
      <w:r w:rsidR="00BD699D" w:rsidRPr="005A3EB5">
        <w:rPr>
          <w:sz w:val="24"/>
          <w:szCs w:val="24"/>
        </w:rPr>
        <w:t xml:space="preserve">comprehensive </w:t>
      </w:r>
      <w:r w:rsidR="006407A3" w:rsidRPr="005A3EB5">
        <w:rPr>
          <w:sz w:val="24"/>
          <w:szCs w:val="24"/>
        </w:rPr>
        <w:t>collection of resources</w:t>
      </w:r>
      <w:r w:rsidR="00190322" w:rsidRPr="005A3EB5">
        <w:rPr>
          <w:sz w:val="24"/>
          <w:szCs w:val="24"/>
        </w:rPr>
        <w:t xml:space="preserve"> and </w:t>
      </w:r>
      <w:r w:rsidR="00B806E9" w:rsidRPr="005A3EB5">
        <w:rPr>
          <w:sz w:val="24"/>
          <w:szCs w:val="24"/>
        </w:rPr>
        <w:t xml:space="preserve">a mechanism </w:t>
      </w:r>
      <w:r w:rsidR="00134DF4" w:rsidRPr="005A3EB5">
        <w:rPr>
          <w:sz w:val="24"/>
          <w:szCs w:val="24"/>
        </w:rPr>
        <w:t xml:space="preserve">to </w:t>
      </w:r>
      <w:r w:rsidR="0015663B" w:rsidRPr="005A3EB5">
        <w:rPr>
          <w:sz w:val="24"/>
          <w:szCs w:val="24"/>
        </w:rPr>
        <w:t>collaborate</w:t>
      </w:r>
      <w:r w:rsidR="00190322" w:rsidRPr="005A3EB5">
        <w:rPr>
          <w:sz w:val="24"/>
          <w:szCs w:val="24"/>
        </w:rPr>
        <w:t xml:space="preserve"> with community partners to assure distribution/access</w:t>
      </w:r>
      <w:r w:rsidR="0075146D" w:rsidRPr="005A3EB5">
        <w:rPr>
          <w:sz w:val="24"/>
          <w:szCs w:val="24"/>
        </w:rPr>
        <w:t xml:space="preserve"> for family caregivers.</w:t>
      </w:r>
    </w:p>
    <w:p w14:paraId="166FD8D3" w14:textId="7BA6144F" w:rsidR="004A0680" w:rsidRPr="005A3EB5" w:rsidRDefault="00FF651C" w:rsidP="005A3EB5">
      <w:pPr>
        <w:pStyle w:val="ListParagraph"/>
        <w:numPr>
          <w:ilvl w:val="0"/>
          <w:numId w:val="21"/>
        </w:numPr>
        <w:spacing w:after="120" w:line="240" w:lineRule="auto"/>
        <w:rPr>
          <w:sz w:val="24"/>
          <w:szCs w:val="24"/>
        </w:rPr>
      </w:pPr>
      <w:r w:rsidRPr="005A3EB5">
        <w:rPr>
          <w:sz w:val="24"/>
          <w:szCs w:val="24"/>
        </w:rPr>
        <w:t xml:space="preserve">The </w:t>
      </w:r>
      <w:r w:rsidR="00BC0FD6" w:rsidRPr="005A3EB5">
        <w:rPr>
          <w:sz w:val="24"/>
          <w:szCs w:val="24"/>
        </w:rPr>
        <w:t xml:space="preserve">City </w:t>
      </w:r>
      <w:r w:rsidR="00192478" w:rsidRPr="005A3EB5">
        <w:rPr>
          <w:sz w:val="24"/>
          <w:szCs w:val="24"/>
        </w:rPr>
        <w:t>of Burlington create</w:t>
      </w:r>
      <w:r w:rsidR="00CF0173" w:rsidRPr="005A3EB5">
        <w:rPr>
          <w:sz w:val="24"/>
          <w:szCs w:val="24"/>
        </w:rPr>
        <w:t>s</w:t>
      </w:r>
      <w:r w:rsidR="00192478" w:rsidRPr="005A3EB5">
        <w:rPr>
          <w:sz w:val="24"/>
          <w:szCs w:val="24"/>
        </w:rPr>
        <w:t xml:space="preserve"> policies </w:t>
      </w:r>
      <w:r w:rsidR="005023E5" w:rsidRPr="005A3EB5">
        <w:rPr>
          <w:sz w:val="24"/>
          <w:szCs w:val="24"/>
        </w:rPr>
        <w:t>to accommodate th</w:t>
      </w:r>
      <w:r w:rsidR="00240490" w:rsidRPr="005A3EB5">
        <w:rPr>
          <w:sz w:val="24"/>
          <w:szCs w:val="24"/>
        </w:rPr>
        <w:t xml:space="preserve">e needs of city </w:t>
      </w:r>
      <w:r w:rsidR="00C62137" w:rsidRPr="005A3EB5">
        <w:rPr>
          <w:sz w:val="24"/>
          <w:szCs w:val="24"/>
        </w:rPr>
        <w:t>employees</w:t>
      </w:r>
      <w:r w:rsidR="00240490" w:rsidRPr="005A3EB5">
        <w:rPr>
          <w:sz w:val="24"/>
          <w:szCs w:val="24"/>
        </w:rPr>
        <w:t xml:space="preserve"> who are caregivers</w:t>
      </w:r>
      <w:r w:rsidRPr="005A3EB5">
        <w:rPr>
          <w:sz w:val="24"/>
          <w:szCs w:val="24"/>
        </w:rPr>
        <w:t xml:space="preserve">. </w:t>
      </w:r>
      <w:r w:rsidR="00654AD4" w:rsidRPr="005A3EB5">
        <w:rPr>
          <w:sz w:val="24"/>
          <w:szCs w:val="24"/>
        </w:rPr>
        <w:t>P</w:t>
      </w:r>
      <w:r w:rsidRPr="005A3EB5">
        <w:rPr>
          <w:sz w:val="24"/>
          <w:szCs w:val="24"/>
        </w:rPr>
        <w:t>rovid</w:t>
      </w:r>
      <w:r w:rsidR="00654AD4" w:rsidRPr="005A3EB5">
        <w:rPr>
          <w:sz w:val="24"/>
          <w:szCs w:val="24"/>
        </w:rPr>
        <w:t>e these</w:t>
      </w:r>
      <w:r w:rsidRPr="005A3EB5">
        <w:rPr>
          <w:sz w:val="24"/>
          <w:szCs w:val="24"/>
        </w:rPr>
        <w:t xml:space="preserve"> as a model</w:t>
      </w:r>
      <w:r w:rsidR="00240490" w:rsidRPr="005A3EB5">
        <w:rPr>
          <w:sz w:val="24"/>
          <w:szCs w:val="24"/>
        </w:rPr>
        <w:t xml:space="preserve"> </w:t>
      </w:r>
      <w:r w:rsidR="00192478" w:rsidRPr="005A3EB5">
        <w:rPr>
          <w:sz w:val="24"/>
          <w:szCs w:val="24"/>
        </w:rPr>
        <w:t xml:space="preserve">that other employers </w:t>
      </w:r>
      <w:r w:rsidR="00803D69" w:rsidRPr="005A3EB5">
        <w:rPr>
          <w:sz w:val="24"/>
          <w:szCs w:val="24"/>
        </w:rPr>
        <w:t xml:space="preserve">in the city </w:t>
      </w:r>
      <w:r w:rsidR="00425534" w:rsidRPr="005A3EB5">
        <w:rPr>
          <w:sz w:val="24"/>
          <w:szCs w:val="24"/>
        </w:rPr>
        <w:t xml:space="preserve">can </w:t>
      </w:r>
      <w:r w:rsidR="00192478" w:rsidRPr="005A3EB5">
        <w:rPr>
          <w:sz w:val="24"/>
          <w:szCs w:val="24"/>
        </w:rPr>
        <w:t>follow</w:t>
      </w:r>
      <w:r w:rsidR="00425534" w:rsidRPr="005A3EB5">
        <w:rPr>
          <w:sz w:val="24"/>
          <w:szCs w:val="24"/>
        </w:rPr>
        <w:t xml:space="preserve">. </w:t>
      </w:r>
      <w:r w:rsidR="0015663B" w:rsidRPr="005A3EB5">
        <w:rPr>
          <w:sz w:val="24"/>
          <w:szCs w:val="24"/>
        </w:rPr>
        <w:t>Employers</w:t>
      </w:r>
      <w:r w:rsidR="0090387D" w:rsidRPr="005A3EB5">
        <w:rPr>
          <w:sz w:val="24"/>
          <w:szCs w:val="24"/>
        </w:rPr>
        <w:t xml:space="preserve"> </w:t>
      </w:r>
      <w:r w:rsidR="0075597A" w:rsidRPr="005A3EB5">
        <w:rPr>
          <w:sz w:val="24"/>
          <w:szCs w:val="24"/>
        </w:rPr>
        <w:t xml:space="preserve">that follow </w:t>
      </w:r>
      <w:r w:rsidR="00D056D8" w:rsidRPr="005A3EB5">
        <w:rPr>
          <w:sz w:val="24"/>
          <w:szCs w:val="24"/>
        </w:rPr>
        <w:t xml:space="preserve">these </w:t>
      </w:r>
      <w:r w:rsidR="0015663B" w:rsidRPr="005A3EB5">
        <w:rPr>
          <w:sz w:val="24"/>
          <w:szCs w:val="24"/>
        </w:rPr>
        <w:t>policies</w:t>
      </w:r>
      <w:r w:rsidR="00D056D8" w:rsidRPr="005A3EB5">
        <w:rPr>
          <w:sz w:val="24"/>
          <w:szCs w:val="24"/>
        </w:rPr>
        <w:t xml:space="preserve"> </w:t>
      </w:r>
      <w:r w:rsidR="0015663B">
        <w:rPr>
          <w:sz w:val="24"/>
          <w:szCs w:val="24"/>
        </w:rPr>
        <w:t xml:space="preserve">are </w:t>
      </w:r>
      <w:r w:rsidR="0090387D" w:rsidRPr="005A3EB5">
        <w:rPr>
          <w:sz w:val="24"/>
          <w:szCs w:val="24"/>
        </w:rPr>
        <w:t xml:space="preserve">recognized for their </w:t>
      </w:r>
      <w:r w:rsidRPr="005A3EB5">
        <w:rPr>
          <w:sz w:val="24"/>
          <w:szCs w:val="24"/>
        </w:rPr>
        <w:t xml:space="preserve">contributions to making Burlington a more Age-Friendly City. </w:t>
      </w:r>
    </w:p>
    <w:p w14:paraId="7553DA5C" w14:textId="2BBD07EC" w:rsidR="0031693A" w:rsidRPr="005A3EB5" w:rsidRDefault="00FF651C" w:rsidP="005A3EB5">
      <w:pPr>
        <w:pStyle w:val="ListParagraph"/>
        <w:numPr>
          <w:ilvl w:val="0"/>
          <w:numId w:val="21"/>
        </w:numPr>
        <w:spacing w:after="120" w:line="240" w:lineRule="auto"/>
        <w:rPr>
          <w:sz w:val="24"/>
          <w:szCs w:val="24"/>
        </w:rPr>
      </w:pPr>
      <w:r w:rsidRPr="005A3EB5">
        <w:rPr>
          <w:sz w:val="24"/>
          <w:szCs w:val="24"/>
        </w:rPr>
        <w:t xml:space="preserve">The City of Burlington </w:t>
      </w:r>
      <w:r w:rsidR="0015663B" w:rsidRPr="005A3EB5">
        <w:rPr>
          <w:sz w:val="24"/>
          <w:szCs w:val="24"/>
        </w:rPr>
        <w:t>collaborates</w:t>
      </w:r>
      <w:r w:rsidRPr="005A3EB5">
        <w:rPr>
          <w:sz w:val="24"/>
          <w:szCs w:val="24"/>
        </w:rPr>
        <w:t xml:space="preserve"> with partners to i</w:t>
      </w:r>
      <w:r w:rsidR="0031693A" w:rsidRPr="005A3EB5">
        <w:rPr>
          <w:sz w:val="24"/>
          <w:szCs w:val="24"/>
        </w:rPr>
        <w:t xml:space="preserve">ncrease </w:t>
      </w:r>
      <w:r w:rsidRPr="005A3EB5">
        <w:rPr>
          <w:sz w:val="24"/>
          <w:szCs w:val="24"/>
        </w:rPr>
        <w:t>the workforce</w:t>
      </w:r>
      <w:r w:rsidR="0031693A" w:rsidRPr="005A3EB5">
        <w:rPr>
          <w:sz w:val="24"/>
          <w:szCs w:val="24"/>
        </w:rPr>
        <w:t xml:space="preserve"> for </w:t>
      </w:r>
      <w:r w:rsidR="0053240A" w:rsidRPr="005A3EB5">
        <w:rPr>
          <w:sz w:val="24"/>
          <w:szCs w:val="24"/>
        </w:rPr>
        <w:t>in-home</w:t>
      </w:r>
      <w:r w:rsidR="0031693A" w:rsidRPr="005A3EB5">
        <w:rPr>
          <w:sz w:val="24"/>
          <w:szCs w:val="24"/>
        </w:rPr>
        <w:t xml:space="preserve"> </w:t>
      </w:r>
      <w:r w:rsidR="0015663B" w:rsidRPr="005A3EB5">
        <w:rPr>
          <w:sz w:val="24"/>
          <w:szCs w:val="24"/>
        </w:rPr>
        <w:t>support</w:t>
      </w:r>
      <w:r w:rsidR="00654AD4" w:rsidRPr="005A3EB5">
        <w:rPr>
          <w:sz w:val="24"/>
          <w:szCs w:val="24"/>
        </w:rPr>
        <w:t xml:space="preserve"> </w:t>
      </w:r>
      <w:r w:rsidR="0031693A" w:rsidRPr="005A3EB5">
        <w:rPr>
          <w:sz w:val="24"/>
          <w:szCs w:val="24"/>
        </w:rPr>
        <w:t>/</w:t>
      </w:r>
      <w:r w:rsidR="00654AD4" w:rsidRPr="005A3EB5">
        <w:rPr>
          <w:sz w:val="24"/>
          <w:szCs w:val="24"/>
        </w:rPr>
        <w:t xml:space="preserve"> </w:t>
      </w:r>
      <w:r w:rsidR="0031693A" w:rsidRPr="005A3EB5">
        <w:rPr>
          <w:sz w:val="24"/>
          <w:szCs w:val="24"/>
        </w:rPr>
        <w:t xml:space="preserve">Personal and Home Health Aides who can make </w:t>
      </w:r>
      <w:r w:rsidR="0015663B" w:rsidRPr="005A3EB5">
        <w:rPr>
          <w:sz w:val="24"/>
          <w:szCs w:val="24"/>
        </w:rPr>
        <w:t>a significant difference</w:t>
      </w:r>
      <w:r w:rsidR="0031693A" w:rsidRPr="005A3EB5">
        <w:rPr>
          <w:sz w:val="24"/>
          <w:szCs w:val="24"/>
        </w:rPr>
        <w:t xml:space="preserve"> in respite/caregiver support needs. </w:t>
      </w:r>
    </w:p>
    <w:p w14:paraId="25A96C1F" w14:textId="77777777" w:rsidR="0031693A" w:rsidRDefault="0031693A" w:rsidP="005A3EB5">
      <w:pPr>
        <w:spacing w:after="120" w:line="240" w:lineRule="auto"/>
        <w:rPr>
          <w:sz w:val="24"/>
          <w:szCs w:val="24"/>
        </w:rPr>
      </w:pPr>
    </w:p>
    <w:p w14:paraId="40B1EC87" w14:textId="77777777" w:rsidR="0031693A" w:rsidRDefault="0031693A" w:rsidP="005A3EB5">
      <w:pPr>
        <w:spacing w:after="120" w:line="240" w:lineRule="auto"/>
        <w:rPr>
          <w:sz w:val="24"/>
          <w:szCs w:val="24"/>
        </w:rPr>
      </w:pPr>
    </w:p>
    <w:p w14:paraId="1D3E6F1A" w14:textId="77777777" w:rsidR="00CF0173" w:rsidRDefault="00CF0173" w:rsidP="005A3EB5">
      <w:pPr>
        <w:spacing w:after="120" w:line="240" w:lineRule="auto"/>
        <w:rPr>
          <w:sz w:val="24"/>
          <w:szCs w:val="24"/>
        </w:rPr>
      </w:pPr>
    </w:p>
    <w:p w14:paraId="0274D8CD" w14:textId="3099D11C" w:rsidR="00877C46" w:rsidRPr="00EF3CCE" w:rsidRDefault="0040794F" w:rsidP="005A3EB5">
      <w:pPr>
        <w:shd w:val="clear" w:color="auto" w:fill="D9E2F3" w:themeFill="accent1" w:themeFillTint="33"/>
        <w:spacing w:after="120" w:line="240" w:lineRule="auto"/>
        <w:rPr>
          <w:sz w:val="24"/>
          <w:szCs w:val="24"/>
        </w:rPr>
      </w:pPr>
      <w:r>
        <w:rPr>
          <w:b/>
          <w:bCs/>
          <w:sz w:val="24"/>
          <w:szCs w:val="24"/>
        </w:rPr>
        <w:t>Actions</w:t>
      </w:r>
      <w:r w:rsidR="002B0E00" w:rsidRPr="00EF3CCE">
        <w:rPr>
          <w:b/>
          <w:bCs/>
          <w:sz w:val="24"/>
          <w:szCs w:val="24"/>
        </w:rPr>
        <w:t>:</w:t>
      </w:r>
      <w:r w:rsidR="00877C46" w:rsidRPr="00EF3CCE">
        <w:rPr>
          <w:b/>
          <w:bCs/>
          <w:sz w:val="24"/>
          <w:szCs w:val="24"/>
        </w:rPr>
        <w:t xml:space="preserve"> </w:t>
      </w:r>
      <w:r w:rsidR="00CF0173">
        <w:rPr>
          <w:b/>
          <w:bCs/>
          <w:sz w:val="24"/>
          <w:szCs w:val="24"/>
        </w:rPr>
        <w:t>City Council &amp; The Mayor’s Office</w:t>
      </w:r>
    </w:p>
    <w:p w14:paraId="72E8CEAF" w14:textId="3F6511D4" w:rsidR="003866BB" w:rsidRPr="0053240A" w:rsidRDefault="00150DC4" w:rsidP="0053240A">
      <w:pPr>
        <w:pStyle w:val="ListParagraph"/>
        <w:numPr>
          <w:ilvl w:val="0"/>
          <w:numId w:val="9"/>
        </w:numPr>
        <w:spacing w:after="120" w:line="240" w:lineRule="auto"/>
        <w:rPr>
          <w:sz w:val="24"/>
          <w:szCs w:val="24"/>
        </w:rPr>
      </w:pPr>
      <w:r w:rsidRPr="0053240A">
        <w:rPr>
          <w:b/>
          <w:bCs/>
          <w:sz w:val="24"/>
          <w:szCs w:val="24"/>
        </w:rPr>
        <w:t>Family Caregiver Awareness Campaign</w:t>
      </w:r>
      <w:r w:rsidR="001A6DA4" w:rsidRPr="0053240A">
        <w:rPr>
          <w:sz w:val="24"/>
          <w:szCs w:val="24"/>
        </w:rPr>
        <w:t xml:space="preserve"> – Beginning in November 2024</w:t>
      </w:r>
      <w:r w:rsidR="005800CE" w:rsidRPr="0053240A">
        <w:rPr>
          <w:sz w:val="24"/>
          <w:szCs w:val="24"/>
        </w:rPr>
        <w:t xml:space="preserve"> (Family Caregiver Month)</w:t>
      </w:r>
      <w:r w:rsidR="005A3EB5" w:rsidRPr="0053240A">
        <w:rPr>
          <w:sz w:val="24"/>
          <w:szCs w:val="24"/>
        </w:rPr>
        <w:t>. Provide a P</w:t>
      </w:r>
      <w:r w:rsidR="0053240A" w:rsidRPr="0053240A">
        <w:rPr>
          <w:sz w:val="24"/>
          <w:szCs w:val="24"/>
        </w:rPr>
        <w:t>r</w:t>
      </w:r>
      <w:r w:rsidR="008C7B1A" w:rsidRPr="0053240A">
        <w:rPr>
          <w:sz w:val="24"/>
          <w:szCs w:val="24"/>
        </w:rPr>
        <w:t>oclamation with press release</w:t>
      </w:r>
      <w:r w:rsidR="00A15EFA" w:rsidRPr="0053240A">
        <w:rPr>
          <w:sz w:val="24"/>
          <w:szCs w:val="24"/>
        </w:rPr>
        <w:t xml:space="preserve"> (see 2024 proclamation)</w:t>
      </w:r>
      <w:r w:rsidR="00654AD4" w:rsidRPr="0053240A">
        <w:rPr>
          <w:sz w:val="24"/>
          <w:szCs w:val="24"/>
        </w:rPr>
        <w:t>.</w:t>
      </w:r>
    </w:p>
    <w:p w14:paraId="1DF326A7" w14:textId="3FA582E6" w:rsidR="003866BB" w:rsidRPr="0053240A" w:rsidRDefault="003D2432" w:rsidP="0053240A">
      <w:pPr>
        <w:pStyle w:val="ListParagraph"/>
        <w:numPr>
          <w:ilvl w:val="0"/>
          <w:numId w:val="9"/>
        </w:numPr>
        <w:spacing w:after="120" w:line="240" w:lineRule="auto"/>
        <w:rPr>
          <w:sz w:val="24"/>
          <w:szCs w:val="24"/>
        </w:rPr>
      </w:pPr>
      <w:bookmarkStart w:id="0" w:name="_Hlk158633858"/>
      <w:r w:rsidRPr="003866BB">
        <w:rPr>
          <w:sz w:val="24"/>
          <w:szCs w:val="24"/>
        </w:rPr>
        <w:t>City Staff working</w:t>
      </w:r>
      <w:r w:rsidR="00A15EFA" w:rsidRPr="003866BB">
        <w:rPr>
          <w:sz w:val="24"/>
          <w:szCs w:val="24"/>
        </w:rPr>
        <w:t xml:space="preserve"> with the BAC</w:t>
      </w:r>
      <w:r w:rsidRPr="003866BB">
        <w:rPr>
          <w:sz w:val="24"/>
          <w:szCs w:val="24"/>
        </w:rPr>
        <w:t xml:space="preserve"> on Age-Friendly City efforts will compile a</w:t>
      </w:r>
      <w:r w:rsidR="00FF651C" w:rsidRPr="003866BB">
        <w:rPr>
          <w:sz w:val="24"/>
          <w:szCs w:val="24"/>
        </w:rPr>
        <w:t xml:space="preserve"> </w:t>
      </w:r>
      <w:r w:rsidR="005D3CD6" w:rsidRPr="003866BB">
        <w:rPr>
          <w:sz w:val="24"/>
          <w:szCs w:val="24"/>
        </w:rPr>
        <w:t xml:space="preserve">list of family caregiver resources </w:t>
      </w:r>
      <w:r w:rsidR="00E41B76" w:rsidRPr="003866BB">
        <w:rPr>
          <w:sz w:val="24"/>
          <w:szCs w:val="24"/>
        </w:rPr>
        <w:t xml:space="preserve">on an </w:t>
      </w:r>
      <w:r w:rsidR="00E41B76" w:rsidRPr="003866BB">
        <w:rPr>
          <w:b/>
          <w:bCs/>
          <w:sz w:val="24"/>
          <w:szCs w:val="24"/>
        </w:rPr>
        <w:t>age</w:t>
      </w:r>
      <w:r w:rsidRPr="003866BB">
        <w:rPr>
          <w:b/>
          <w:bCs/>
          <w:sz w:val="24"/>
          <w:szCs w:val="24"/>
        </w:rPr>
        <w:t>-</w:t>
      </w:r>
      <w:r w:rsidR="00E41B76" w:rsidRPr="003866BB">
        <w:rPr>
          <w:b/>
          <w:bCs/>
          <w:sz w:val="24"/>
          <w:szCs w:val="24"/>
        </w:rPr>
        <w:t>friendly webpage</w:t>
      </w:r>
      <w:r w:rsidR="00E41B76" w:rsidRPr="003866BB">
        <w:rPr>
          <w:sz w:val="24"/>
          <w:szCs w:val="24"/>
        </w:rPr>
        <w:t xml:space="preserve"> </w:t>
      </w:r>
      <w:r w:rsidR="005D3CD6" w:rsidRPr="003866BB">
        <w:rPr>
          <w:sz w:val="24"/>
          <w:szCs w:val="24"/>
        </w:rPr>
        <w:t>on the City of Burlington website.</w:t>
      </w:r>
      <w:r w:rsidR="007C3CE6" w:rsidRPr="003866BB">
        <w:rPr>
          <w:sz w:val="24"/>
          <w:szCs w:val="24"/>
        </w:rPr>
        <w:t xml:space="preserve"> </w:t>
      </w:r>
      <w:r w:rsidR="00F7283C" w:rsidRPr="003866BB">
        <w:rPr>
          <w:sz w:val="24"/>
          <w:szCs w:val="24"/>
        </w:rPr>
        <w:t>The webpage will serve a</w:t>
      </w:r>
      <w:r w:rsidR="00CA25F0" w:rsidRPr="003866BB">
        <w:rPr>
          <w:sz w:val="24"/>
          <w:szCs w:val="24"/>
        </w:rPr>
        <w:t xml:space="preserve">s a clearinghouse with links to </w:t>
      </w:r>
      <w:r w:rsidR="008B5060" w:rsidRPr="003866BB">
        <w:rPr>
          <w:sz w:val="24"/>
          <w:szCs w:val="24"/>
        </w:rPr>
        <w:t xml:space="preserve">local and state resources. </w:t>
      </w:r>
      <w:r w:rsidR="007C3CE6" w:rsidRPr="003866BB">
        <w:rPr>
          <w:sz w:val="24"/>
          <w:szCs w:val="24"/>
        </w:rPr>
        <w:t>List</w:t>
      </w:r>
      <w:r w:rsidR="00654AD4" w:rsidRPr="003866BB">
        <w:rPr>
          <w:sz w:val="24"/>
          <w:szCs w:val="24"/>
        </w:rPr>
        <w:t>s</w:t>
      </w:r>
      <w:r w:rsidR="007C3CE6" w:rsidRPr="003866BB">
        <w:rPr>
          <w:sz w:val="24"/>
          <w:szCs w:val="24"/>
        </w:rPr>
        <w:t xml:space="preserve"> </w:t>
      </w:r>
      <w:r w:rsidR="008B5060" w:rsidRPr="003866BB">
        <w:rPr>
          <w:sz w:val="24"/>
          <w:szCs w:val="24"/>
        </w:rPr>
        <w:t xml:space="preserve">and links </w:t>
      </w:r>
      <w:r w:rsidR="00A15EFA" w:rsidRPr="003866BB">
        <w:rPr>
          <w:sz w:val="24"/>
          <w:szCs w:val="24"/>
        </w:rPr>
        <w:t xml:space="preserve">will be </w:t>
      </w:r>
      <w:r w:rsidR="00286AAD" w:rsidRPr="003866BB">
        <w:rPr>
          <w:sz w:val="24"/>
          <w:szCs w:val="24"/>
        </w:rPr>
        <w:t xml:space="preserve">checked and </w:t>
      </w:r>
      <w:r w:rsidR="007C3CE6" w:rsidRPr="003866BB">
        <w:rPr>
          <w:sz w:val="24"/>
          <w:szCs w:val="24"/>
        </w:rPr>
        <w:t xml:space="preserve">updated </w:t>
      </w:r>
      <w:r w:rsidR="00286AAD" w:rsidRPr="003866BB">
        <w:rPr>
          <w:sz w:val="24"/>
          <w:szCs w:val="24"/>
        </w:rPr>
        <w:t xml:space="preserve">as needed </w:t>
      </w:r>
      <w:r w:rsidR="007C3CE6" w:rsidRPr="003866BB">
        <w:rPr>
          <w:sz w:val="24"/>
          <w:szCs w:val="24"/>
        </w:rPr>
        <w:t>monthly</w:t>
      </w:r>
      <w:r w:rsidR="00BA7BAA" w:rsidRPr="003866BB">
        <w:rPr>
          <w:sz w:val="24"/>
          <w:szCs w:val="24"/>
        </w:rPr>
        <w:t>.</w:t>
      </w:r>
      <w:r w:rsidR="465BA56B" w:rsidRPr="003866BB">
        <w:rPr>
          <w:sz w:val="24"/>
          <w:szCs w:val="24"/>
        </w:rPr>
        <w:t xml:space="preserve"> Print and translated alternatives </w:t>
      </w:r>
      <w:r w:rsidR="1FCBB3C2" w:rsidRPr="003866BB">
        <w:rPr>
          <w:sz w:val="24"/>
          <w:szCs w:val="24"/>
        </w:rPr>
        <w:t xml:space="preserve">with monthly updates </w:t>
      </w:r>
      <w:r w:rsidR="465BA56B" w:rsidRPr="003866BB">
        <w:rPr>
          <w:sz w:val="24"/>
          <w:szCs w:val="24"/>
        </w:rPr>
        <w:t>will also be</w:t>
      </w:r>
      <w:r w:rsidR="0A9AC274" w:rsidRPr="003866BB">
        <w:rPr>
          <w:sz w:val="24"/>
          <w:szCs w:val="24"/>
        </w:rPr>
        <w:t xml:space="preserve"> available</w:t>
      </w:r>
      <w:r w:rsidR="465BA56B" w:rsidRPr="003866BB">
        <w:rPr>
          <w:sz w:val="24"/>
          <w:szCs w:val="24"/>
        </w:rPr>
        <w:t xml:space="preserve"> </w:t>
      </w:r>
      <w:r w:rsidR="1AABF3A3" w:rsidRPr="003866BB">
        <w:rPr>
          <w:sz w:val="24"/>
          <w:szCs w:val="24"/>
        </w:rPr>
        <w:t xml:space="preserve">with provision </w:t>
      </w:r>
      <w:r w:rsidR="465BA56B" w:rsidRPr="003866BB">
        <w:rPr>
          <w:sz w:val="24"/>
          <w:szCs w:val="24"/>
        </w:rPr>
        <w:t>in accessible locations</w:t>
      </w:r>
      <w:r w:rsidR="586F3168" w:rsidRPr="003866BB">
        <w:rPr>
          <w:sz w:val="24"/>
          <w:szCs w:val="24"/>
        </w:rPr>
        <w:t>.</w:t>
      </w:r>
      <w:bookmarkEnd w:id="0"/>
    </w:p>
    <w:p w14:paraId="1E110C6B" w14:textId="3E557C9E" w:rsidR="003866BB" w:rsidRPr="0053240A" w:rsidRDefault="003866BB" w:rsidP="0053240A">
      <w:pPr>
        <w:pStyle w:val="ListParagraph"/>
        <w:numPr>
          <w:ilvl w:val="0"/>
          <w:numId w:val="9"/>
        </w:numPr>
        <w:spacing w:after="120" w:line="240" w:lineRule="auto"/>
        <w:rPr>
          <w:sz w:val="24"/>
          <w:szCs w:val="24"/>
        </w:rPr>
      </w:pPr>
      <w:r w:rsidRPr="003866BB">
        <w:rPr>
          <w:b/>
          <w:bCs/>
          <w:sz w:val="24"/>
          <w:szCs w:val="24"/>
        </w:rPr>
        <w:t>Review of City Human Resource policies</w:t>
      </w:r>
      <w:r w:rsidR="004F5148" w:rsidRPr="003866BB">
        <w:rPr>
          <w:sz w:val="24"/>
          <w:szCs w:val="24"/>
        </w:rPr>
        <w:t xml:space="preserve"> that </w:t>
      </w:r>
      <w:r w:rsidR="0059036F" w:rsidRPr="003866BB">
        <w:rPr>
          <w:sz w:val="24"/>
          <w:szCs w:val="24"/>
        </w:rPr>
        <w:t>affect</w:t>
      </w:r>
      <w:r w:rsidR="004F5148" w:rsidRPr="003866BB">
        <w:rPr>
          <w:sz w:val="24"/>
          <w:szCs w:val="24"/>
        </w:rPr>
        <w:t xml:space="preserve"> accommodation </w:t>
      </w:r>
      <w:r w:rsidR="00B46421" w:rsidRPr="003866BB">
        <w:rPr>
          <w:sz w:val="24"/>
          <w:szCs w:val="24"/>
        </w:rPr>
        <w:t xml:space="preserve">for </w:t>
      </w:r>
      <w:r w:rsidR="0037783C" w:rsidRPr="003866BB">
        <w:rPr>
          <w:sz w:val="24"/>
          <w:szCs w:val="24"/>
        </w:rPr>
        <w:t>city employe</w:t>
      </w:r>
      <w:r w:rsidR="006338EF" w:rsidRPr="003866BB">
        <w:rPr>
          <w:sz w:val="24"/>
          <w:szCs w:val="24"/>
        </w:rPr>
        <w:t>es who are family</w:t>
      </w:r>
      <w:r w:rsidR="0037783C" w:rsidRPr="003866BB">
        <w:rPr>
          <w:sz w:val="24"/>
          <w:szCs w:val="24"/>
        </w:rPr>
        <w:t xml:space="preserve"> caregivers</w:t>
      </w:r>
      <w:r w:rsidR="003D2432" w:rsidRPr="003866BB">
        <w:rPr>
          <w:sz w:val="24"/>
          <w:szCs w:val="24"/>
        </w:rPr>
        <w:t xml:space="preserve"> and report to the Burlington Aging Council with recommendations and a timeline for what modifications and enhancements can be made to flexibly</w:t>
      </w:r>
      <w:r w:rsidR="005D6BC7" w:rsidRPr="003866BB">
        <w:rPr>
          <w:sz w:val="24"/>
          <w:szCs w:val="24"/>
        </w:rPr>
        <w:t xml:space="preserve"> meet </w:t>
      </w:r>
      <w:r w:rsidR="009A4C77" w:rsidRPr="003866BB">
        <w:rPr>
          <w:sz w:val="24"/>
          <w:szCs w:val="24"/>
        </w:rPr>
        <w:t>the</w:t>
      </w:r>
      <w:r w:rsidR="005D6BC7" w:rsidRPr="003866BB">
        <w:rPr>
          <w:sz w:val="24"/>
          <w:szCs w:val="24"/>
        </w:rPr>
        <w:t xml:space="preserve"> needs of the city and the employee. </w:t>
      </w:r>
      <w:r w:rsidR="003D2432" w:rsidRPr="003866BB">
        <w:rPr>
          <w:sz w:val="24"/>
          <w:szCs w:val="24"/>
        </w:rPr>
        <w:t>The recommended</w:t>
      </w:r>
      <w:r w:rsidR="00564D87" w:rsidRPr="003866BB">
        <w:rPr>
          <w:sz w:val="24"/>
          <w:szCs w:val="24"/>
        </w:rPr>
        <w:t xml:space="preserve"> changes and how the changes support family caregivers</w:t>
      </w:r>
      <w:r w:rsidR="003D2432" w:rsidRPr="003866BB">
        <w:rPr>
          <w:sz w:val="24"/>
          <w:szCs w:val="24"/>
        </w:rPr>
        <w:t xml:space="preserve"> will be reported out and shared with </w:t>
      </w:r>
      <w:r w:rsidR="0059036F" w:rsidRPr="003866BB">
        <w:rPr>
          <w:sz w:val="24"/>
          <w:szCs w:val="24"/>
        </w:rPr>
        <w:t>employers in the city</w:t>
      </w:r>
      <w:r w:rsidR="003D2432" w:rsidRPr="003866BB">
        <w:rPr>
          <w:sz w:val="24"/>
          <w:szCs w:val="24"/>
        </w:rPr>
        <w:t xml:space="preserve"> to encourage them to develop similar flexible policies.</w:t>
      </w:r>
      <w:r w:rsidR="6452FD35" w:rsidRPr="003866BB">
        <w:rPr>
          <w:sz w:val="24"/>
          <w:szCs w:val="24"/>
        </w:rPr>
        <w:t xml:space="preserve"> The definition of family caregivers will </w:t>
      </w:r>
      <w:r w:rsidR="00B83F92" w:rsidRPr="003866BB">
        <w:rPr>
          <w:sz w:val="24"/>
          <w:szCs w:val="24"/>
        </w:rPr>
        <w:t xml:space="preserve">be </w:t>
      </w:r>
      <w:r w:rsidR="6452FD35" w:rsidRPr="003866BB">
        <w:rPr>
          <w:sz w:val="24"/>
          <w:szCs w:val="24"/>
        </w:rPr>
        <w:t xml:space="preserve">all-encompassing to </w:t>
      </w:r>
      <w:r w:rsidR="56C3C982" w:rsidRPr="003866BB">
        <w:rPr>
          <w:sz w:val="24"/>
          <w:szCs w:val="24"/>
        </w:rPr>
        <w:t>include</w:t>
      </w:r>
      <w:r w:rsidR="49D97C3D" w:rsidRPr="003866BB">
        <w:rPr>
          <w:sz w:val="24"/>
          <w:szCs w:val="24"/>
        </w:rPr>
        <w:t xml:space="preserve"> the</w:t>
      </w:r>
      <w:r w:rsidR="6452FD35" w:rsidRPr="003866BB">
        <w:rPr>
          <w:sz w:val="24"/>
          <w:szCs w:val="24"/>
        </w:rPr>
        <w:t xml:space="preserve"> di</w:t>
      </w:r>
      <w:r w:rsidR="7DC283D5" w:rsidRPr="003866BB">
        <w:rPr>
          <w:sz w:val="24"/>
          <w:szCs w:val="24"/>
        </w:rPr>
        <w:t>versity</w:t>
      </w:r>
      <w:r w:rsidR="07016221" w:rsidRPr="003866BB">
        <w:rPr>
          <w:sz w:val="24"/>
          <w:szCs w:val="24"/>
        </w:rPr>
        <w:t xml:space="preserve"> in</w:t>
      </w:r>
      <w:r w:rsidR="6452FD35" w:rsidRPr="003866BB">
        <w:rPr>
          <w:sz w:val="24"/>
          <w:szCs w:val="24"/>
        </w:rPr>
        <w:t xml:space="preserve"> familial </w:t>
      </w:r>
      <w:r w:rsidR="7E7B3D75" w:rsidRPr="003866BB">
        <w:rPr>
          <w:sz w:val="24"/>
          <w:szCs w:val="24"/>
        </w:rPr>
        <w:t>structures and living situations across all cultures.</w:t>
      </w:r>
    </w:p>
    <w:p w14:paraId="5B6F2153" w14:textId="71AFCF08" w:rsidR="005215A1" w:rsidRPr="0053240A" w:rsidRDefault="003866BB" w:rsidP="0053240A">
      <w:pPr>
        <w:pStyle w:val="ListParagraph"/>
        <w:numPr>
          <w:ilvl w:val="0"/>
          <w:numId w:val="9"/>
        </w:numPr>
        <w:spacing w:after="120" w:line="240" w:lineRule="auto"/>
        <w:rPr>
          <w:sz w:val="24"/>
          <w:szCs w:val="24"/>
        </w:rPr>
      </w:pPr>
      <w:r w:rsidRPr="003866BB">
        <w:rPr>
          <w:sz w:val="24"/>
          <w:szCs w:val="24"/>
        </w:rPr>
        <w:t xml:space="preserve">Evaluate and </w:t>
      </w:r>
      <w:r w:rsidR="000C4A25">
        <w:rPr>
          <w:sz w:val="24"/>
          <w:szCs w:val="24"/>
        </w:rPr>
        <w:t>provide</w:t>
      </w:r>
      <w:r w:rsidRPr="003866BB">
        <w:rPr>
          <w:sz w:val="24"/>
          <w:szCs w:val="24"/>
        </w:rPr>
        <w:t xml:space="preserve"> additional funding </w:t>
      </w:r>
      <w:r w:rsidR="000C4A25">
        <w:rPr>
          <w:sz w:val="24"/>
          <w:szCs w:val="24"/>
        </w:rPr>
        <w:t>to continue and expand</w:t>
      </w:r>
      <w:r w:rsidRPr="003866BB">
        <w:rPr>
          <w:sz w:val="24"/>
          <w:szCs w:val="24"/>
        </w:rPr>
        <w:t xml:space="preserve"> the </w:t>
      </w:r>
      <w:r w:rsidRPr="003866BB">
        <w:rPr>
          <w:b/>
          <w:bCs/>
          <w:sz w:val="24"/>
          <w:szCs w:val="24"/>
        </w:rPr>
        <w:t>CEDO/Age Well pilot to train / develop PCAs</w:t>
      </w:r>
      <w:r w:rsidRPr="003866BB">
        <w:rPr>
          <w:sz w:val="24"/>
          <w:szCs w:val="24"/>
        </w:rPr>
        <w:t xml:space="preserve"> to increase workforce for in home supports/Personal and Home Health Aides to </w:t>
      </w:r>
      <w:r w:rsidR="000C4A25">
        <w:rPr>
          <w:sz w:val="24"/>
          <w:szCs w:val="24"/>
        </w:rPr>
        <w:t xml:space="preserve">increase this critical and skilled workforce in providing services in home and institutional settings. </w:t>
      </w:r>
      <w:r w:rsidR="005215A1">
        <w:rPr>
          <w:sz w:val="24"/>
          <w:szCs w:val="24"/>
        </w:rPr>
        <w:t xml:space="preserve">  </w:t>
      </w:r>
    </w:p>
    <w:p w14:paraId="17E29758" w14:textId="7511D6D8" w:rsidR="004A0680" w:rsidRDefault="000B5FA9" w:rsidP="005A3EB5">
      <w:pPr>
        <w:pStyle w:val="ListParagraph"/>
        <w:numPr>
          <w:ilvl w:val="0"/>
          <w:numId w:val="9"/>
        </w:numPr>
        <w:spacing w:after="120" w:line="240" w:lineRule="auto"/>
        <w:rPr>
          <w:sz w:val="24"/>
          <w:szCs w:val="24"/>
        </w:rPr>
      </w:pPr>
      <w:r>
        <w:rPr>
          <w:sz w:val="24"/>
          <w:szCs w:val="24"/>
        </w:rPr>
        <w:t xml:space="preserve">Allocate funding to support the </w:t>
      </w:r>
      <w:r w:rsidRPr="000B5FA9">
        <w:rPr>
          <w:b/>
          <w:bCs/>
          <w:sz w:val="24"/>
          <w:szCs w:val="24"/>
        </w:rPr>
        <w:t xml:space="preserve">education of the </w:t>
      </w:r>
      <w:r w:rsidR="005215A1" w:rsidRPr="000B5FA9">
        <w:rPr>
          <w:b/>
          <w:bCs/>
          <w:sz w:val="24"/>
          <w:szCs w:val="24"/>
        </w:rPr>
        <w:t xml:space="preserve">BIPOC and New American advocates and associations </w:t>
      </w:r>
      <w:r w:rsidRPr="000B5FA9">
        <w:rPr>
          <w:b/>
          <w:bCs/>
          <w:sz w:val="24"/>
          <w:szCs w:val="24"/>
        </w:rPr>
        <w:t>on family caregiving practices and supports</w:t>
      </w:r>
      <w:r>
        <w:rPr>
          <w:sz w:val="24"/>
          <w:szCs w:val="24"/>
        </w:rPr>
        <w:t>. Develop multilingual</w:t>
      </w:r>
      <w:r w:rsidR="005215A1" w:rsidRPr="388CEE83">
        <w:rPr>
          <w:sz w:val="24"/>
          <w:szCs w:val="24"/>
        </w:rPr>
        <w:t xml:space="preserve"> resources </w:t>
      </w:r>
      <w:r>
        <w:rPr>
          <w:sz w:val="24"/>
          <w:szCs w:val="24"/>
        </w:rPr>
        <w:t xml:space="preserve">for Burlington residents, and support training and education for </w:t>
      </w:r>
      <w:r w:rsidR="005215A1" w:rsidRPr="388CEE83">
        <w:rPr>
          <w:sz w:val="24"/>
          <w:szCs w:val="24"/>
        </w:rPr>
        <w:t>service providers to</w:t>
      </w:r>
      <w:r>
        <w:rPr>
          <w:sz w:val="24"/>
          <w:szCs w:val="24"/>
        </w:rPr>
        <w:t xml:space="preserve"> better understand and support</w:t>
      </w:r>
      <w:r w:rsidR="005215A1" w:rsidRPr="388CEE83">
        <w:rPr>
          <w:sz w:val="24"/>
          <w:szCs w:val="24"/>
        </w:rPr>
        <w:t xml:space="preserve"> the variety of cultures of caregiving in our community</w:t>
      </w:r>
      <w:r>
        <w:rPr>
          <w:sz w:val="24"/>
          <w:szCs w:val="24"/>
        </w:rPr>
        <w:t>,</w:t>
      </w:r>
      <w:r w:rsidR="005215A1" w:rsidRPr="388CEE83">
        <w:rPr>
          <w:sz w:val="24"/>
          <w:szCs w:val="24"/>
        </w:rPr>
        <w:t xml:space="preserve"> foster</w:t>
      </w:r>
      <w:r>
        <w:rPr>
          <w:sz w:val="24"/>
          <w:szCs w:val="24"/>
        </w:rPr>
        <w:t>ing</w:t>
      </w:r>
      <w:r w:rsidR="005215A1" w:rsidRPr="388CEE83">
        <w:rPr>
          <w:sz w:val="24"/>
          <w:szCs w:val="24"/>
        </w:rPr>
        <w:t xml:space="preserve"> understanding and </w:t>
      </w:r>
      <w:r w:rsidR="005215A1">
        <w:rPr>
          <w:sz w:val="24"/>
          <w:szCs w:val="24"/>
        </w:rPr>
        <w:t>respect for</w:t>
      </w:r>
      <w:r w:rsidR="005215A1" w:rsidRPr="388CEE83">
        <w:rPr>
          <w:sz w:val="24"/>
          <w:szCs w:val="24"/>
        </w:rPr>
        <w:t xml:space="preserve"> practices and values that may be different from the dominant culture.</w:t>
      </w:r>
    </w:p>
    <w:p w14:paraId="0B28CA38" w14:textId="77777777" w:rsidR="005A3EB5" w:rsidRPr="00EF3CCE" w:rsidRDefault="005A3EB5" w:rsidP="005A3EB5">
      <w:pPr>
        <w:shd w:val="clear" w:color="auto" w:fill="D9E2F3" w:themeFill="accent1" w:themeFillTint="33"/>
        <w:spacing w:after="120" w:line="240" w:lineRule="auto"/>
        <w:rPr>
          <w:sz w:val="24"/>
          <w:szCs w:val="24"/>
        </w:rPr>
      </w:pPr>
      <w:r>
        <w:rPr>
          <w:b/>
          <w:bCs/>
          <w:sz w:val="24"/>
          <w:szCs w:val="24"/>
        </w:rPr>
        <w:t>Summary of Key Investments</w:t>
      </w:r>
      <w:r w:rsidRPr="00EF3CCE">
        <w:rPr>
          <w:b/>
          <w:bCs/>
          <w:sz w:val="24"/>
          <w:szCs w:val="24"/>
        </w:rPr>
        <w:t xml:space="preserve">: </w:t>
      </w:r>
    </w:p>
    <w:p w14:paraId="64DFB2AC" w14:textId="77777777" w:rsidR="0053240A" w:rsidRDefault="005A3EB5" w:rsidP="005A3EB5">
      <w:pPr>
        <w:pStyle w:val="ListParagraph"/>
        <w:numPr>
          <w:ilvl w:val="0"/>
          <w:numId w:val="6"/>
        </w:numPr>
        <w:spacing w:after="120" w:line="240" w:lineRule="auto"/>
        <w:rPr>
          <w:sz w:val="24"/>
          <w:szCs w:val="24"/>
        </w:rPr>
      </w:pPr>
      <w:r>
        <w:rPr>
          <w:sz w:val="24"/>
          <w:szCs w:val="24"/>
        </w:rPr>
        <w:t xml:space="preserve">Funding from the City of Burlington for </w:t>
      </w:r>
    </w:p>
    <w:p w14:paraId="754AD60E" w14:textId="2E8C0F46" w:rsidR="0053240A" w:rsidRDefault="0053240A" w:rsidP="0053240A">
      <w:pPr>
        <w:pStyle w:val="ListParagraph"/>
        <w:numPr>
          <w:ilvl w:val="1"/>
          <w:numId w:val="6"/>
        </w:numPr>
        <w:spacing w:after="120" w:line="240" w:lineRule="auto"/>
        <w:rPr>
          <w:sz w:val="24"/>
          <w:szCs w:val="24"/>
        </w:rPr>
      </w:pPr>
      <w:r>
        <w:rPr>
          <w:sz w:val="24"/>
          <w:szCs w:val="24"/>
        </w:rPr>
        <w:t>P</w:t>
      </w:r>
      <w:r w:rsidR="005A3EB5" w:rsidRPr="0053240A">
        <w:rPr>
          <w:sz w:val="24"/>
          <w:szCs w:val="24"/>
        </w:rPr>
        <w:t xml:space="preserve">roduction and airing of </w:t>
      </w:r>
      <w:r w:rsidR="0015663B" w:rsidRPr="0053240A">
        <w:rPr>
          <w:sz w:val="24"/>
          <w:szCs w:val="24"/>
        </w:rPr>
        <w:t>PSAs.</w:t>
      </w:r>
    </w:p>
    <w:p w14:paraId="2A7C328C" w14:textId="01FDDA63" w:rsidR="005A3EB5" w:rsidRDefault="0053240A" w:rsidP="0053240A">
      <w:pPr>
        <w:pStyle w:val="ListParagraph"/>
        <w:numPr>
          <w:ilvl w:val="1"/>
          <w:numId w:val="6"/>
        </w:numPr>
        <w:spacing w:after="120" w:line="240" w:lineRule="auto"/>
        <w:rPr>
          <w:sz w:val="24"/>
          <w:szCs w:val="24"/>
        </w:rPr>
      </w:pPr>
      <w:r>
        <w:rPr>
          <w:sz w:val="24"/>
          <w:szCs w:val="24"/>
        </w:rPr>
        <w:t>P</w:t>
      </w:r>
      <w:r w:rsidR="005A3EB5" w:rsidRPr="0053240A">
        <w:rPr>
          <w:sz w:val="24"/>
          <w:szCs w:val="24"/>
        </w:rPr>
        <w:t>rinted material in English, Braille and languages reflective of our community members</w:t>
      </w:r>
    </w:p>
    <w:p w14:paraId="2C885AC7" w14:textId="67DED2B4" w:rsidR="0053240A" w:rsidRPr="0053240A" w:rsidRDefault="0053240A" w:rsidP="0053240A">
      <w:pPr>
        <w:pStyle w:val="ListParagraph"/>
        <w:numPr>
          <w:ilvl w:val="1"/>
          <w:numId w:val="6"/>
        </w:numPr>
        <w:spacing w:after="120" w:line="240" w:lineRule="auto"/>
        <w:rPr>
          <w:sz w:val="24"/>
          <w:szCs w:val="24"/>
        </w:rPr>
      </w:pPr>
      <w:r>
        <w:rPr>
          <w:sz w:val="24"/>
          <w:szCs w:val="24"/>
        </w:rPr>
        <w:t>City staffing to develop and maintain an Age Friendly City Web site/</w:t>
      </w:r>
      <w:r w:rsidR="0015663B">
        <w:rPr>
          <w:sz w:val="24"/>
          <w:szCs w:val="24"/>
        </w:rPr>
        <w:t>page and</w:t>
      </w:r>
      <w:r>
        <w:rPr>
          <w:sz w:val="24"/>
          <w:szCs w:val="24"/>
        </w:rPr>
        <w:t xml:space="preserve"> provide facilitation/coordination to support BAC work with its partners.</w:t>
      </w:r>
    </w:p>
    <w:p w14:paraId="79ABF242" w14:textId="72F1A8FC" w:rsidR="005A3EB5" w:rsidRDefault="0053240A" w:rsidP="0053240A">
      <w:pPr>
        <w:pStyle w:val="ListParagraph"/>
        <w:numPr>
          <w:ilvl w:val="1"/>
          <w:numId w:val="6"/>
        </w:numPr>
        <w:spacing w:after="120" w:line="240" w:lineRule="auto"/>
        <w:rPr>
          <w:sz w:val="24"/>
          <w:szCs w:val="24"/>
        </w:rPr>
      </w:pPr>
      <w:r>
        <w:rPr>
          <w:sz w:val="24"/>
          <w:szCs w:val="24"/>
        </w:rPr>
        <w:t>Additional staffing (translators, graduate intern</w:t>
      </w:r>
      <w:r w:rsidR="00364652">
        <w:rPr>
          <w:sz w:val="24"/>
          <w:szCs w:val="24"/>
        </w:rPr>
        <w:t>, outreach facilitation</w:t>
      </w:r>
      <w:r>
        <w:rPr>
          <w:sz w:val="24"/>
          <w:szCs w:val="24"/>
        </w:rPr>
        <w:t xml:space="preserve">) to produce and maintain information for the website, </w:t>
      </w:r>
      <w:r w:rsidR="00364652">
        <w:rPr>
          <w:sz w:val="24"/>
          <w:szCs w:val="24"/>
        </w:rPr>
        <w:t xml:space="preserve">develop </w:t>
      </w:r>
      <w:r>
        <w:rPr>
          <w:sz w:val="24"/>
          <w:szCs w:val="24"/>
        </w:rPr>
        <w:t>public education materials (translated) and professional training and guidance materials</w:t>
      </w:r>
      <w:r w:rsidR="00364652">
        <w:rPr>
          <w:sz w:val="24"/>
          <w:szCs w:val="24"/>
        </w:rPr>
        <w:t>, conduct comprehensive community outreach to assess need and evaluate impact</w:t>
      </w:r>
      <w:r>
        <w:rPr>
          <w:sz w:val="24"/>
          <w:szCs w:val="24"/>
        </w:rPr>
        <w:t xml:space="preserve">. </w:t>
      </w:r>
    </w:p>
    <w:p w14:paraId="43920B70" w14:textId="77777777" w:rsidR="005A3EB5" w:rsidRDefault="005A3EB5" w:rsidP="0053240A">
      <w:pPr>
        <w:pStyle w:val="ListParagraph"/>
        <w:numPr>
          <w:ilvl w:val="1"/>
          <w:numId w:val="6"/>
        </w:numPr>
        <w:spacing w:after="120" w:line="240" w:lineRule="auto"/>
        <w:rPr>
          <w:sz w:val="24"/>
          <w:szCs w:val="24"/>
        </w:rPr>
      </w:pPr>
      <w:r>
        <w:rPr>
          <w:sz w:val="24"/>
          <w:szCs w:val="24"/>
        </w:rPr>
        <w:t>Funding for expanding PCA training and education.</w:t>
      </w:r>
    </w:p>
    <w:p w14:paraId="31AEFC38" w14:textId="3278BB26" w:rsidR="0053240A" w:rsidRPr="0053240A" w:rsidRDefault="0053240A" w:rsidP="0053240A">
      <w:pPr>
        <w:pStyle w:val="ListParagraph"/>
        <w:numPr>
          <w:ilvl w:val="0"/>
          <w:numId w:val="6"/>
        </w:numPr>
        <w:spacing w:after="120" w:line="240" w:lineRule="auto"/>
        <w:rPr>
          <w:sz w:val="24"/>
          <w:szCs w:val="24"/>
        </w:rPr>
      </w:pPr>
      <w:r>
        <w:rPr>
          <w:sz w:val="24"/>
          <w:szCs w:val="24"/>
        </w:rPr>
        <w:t>Collaboration of Fletcher Free Library and Parks and Recreation for space and programming support for caregiver education, support groups, and Memory Cafes.</w:t>
      </w:r>
    </w:p>
    <w:p w14:paraId="6EFCD23F" w14:textId="0269B62D" w:rsidR="005A3EB5" w:rsidRDefault="005A3EB5" w:rsidP="005A3EB5">
      <w:pPr>
        <w:pStyle w:val="ListParagraph"/>
        <w:numPr>
          <w:ilvl w:val="0"/>
          <w:numId w:val="6"/>
        </w:numPr>
        <w:spacing w:after="120" w:line="240" w:lineRule="auto"/>
        <w:rPr>
          <w:sz w:val="24"/>
          <w:szCs w:val="24"/>
        </w:rPr>
      </w:pPr>
      <w:r w:rsidRPr="388CEE83">
        <w:rPr>
          <w:sz w:val="24"/>
          <w:szCs w:val="24"/>
        </w:rPr>
        <w:t>Potential policy changes to incorporate caregiver accommodation for city employees, with attention to culturally</w:t>
      </w:r>
      <w:r>
        <w:rPr>
          <w:sz w:val="24"/>
          <w:szCs w:val="24"/>
        </w:rPr>
        <w:t xml:space="preserve"> appropriate</w:t>
      </w:r>
      <w:r w:rsidRPr="388CEE83">
        <w:rPr>
          <w:sz w:val="24"/>
          <w:szCs w:val="24"/>
        </w:rPr>
        <w:t xml:space="preserve"> caregiving and housing arrangements</w:t>
      </w:r>
      <w:r w:rsidR="0053240A">
        <w:rPr>
          <w:sz w:val="24"/>
          <w:szCs w:val="24"/>
        </w:rPr>
        <w:t>, with associated increased benefit costs.</w:t>
      </w:r>
      <w:r w:rsidRPr="388CEE83">
        <w:rPr>
          <w:sz w:val="24"/>
          <w:szCs w:val="24"/>
        </w:rPr>
        <w:t xml:space="preserve"> </w:t>
      </w:r>
    </w:p>
    <w:p w14:paraId="0F110A9A" w14:textId="0F6980CA" w:rsidR="00A15EFA" w:rsidRPr="00EF3CCE" w:rsidRDefault="00A15EFA" w:rsidP="005A3EB5">
      <w:pPr>
        <w:shd w:val="clear" w:color="auto" w:fill="D9E2F3" w:themeFill="accent1" w:themeFillTint="33"/>
        <w:spacing w:after="120" w:line="240" w:lineRule="auto"/>
        <w:rPr>
          <w:sz w:val="24"/>
          <w:szCs w:val="24"/>
        </w:rPr>
      </w:pPr>
      <w:r>
        <w:rPr>
          <w:b/>
          <w:bCs/>
          <w:sz w:val="24"/>
          <w:szCs w:val="24"/>
        </w:rPr>
        <w:lastRenderedPageBreak/>
        <w:t>Actions</w:t>
      </w:r>
      <w:r w:rsidRPr="00EF3CCE">
        <w:rPr>
          <w:b/>
          <w:bCs/>
          <w:sz w:val="24"/>
          <w:szCs w:val="24"/>
        </w:rPr>
        <w:t xml:space="preserve">: </w:t>
      </w:r>
      <w:r>
        <w:rPr>
          <w:b/>
          <w:bCs/>
          <w:sz w:val="24"/>
          <w:szCs w:val="24"/>
        </w:rPr>
        <w:t>Burlington Aging Council and Age-Friendly Organizational Network (including City Departments) with Staffing Support</w:t>
      </w:r>
    </w:p>
    <w:p w14:paraId="09917064" w14:textId="52459DBC" w:rsidR="00A15EFA" w:rsidRPr="00B968B8" w:rsidRDefault="00A15EFA" w:rsidP="005A3EB5">
      <w:pPr>
        <w:pStyle w:val="ListParagraph"/>
        <w:numPr>
          <w:ilvl w:val="0"/>
          <w:numId w:val="18"/>
        </w:numPr>
        <w:spacing w:after="120" w:line="240" w:lineRule="auto"/>
        <w:rPr>
          <w:sz w:val="24"/>
          <w:szCs w:val="24"/>
        </w:rPr>
      </w:pPr>
      <w:r w:rsidRPr="00A15EFA">
        <w:rPr>
          <w:b/>
          <w:bCs/>
          <w:sz w:val="24"/>
          <w:szCs w:val="24"/>
        </w:rPr>
        <w:t>Family Caregiver Awareness Campaign</w:t>
      </w:r>
      <w:r w:rsidRPr="00B968B8">
        <w:rPr>
          <w:sz w:val="24"/>
          <w:szCs w:val="24"/>
        </w:rPr>
        <w:t xml:space="preserve"> – Beginning in November 2024 (Family Caregiver Month)</w:t>
      </w:r>
    </w:p>
    <w:p w14:paraId="2B916A85" w14:textId="232C0301" w:rsidR="00A15EFA" w:rsidRDefault="00A15EFA" w:rsidP="005A3EB5">
      <w:pPr>
        <w:pStyle w:val="ListParagraph"/>
        <w:numPr>
          <w:ilvl w:val="1"/>
          <w:numId w:val="18"/>
        </w:numPr>
        <w:spacing w:after="120" w:line="240" w:lineRule="auto"/>
        <w:rPr>
          <w:sz w:val="24"/>
          <w:szCs w:val="24"/>
        </w:rPr>
      </w:pPr>
      <w:r>
        <w:rPr>
          <w:sz w:val="24"/>
          <w:szCs w:val="24"/>
        </w:rPr>
        <w:t>Coordinate annual Proclamation from Mayor/City Council with press release (see 2024 proclamation).</w:t>
      </w:r>
    </w:p>
    <w:p w14:paraId="04B04105" w14:textId="09C74B9F" w:rsidR="00A15EFA" w:rsidRPr="00920228" w:rsidRDefault="00A15EFA" w:rsidP="005A3EB5">
      <w:pPr>
        <w:pStyle w:val="ListParagraph"/>
        <w:numPr>
          <w:ilvl w:val="1"/>
          <w:numId w:val="18"/>
        </w:numPr>
        <w:spacing w:after="120" w:line="240" w:lineRule="auto"/>
        <w:rPr>
          <w:sz w:val="24"/>
          <w:szCs w:val="24"/>
          <w:lang w:val="fr-FR"/>
        </w:rPr>
      </w:pPr>
      <w:r w:rsidRPr="388CEE83">
        <w:rPr>
          <w:sz w:val="24"/>
          <w:szCs w:val="24"/>
        </w:rPr>
        <w:t>PSAs highlighting Family Caregivers, available resources, and support (</w:t>
      </w:r>
      <w:r w:rsidR="0015663B" w:rsidRPr="388CEE83">
        <w:rPr>
          <w:sz w:val="24"/>
          <w:szCs w:val="24"/>
        </w:rPr>
        <w:t>e.g.,</w:t>
      </w:r>
      <w:r w:rsidRPr="388CEE83">
        <w:rPr>
          <w:sz w:val="24"/>
          <w:szCs w:val="24"/>
        </w:rPr>
        <w:t xml:space="preserve"> </w:t>
      </w:r>
      <w:r w:rsidRPr="388CEE83">
        <w:rPr>
          <w:sz w:val="24"/>
          <w:szCs w:val="24"/>
          <w:lang w:val="fr-FR"/>
        </w:rPr>
        <w:t xml:space="preserve">CARERS, </w:t>
      </w:r>
      <w:r>
        <w:rPr>
          <w:sz w:val="24"/>
          <w:szCs w:val="24"/>
          <w:lang w:val="fr-FR"/>
        </w:rPr>
        <w:t xml:space="preserve">Vermont </w:t>
      </w:r>
      <w:r w:rsidRPr="388CEE83">
        <w:rPr>
          <w:sz w:val="24"/>
          <w:szCs w:val="24"/>
        </w:rPr>
        <w:t>Alzheimer’s</w:t>
      </w:r>
      <w:r w:rsidRPr="388CEE83">
        <w:rPr>
          <w:sz w:val="24"/>
          <w:szCs w:val="24"/>
          <w:lang w:val="fr-FR"/>
        </w:rPr>
        <w:t xml:space="preserve"> Association</w:t>
      </w:r>
      <w:r>
        <w:rPr>
          <w:sz w:val="24"/>
          <w:szCs w:val="24"/>
          <w:lang w:val="fr-FR"/>
        </w:rPr>
        <w:t xml:space="preserve"> </w:t>
      </w:r>
      <w:r w:rsidRPr="388CEE83">
        <w:rPr>
          <w:sz w:val="24"/>
          <w:szCs w:val="24"/>
        </w:rPr>
        <w:t>Chapter</w:t>
      </w:r>
      <w:r>
        <w:rPr>
          <w:sz w:val="24"/>
          <w:szCs w:val="24"/>
        </w:rPr>
        <w:t>, Age Well</w:t>
      </w:r>
      <w:r w:rsidRPr="388CEE83">
        <w:rPr>
          <w:sz w:val="24"/>
          <w:szCs w:val="24"/>
        </w:rPr>
        <w:t>)</w:t>
      </w:r>
      <w:r w:rsidRPr="388CEE83">
        <w:rPr>
          <w:sz w:val="24"/>
          <w:szCs w:val="24"/>
          <w:lang w:val="fr-FR"/>
        </w:rPr>
        <w:t xml:space="preserve"> on Radio, TV, social media.</w:t>
      </w:r>
    </w:p>
    <w:p w14:paraId="624513AF" w14:textId="1DA1F11D" w:rsidR="00A15EFA" w:rsidRDefault="00A15EFA" w:rsidP="005A3EB5">
      <w:pPr>
        <w:pStyle w:val="ListParagraph"/>
        <w:numPr>
          <w:ilvl w:val="1"/>
          <w:numId w:val="18"/>
        </w:numPr>
        <w:spacing w:after="120" w:line="240" w:lineRule="auto"/>
        <w:rPr>
          <w:sz w:val="24"/>
          <w:szCs w:val="24"/>
        </w:rPr>
      </w:pPr>
      <w:r>
        <w:rPr>
          <w:sz w:val="24"/>
          <w:szCs w:val="24"/>
        </w:rPr>
        <w:t>Partner with Vermont Public and “Across the Fence” for longer form stories and public awareness pieces.</w:t>
      </w:r>
    </w:p>
    <w:p w14:paraId="1F134079" w14:textId="77777777" w:rsidR="003866BB" w:rsidRPr="003866BB" w:rsidRDefault="003866BB" w:rsidP="005A3EB5">
      <w:pPr>
        <w:pStyle w:val="ListParagraph"/>
        <w:spacing w:after="120" w:line="240" w:lineRule="auto"/>
        <w:ind w:left="1080"/>
        <w:rPr>
          <w:sz w:val="24"/>
          <w:szCs w:val="24"/>
        </w:rPr>
      </w:pPr>
    </w:p>
    <w:p w14:paraId="68F57288" w14:textId="08A4B6BC" w:rsidR="003866BB" w:rsidRDefault="00A15EFA" w:rsidP="005A3EB5">
      <w:pPr>
        <w:pStyle w:val="ListParagraph"/>
        <w:numPr>
          <w:ilvl w:val="0"/>
          <w:numId w:val="16"/>
        </w:numPr>
        <w:spacing w:after="120" w:line="240" w:lineRule="auto"/>
        <w:rPr>
          <w:sz w:val="24"/>
          <w:szCs w:val="24"/>
        </w:rPr>
      </w:pPr>
      <w:r>
        <w:rPr>
          <w:sz w:val="24"/>
          <w:szCs w:val="24"/>
        </w:rPr>
        <w:t xml:space="preserve">The </w:t>
      </w:r>
      <w:r w:rsidRPr="003866BB">
        <w:rPr>
          <w:b/>
          <w:bCs/>
          <w:sz w:val="24"/>
          <w:szCs w:val="24"/>
        </w:rPr>
        <w:t>Age-Friendly City website</w:t>
      </w:r>
      <w:r>
        <w:rPr>
          <w:sz w:val="24"/>
          <w:szCs w:val="24"/>
        </w:rPr>
        <w:t xml:space="preserve"> </w:t>
      </w:r>
      <w:r w:rsidRPr="00A15EFA">
        <w:rPr>
          <w:sz w:val="24"/>
          <w:szCs w:val="24"/>
        </w:rPr>
        <w:t xml:space="preserve">will </w:t>
      </w:r>
      <w:r>
        <w:rPr>
          <w:sz w:val="24"/>
          <w:szCs w:val="24"/>
        </w:rPr>
        <w:t>host a</w:t>
      </w:r>
      <w:r w:rsidRPr="00A15EFA">
        <w:rPr>
          <w:sz w:val="24"/>
          <w:szCs w:val="24"/>
        </w:rPr>
        <w:t xml:space="preserve"> list of family caregiver resources. Th</w:t>
      </w:r>
      <w:r>
        <w:rPr>
          <w:sz w:val="24"/>
          <w:szCs w:val="24"/>
        </w:rPr>
        <w:t xml:space="preserve">is </w:t>
      </w:r>
      <w:r w:rsidR="0015663B">
        <w:rPr>
          <w:sz w:val="24"/>
          <w:szCs w:val="24"/>
        </w:rPr>
        <w:t>clearinghouse</w:t>
      </w:r>
      <w:r w:rsidRPr="00A15EFA">
        <w:rPr>
          <w:sz w:val="24"/>
          <w:szCs w:val="24"/>
        </w:rPr>
        <w:t xml:space="preserve"> </w:t>
      </w:r>
      <w:r>
        <w:rPr>
          <w:sz w:val="24"/>
          <w:szCs w:val="24"/>
        </w:rPr>
        <w:t xml:space="preserve">will host </w:t>
      </w:r>
      <w:r w:rsidRPr="00A15EFA">
        <w:rPr>
          <w:sz w:val="24"/>
          <w:szCs w:val="24"/>
        </w:rPr>
        <w:t>links to local and state resources. Lists and links will be checked and updated as needed monthly. Print and translated alternatives with monthly updates will also be available with provision in accessible locations.</w:t>
      </w:r>
      <w:r w:rsidR="003866BB">
        <w:rPr>
          <w:sz w:val="24"/>
          <w:szCs w:val="24"/>
        </w:rPr>
        <w:t xml:space="preserve"> </w:t>
      </w:r>
    </w:p>
    <w:p w14:paraId="14F2C3B6" w14:textId="77777777" w:rsidR="003866BB" w:rsidRDefault="003866BB" w:rsidP="005A3EB5">
      <w:pPr>
        <w:pStyle w:val="ListParagraph"/>
        <w:spacing w:after="120" w:line="240" w:lineRule="auto"/>
        <w:ind w:left="360"/>
        <w:rPr>
          <w:sz w:val="24"/>
          <w:szCs w:val="24"/>
        </w:rPr>
      </w:pPr>
    </w:p>
    <w:p w14:paraId="005C7AE9" w14:textId="77777777" w:rsidR="005215A1" w:rsidRDefault="003866BB" w:rsidP="005A3EB5">
      <w:pPr>
        <w:pStyle w:val="ListParagraph"/>
        <w:numPr>
          <w:ilvl w:val="0"/>
          <w:numId w:val="19"/>
        </w:numPr>
        <w:spacing w:after="120" w:line="240" w:lineRule="auto"/>
        <w:rPr>
          <w:sz w:val="24"/>
          <w:szCs w:val="24"/>
        </w:rPr>
      </w:pPr>
      <w:r w:rsidRPr="003866BB">
        <w:rPr>
          <w:sz w:val="24"/>
          <w:szCs w:val="24"/>
        </w:rPr>
        <w:t>The</w:t>
      </w:r>
      <w:r>
        <w:rPr>
          <w:b/>
          <w:bCs/>
          <w:sz w:val="24"/>
          <w:szCs w:val="24"/>
        </w:rPr>
        <w:t xml:space="preserve"> r</w:t>
      </w:r>
      <w:r w:rsidRPr="003866BB">
        <w:rPr>
          <w:b/>
          <w:bCs/>
          <w:sz w:val="24"/>
          <w:szCs w:val="24"/>
        </w:rPr>
        <w:t>eview of City Human Resource policies</w:t>
      </w:r>
      <w:r w:rsidRPr="003866BB">
        <w:rPr>
          <w:sz w:val="24"/>
          <w:szCs w:val="24"/>
        </w:rPr>
        <w:t xml:space="preserve"> </w:t>
      </w:r>
      <w:r>
        <w:rPr>
          <w:sz w:val="24"/>
          <w:szCs w:val="24"/>
        </w:rPr>
        <w:t>and t</w:t>
      </w:r>
      <w:r w:rsidRPr="003866BB">
        <w:rPr>
          <w:sz w:val="24"/>
          <w:szCs w:val="24"/>
        </w:rPr>
        <w:t>he recommended changes and how the changes support family caregivers will be reported out and shared with employers in the city to encourage them to develop similar flexible policies.</w:t>
      </w:r>
      <w:r>
        <w:rPr>
          <w:sz w:val="24"/>
          <w:szCs w:val="24"/>
        </w:rPr>
        <w:t xml:space="preserve"> Information and resources from the AARP Employer Pledge Program will be used as a guide (</w:t>
      </w:r>
      <w:hyperlink r:id="rId11" w:history="1">
        <w:r w:rsidRPr="00AF42F4">
          <w:rPr>
            <w:rStyle w:val="Hyperlink"/>
            <w:sz w:val="24"/>
            <w:szCs w:val="24"/>
          </w:rPr>
          <w:t>https://www.aarp.org/work/employer-pledge-companies/</w:t>
        </w:r>
      </w:hyperlink>
      <w:r>
        <w:rPr>
          <w:sz w:val="24"/>
          <w:szCs w:val="24"/>
        </w:rPr>
        <w:t xml:space="preserve">). </w:t>
      </w:r>
      <w:r w:rsidRPr="003866BB">
        <w:rPr>
          <w:sz w:val="24"/>
          <w:szCs w:val="24"/>
        </w:rPr>
        <w:t xml:space="preserve"> The definition of family caregivers will be all-encompassing to include the diversity in familial structures and living situations across all cultures.</w:t>
      </w:r>
      <w:r w:rsidR="005215A1">
        <w:rPr>
          <w:sz w:val="24"/>
          <w:szCs w:val="24"/>
        </w:rPr>
        <w:t xml:space="preserve"> </w:t>
      </w:r>
    </w:p>
    <w:p w14:paraId="201E16D8" w14:textId="77777777" w:rsidR="005215A1" w:rsidRDefault="005215A1" w:rsidP="005A3EB5">
      <w:pPr>
        <w:pStyle w:val="ListParagraph"/>
        <w:spacing w:after="120" w:line="240" w:lineRule="auto"/>
        <w:ind w:left="360"/>
        <w:rPr>
          <w:sz w:val="24"/>
          <w:szCs w:val="24"/>
        </w:rPr>
      </w:pPr>
    </w:p>
    <w:p w14:paraId="631EA802" w14:textId="228827D1" w:rsidR="000B5FA9" w:rsidRDefault="005215A1" w:rsidP="005A3EB5">
      <w:pPr>
        <w:pStyle w:val="ListParagraph"/>
        <w:numPr>
          <w:ilvl w:val="0"/>
          <w:numId w:val="19"/>
        </w:numPr>
        <w:spacing w:after="120" w:line="240" w:lineRule="auto"/>
        <w:rPr>
          <w:sz w:val="24"/>
          <w:szCs w:val="24"/>
        </w:rPr>
      </w:pPr>
      <w:r>
        <w:rPr>
          <w:sz w:val="24"/>
          <w:szCs w:val="24"/>
        </w:rPr>
        <w:t>Support the e</w:t>
      </w:r>
      <w:r w:rsidRPr="003866BB">
        <w:rPr>
          <w:sz w:val="24"/>
          <w:szCs w:val="24"/>
        </w:rPr>
        <w:t>valuat</w:t>
      </w:r>
      <w:r>
        <w:rPr>
          <w:sz w:val="24"/>
          <w:szCs w:val="24"/>
        </w:rPr>
        <w:t>ion of</w:t>
      </w:r>
      <w:r w:rsidRPr="003866BB">
        <w:rPr>
          <w:sz w:val="24"/>
          <w:szCs w:val="24"/>
        </w:rPr>
        <w:t xml:space="preserve"> the </w:t>
      </w:r>
      <w:r w:rsidRPr="003866BB">
        <w:rPr>
          <w:b/>
          <w:bCs/>
          <w:sz w:val="24"/>
          <w:szCs w:val="24"/>
        </w:rPr>
        <w:t>CEDO/Age Well pilot to train / develop PCAs</w:t>
      </w:r>
      <w:r w:rsidRPr="003866BB">
        <w:rPr>
          <w:sz w:val="24"/>
          <w:szCs w:val="24"/>
        </w:rPr>
        <w:t xml:space="preserve"> to increase workforce for in home </w:t>
      </w:r>
      <w:r w:rsidR="0015663B" w:rsidRPr="003866BB">
        <w:rPr>
          <w:sz w:val="24"/>
          <w:szCs w:val="24"/>
        </w:rPr>
        <w:t>support</w:t>
      </w:r>
      <w:r w:rsidRPr="003866BB">
        <w:rPr>
          <w:sz w:val="24"/>
          <w:szCs w:val="24"/>
        </w:rPr>
        <w:t>/Personal and Home Health Aides</w:t>
      </w:r>
      <w:r>
        <w:rPr>
          <w:sz w:val="24"/>
          <w:szCs w:val="24"/>
        </w:rPr>
        <w:t xml:space="preserve">. Research additional models and funding to support ongoing workforce expansion to meet local needs, and to coordinate with other programs in the state. </w:t>
      </w:r>
    </w:p>
    <w:p w14:paraId="2A204C9D" w14:textId="77777777" w:rsidR="000B5FA9" w:rsidRPr="000B5FA9" w:rsidRDefault="000B5FA9" w:rsidP="005A3EB5">
      <w:pPr>
        <w:pStyle w:val="ListParagraph"/>
        <w:spacing w:after="120" w:line="240" w:lineRule="auto"/>
        <w:rPr>
          <w:sz w:val="24"/>
          <w:szCs w:val="24"/>
        </w:rPr>
      </w:pPr>
    </w:p>
    <w:p w14:paraId="49160D61" w14:textId="7BA4C6B6" w:rsidR="00A15EFA" w:rsidRPr="005215A1" w:rsidRDefault="000B5FA9" w:rsidP="005A3EB5">
      <w:pPr>
        <w:pStyle w:val="ListParagraph"/>
        <w:numPr>
          <w:ilvl w:val="0"/>
          <w:numId w:val="19"/>
        </w:numPr>
        <w:spacing w:after="120" w:line="240" w:lineRule="auto"/>
        <w:rPr>
          <w:sz w:val="24"/>
          <w:szCs w:val="24"/>
        </w:rPr>
      </w:pPr>
      <w:r w:rsidRPr="000B5FA9">
        <w:rPr>
          <w:sz w:val="24"/>
          <w:szCs w:val="24"/>
        </w:rPr>
        <w:t>In partnership with BIPOC and New American advocates and associations</w:t>
      </w:r>
      <w:r>
        <w:rPr>
          <w:sz w:val="24"/>
          <w:szCs w:val="24"/>
        </w:rPr>
        <w:t xml:space="preserve">, and in cooperation with REIB, support the development and distribution of </w:t>
      </w:r>
      <w:r w:rsidRPr="000B5FA9">
        <w:rPr>
          <w:sz w:val="24"/>
          <w:szCs w:val="24"/>
        </w:rPr>
        <w:t xml:space="preserve">resources </w:t>
      </w:r>
      <w:r>
        <w:rPr>
          <w:sz w:val="24"/>
          <w:szCs w:val="24"/>
        </w:rPr>
        <w:t>for the</w:t>
      </w:r>
      <w:r w:rsidRPr="000B5FA9">
        <w:rPr>
          <w:sz w:val="24"/>
          <w:szCs w:val="24"/>
        </w:rPr>
        <w:t xml:space="preserve"> </w:t>
      </w:r>
      <w:r w:rsidRPr="000B5FA9">
        <w:rPr>
          <w:b/>
          <w:bCs/>
          <w:sz w:val="24"/>
          <w:szCs w:val="24"/>
        </w:rPr>
        <w:t>education of the BIPOC and New American advocates and associations on family caregiving practices and supports</w:t>
      </w:r>
      <w:r>
        <w:rPr>
          <w:b/>
          <w:bCs/>
          <w:sz w:val="24"/>
          <w:szCs w:val="24"/>
        </w:rPr>
        <w:t xml:space="preserve">, </w:t>
      </w:r>
      <w:r>
        <w:rPr>
          <w:sz w:val="24"/>
          <w:szCs w:val="24"/>
        </w:rPr>
        <w:t>increasing community knowledge on</w:t>
      </w:r>
      <w:r w:rsidRPr="000B5FA9">
        <w:rPr>
          <w:sz w:val="24"/>
          <w:szCs w:val="24"/>
        </w:rPr>
        <w:t xml:space="preserve"> the variety of cultures of caregiving in our community</w:t>
      </w:r>
      <w:r>
        <w:rPr>
          <w:sz w:val="24"/>
          <w:szCs w:val="24"/>
        </w:rPr>
        <w:t xml:space="preserve">, </w:t>
      </w:r>
      <w:r w:rsidRPr="000B5FA9">
        <w:rPr>
          <w:sz w:val="24"/>
          <w:szCs w:val="24"/>
        </w:rPr>
        <w:t>foster</w:t>
      </w:r>
      <w:r>
        <w:rPr>
          <w:sz w:val="24"/>
          <w:szCs w:val="24"/>
        </w:rPr>
        <w:t>ing</w:t>
      </w:r>
      <w:r w:rsidRPr="000B5FA9">
        <w:rPr>
          <w:sz w:val="24"/>
          <w:szCs w:val="24"/>
        </w:rPr>
        <w:t xml:space="preserve"> understanding and respect for practices and values that may be different from the dominant culture.</w:t>
      </w:r>
    </w:p>
    <w:p w14:paraId="67F69792" w14:textId="77777777" w:rsidR="00A15EFA" w:rsidRDefault="00A15EFA" w:rsidP="005A3EB5">
      <w:pPr>
        <w:pStyle w:val="ListParagraph"/>
        <w:spacing w:after="120" w:line="240" w:lineRule="auto"/>
        <w:ind w:left="360"/>
        <w:rPr>
          <w:sz w:val="24"/>
          <w:szCs w:val="24"/>
        </w:rPr>
      </w:pPr>
    </w:p>
    <w:p w14:paraId="2E4F25F7" w14:textId="32A5811D" w:rsidR="000C4A25" w:rsidRDefault="000B5FA9" w:rsidP="005A3EB5">
      <w:pPr>
        <w:pStyle w:val="ListParagraph"/>
        <w:numPr>
          <w:ilvl w:val="0"/>
          <w:numId w:val="17"/>
        </w:numPr>
        <w:spacing w:after="120" w:line="240" w:lineRule="auto"/>
        <w:rPr>
          <w:sz w:val="24"/>
          <w:szCs w:val="24"/>
        </w:rPr>
      </w:pPr>
      <w:r>
        <w:rPr>
          <w:sz w:val="24"/>
          <w:szCs w:val="24"/>
        </w:rPr>
        <w:t>Provide s</w:t>
      </w:r>
      <w:r w:rsidR="00A15EFA" w:rsidRPr="00A15EFA">
        <w:rPr>
          <w:sz w:val="24"/>
          <w:szCs w:val="24"/>
        </w:rPr>
        <w:t>upport</w:t>
      </w:r>
      <w:r w:rsidR="00A15EFA">
        <w:rPr>
          <w:sz w:val="24"/>
          <w:szCs w:val="24"/>
        </w:rPr>
        <w:t xml:space="preserve"> for</w:t>
      </w:r>
      <w:r w:rsidR="00A15EFA" w:rsidRPr="00A15EFA">
        <w:rPr>
          <w:sz w:val="24"/>
          <w:szCs w:val="24"/>
        </w:rPr>
        <w:t xml:space="preserve"> </w:t>
      </w:r>
      <w:r w:rsidR="00A15EFA" w:rsidRPr="00A15EFA">
        <w:rPr>
          <w:b/>
          <w:bCs/>
          <w:sz w:val="24"/>
          <w:szCs w:val="24"/>
        </w:rPr>
        <w:t>libraries as “third spaces” for the support of family caregivers</w:t>
      </w:r>
      <w:r w:rsidR="00A15EFA" w:rsidRPr="00A15EFA">
        <w:rPr>
          <w:sz w:val="24"/>
          <w:szCs w:val="24"/>
        </w:rPr>
        <w:t xml:space="preserve"> and their family members. </w:t>
      </w:r>
      <w:r>
        <w:rPr>
          <w:sz w:val="24"/>
          <w:szCs w:val="24"/>
        </w:rPr>
        <w:t xml:space="preserve">The UVM </w:t>
      </w:r>
      <w:r w:rsidR="00A15EFA" w:rsidRPr="00A15EFA">
        <w:rPr>
          <w:sz w:val="24"/>
          <w:szCs w:val="24"/>
        </w:rPr>
        <w:t xml:space="preserve">Center on Aging will assist in the development of the “third space” concept with </w:t>
      </w:r>
      <w:r w:rsidR="00A15EFA">
        <w:rPr>
          <w:sz w:val="24"/>
          <w:szCs w:val="24"/>
        </w:rPr>
        <w:t>Fletcher Free Library,</w:t>
      </w:r>
      <w:r w:rsidR="00A15EFA" w:rsidRPr="00A15EFA">
        <w:rPr>
          <w:sz w:val="24"/>
          <w:szCs w:val="24"/>
        </w:rPr>
        <w:t xml:space="preserve"> </w:t>
      </w:r>
      <w:r w:rsidR="00A15EFA">
        <w:rPr>
          <w:sz w:val="24"/>
          <w:szCs w:val="24"/>
        </w:rPr>
        <w:t>P</w:t>
      </w:r>
      <w:r w:rsidR="00A15EFA" w:rsidRPr="00A15EFA">
        <w:rPr>
          <w:sz w:val="24"/>
          <w:szCs w:val="24"/>
        </w:rPr>
        <w:t>arks</w:t>
      </w:r>
      <w:r w:rsidR="00A15EFA">
        <w:rPr>
          <w:sz w:val="24"/>
          <w:szCs w:val="24"/>
        </w:rPr>
        <w:t xml:space="preserve"> &amp; Recreation</w:t>
      </w:r>
      <w:r w:rsidR="00A15EFA" w:rsidRPr="00A15EFA">
        <w:rPr>
          <w:sz w:val="24"/>
          <w:szCs w:val="24"/>
        </w:rPr>
        <w:t xml:space="preserve">, senior centers, community centers, and wellness centers. In addition to support networks, such “third spaces” can be used for educational offering and opportunities for family caregivers on relevant topics. </w:t>
      </w:r>
      <w:r w:rsidR="00A15EFA">
        <w:rPr>
          <w:sz w:val="24"/>
          <w:szCs w:val="24"/>
        </w:rPr>
        <w:t>T</w:t>
      </w:r>
      <w:r w:rsidR="00A15EFA" w:rsidRPr="00A15EFA">
        <w:rPr>
          <w:sz w:val="24"/>
          <w:szCs w:val="24"/>
        </w:rPr>
        <w:t xml:space="preserve">his will include working with local BIPOC, New American, LGBTQ+, and other groups to implement culturally informed third spaces for caregivers of various backgrounds. </w:t>
      </w:r>
    </w:p>
    <w:p w14:paraId="48A86708" w14:textId="77777777" w:rsidR="000C4A25" w:rsidRDefault="000C4A25" w:rsidP="005A3EB5">
      <w:pPr>
        <w:pStyle w:val="ListParagraph"/>
        <w:spacing w:after="120" w:line="240" w:lineRule="auto"/>
        <w:ind w:left="360"/>
        <w:rPr>
          <w:sz w:val="24"/>
          <w:szCs w:val="24"/>
        </w:rPr>
      </w:pPr>
    </w:p>
    <w:p w14:paraId="1C38F204" w14:textId="57076834" w:rsidR="000C4A25" w:rsidRDefault="718D6B05" w:rsidP="005A3EB5">
      <w:pPr>
        <w:pStyle w:val="ListParagraph"/>
        <w:numPr>
          <w:ilvl w:val="0"/>
          <w:numId w:val="17"/>
        </w:numPr>
        <w:spacing w:after="120" w:line="240" w:lineRule="auto"/>
        <w:rPr>
          <w:sz w:val="24"/>
          <w:szCs w:val="24"/>
        </w:rPr>
      </w:pPr>
      <w:r w:rsidRPr="000C4A25">
        <w:rPr>
          <w:sz w:val="24"/>
          <w:szCs w:val="24"/>
        </w:rPr>
        <w:lastRenderedPageBreak/>
        <w:t xml:space="preserve">Increase </w:t>
      </w:r>
      <w:r w:rsidR="00654AD4" w:rsidRPr="000C4A25">
        <w:rPr>
          <w:sz w:val="24"/>
          <w:szCs w:val="24"/>
        </w:rPr>
        <w:t xml:space="preserve">the </w:t>
      </w:r>
      <w:r w:rsidRPr="005A3EB5">
        <w:rPr>
          <w:b/>
          <w:bCs/>
          <w:sz w:val="24"/>
          <w:szCs w:val="24"/>
        </w:rPr>
        <w:t>awareness of opportunities and resources to provide respite to caregivers</w:t>
      </w:r>
      <w:r w:rsidR="7A9BFDEC" w:rsidRPr="000C4A25">
        <w:rPr>
          <w:sz w:val="24"/>
          <w:szCs w:val="24"/>
        </w:rPr>
        <w:t xml:space="preserve">, such as </w:t>
      </w:r>
      <w:r w:rsidR="00B83F92" w:rsidRPr="000C4A25">
        <w:rPr>
          <w:sz w:val="24"/>
          <w:szCs w:val="24"/>
        </w:rPr>
        <w:t>Age Well’s</w:t>
      </w:r>
      <w:r w:rsidR="7A9BFDEC" w:rsidRPr="000C4A25">
        <w:rPr>
          <w:sz w:val="24"/>
          <w:szCs w:val="24"/>
        </w:rPr>
        <w:t xml:space="preserve"> volunteer services hotline. </w:t>
      </w:r>
      <w:r w:rsidR="0031693A" w:rsidRPr="000C4A25">
        <w:rPr>
          <w:sz w:val="24"/>
          <w:szCs w:val="24"/>
        </w:rPr>
        <w:t xml:space="preserve">Respite Volunteer programming at Age Well (through an innovative pilot with DAIL) is training more people to become “Respite Squad </w:t>
      </w:r>
      <w:r w:rsidR="00B83F92" w:rsidRPr="000C4A25">
        <w:rPr>
          <w:sz w:val="24"/>
          <w:szCs w:val="24"/>
        </w:rPr>
        <w:t>Volunteers</w:t>
      </w:r>
      <w:r w:rsidR="0031693A" w:rsidRPr="000C4A25">
        <w:rPr>
          <w:sz w:val="24"/>
          <w:szCs w:val="24"/>
        </w:rPr>
        <w:t>” who provide needed support to caregivers</w:t>
      </w:r>
      <w:r w:rsidR="00654AD4" w:rsidRPr="000C4A25">
        <w:rPr>
          <w:sz w:val="24"/>
          <w:szCs w:val="24"/>
        </w:rPr>
        <w:t xml:space="preserve">. </w:t>
      </w:r>
      <w:r w:rsidR="0031693A" w:rsidRPr="000C4A25">
        <w:rPr>
          <w:sz w:val="24"/>
          <w:szCs w:val="24"/>
        </w:rPr>
        <w:t xml:space="preserve">This should be leveraged further and </w:t>
      </w:r>
      <w:r w:rsidR="00B83F92" w:rsidRPr="000C4A25">
        <w:rPr>
          <w:sz w:val="24"/>
          <w:szCs w:val="24"/>
        </w:rPr>
        <w:t>advanced. Additionally</w:t>
      </w:r>
      <w:r w:rsidR="7A9BFDEC" w:rsidRPr="000C4A25">
        <w:rPr>
          <w:sz w:val="24"/>
          <w:szCs w:val="24"/>
        </w:rPr>
        <w:t xml:space="preserve">, work with UVMMC to increase usage of </w:t>
      </w:r>
      <w:r w:rsidR="0D4B8EF7" w:rsidRPr="000C4A25">
        <w:rPr>
          <w:sz w:val="24"/>
          <w:szCs w:val="24"/>
        </w:rPr>
        <w:t xml:space="preserve">system navigators to increase awareness about opportunities for respite included within the healthcare systems, such as </w:t>
      </w:r>
      <w:hyperlink r:id="rId12">
        <w:r w:rsidR="0D4B8EF7" w:rsidRPr="000C4A25">
          <w:rPr>
            <w:rStyle w:val="Hyperlink"/>
            <w:sz w:val="24"/>
            <w:szCs w:val="24"/>
          </w:rPr>
          <w:t xml:space="preserve">Medicare </w:t>
        </w:r>
        <w:r w:rsidR="10AF7E9C" w:rsidRPr="000C4A25">
          <w:rPr>
            <w:rStyle w:val="Hyperlink"/>
            <w:sz w:val="24"/>
            <w:szCs w:val="24"/>
          </w:rPr>
          <w:t xml:space="preserve">and Medicaid </w:t>
        </w:r>
        <w:r w:rsidR="24DC505D" w:rsidRPr="000C4A25">
          <w:rPr>
            <w:rStyle w:val="Hyperlink"/>
            <w:sz w:val="24"/>
            <w:szCs w:val="24"/>
          </w:rPr>
          <w:t>“</w:t>
        </w:r>
        <w:r w:rsidR="0D4B8EF7" w:rsidRPr="000C4A25">
          <w:rPr>
            <w:rStyle w:val="Hyperlink"/>
            <w:sz w:val="24"/>
            <w:szCs w:val="24"/>
          </w:rPr>
          <w:t>prescriptions</w:t>
        </w:r>
        <w:r w:rsidR="6F9E3599" w:rsidRPr="000C4A25">
          <w:rPr>
            <w:rStyle w:val="Hyperlink"/>
            <w:sz w:val="24"/>
            <w:szCs w:val="24"/>
          </w:rPr>
          <w:t>”</w:t>
        </w:r>
        <w:r w:rsidR="0D4B8EF7" w:rsidRPr="000C4A25">
          <w:rPr>
            <w:rStyle w:val="Hyperlink"/>
            <w:sz w:val="24"/>
            <w:szCs w:val="24"/>
          </w:rPr>
          <w:t xml:space="preserve"> for respite</w:t>
        </w:r>
        <w:r w:rsidR="3FC0124F" w:rsidRPr="000C4A25">
          <w:rPr>
            <w:rStyle w:val="Hyperlink"/>
            <w:sz w:val="24"/>
            <w:szCs w:val="24"/>
          </w:rPr>
          <w:t xml:space="preserve"> among family caregivers</w:t>
        </w:r>
      </w:hyperlink>
      <w:r w:rsidR="046C4B09" w:rsidRPr="000C4A25">
        <w:rPr>
          <w:sz w:val="24"/>
          <w:szCs w:val="24"/>
        </w:rPr>
        <w:t xml:space="preserve">. </w:t>
      </w:r>
      <w:r w:rsidR="0031693A" w:rsidRPr="000C4A25">
        <w:rPr>
          <w:sz w:val="24"/>
          <w:szCs w:val="24"/>
        </w:rPr>
        <w:t xml:space="preserve">Evaluate innovations such as Trualta (an online </w:t>
      </w:r>
      <w:r w:rsidR="005A3EB5" w:rsidRPr="000C4A25">
        <w:rPr>
          <w:sz w:val="24"/>
          <w:szCs w:val="24"/>
        </w:rPr>
        <w:t>evidence-based</w:t>
      </w:r>
      <w:r w:rsidR="0031693A" w:rsidRPr="000C4A25">
        <w:rPr>
          <w:sz w:val="24"/>
          <w:szCs w:val="24"/>
        </w:rPr>
        <w:t xml:space="preserve"> caregiver support platform) </w:t>
      </w:r>
      <w:r w:rsidR="00B83F92" w:rsidRPr="000C4A25">
        <w:rPr>
          <w:sz w:val="24"/>
          <w:szCs w:val="24"/>
        </w:rPr>
        <w:t xml:space="preserve">with Stakeholders </w:t>
      </w:r>
      <w:r w:rsidR="0031693A" w:rsidRPr="000C4A25">
        <w:rPr>
          <w:sz w:val="24"/>
          <w:szCs w:val="24"/>
        </w:rPr>
        <w:t xml:space="preserve">to </w:t>
      </w:r>
      <w:r w:rsidR="00B83F92" w:rsidRPr="000C4A25">
        <w:rPr>
          <w:sz w:val="24"/>
          <w:szCs w:val="24"/>
        </w:rPr>
        <w:t xml:space="preserve">determine if this is effective </w:t>
      </w:r>
      <w:r w:rsidR="0031693A" w:rsidRPr="000C4A25">
        <w:rPr>
          <w:sz w:val="24"/>
          <w:szCs w:val="24"/>
        </w:rPr>
        <w:t>support</w:t>
      </w:r>
      <w:r w:rsidR="00B83F92" w:rsidRPr="000C4A25">
        <w:rPr>
          <w:sz w:val="24"/>
          <w:szCs w:val="24"/>
        </w:rPr>
        <w:t xml:space="preserve"> for</w:t>
      </w:r>
      <w:r w:rsidR="004812C7">
        <w:rPr>
          <w:sz w:val="24"/>
          <w:szCs w:val="24"/>
        </w:rPr>
        <w:t xml:space="preserve"> local</w:t>
      </w:r>
      <w:r w:rsidR="0031693A" w:rsidRPr="000C4A25">
        <w:rPr>
          <w:sz w:val="24"/>
          <w:szCs w:val="24"/>
        </w:rPr>
        <w:t xml:space="preserve"> caregivers.  </w:t>
      </w:r>
    </w:p>
    <w:p w14:paraId="4FA944CA" w14:textId="77777777" w:rsidR="000C4A25" w:rsidRPr="000C4A25" w:rsidRDefault="000C4A25" w:rsidP="005A3EB5">
      <w:pPr>
        <w:pStyle w:val="ListParagraph"/>
        <w:spacing w:after="120" w:line="240" w:lineRule="auto"/>
        <w:rPr>
          <w:sz w:val="24"/>
          <w:szCs w:val="24"/>
        </w:rPr>
      </w:pPr>
    </w:p>
    <w:p w14:paraId="6E8CB60A" w14:textId="7542DBCC" w:rsidR="00700A67" w:rsidRDefault="005A3EB5" w:rsidP="005A3EB5">
      <w:pPr>
        <w:pStyle w:val="ListParagraph"/>
        <w:numPr>
          <w:ilvl w:val="0"/>
          <w:numId w:val="17"/>
        </w:numPr>
        <w:spacing w:after="120" w:line="240" w:lineRule="auto"/>
        <w:rPr>
          <w:sz w:val="24"/>
          <w:szCs w:val="24"/>
        </w:rPr>
      </w:pPr>
      <w:r>
        <w:rPr>
          <w:sz w:val="24"/>
          <w:szCs w:val="24"/>
        </w:rPr>
        <w:t xml:space="preserve">Examine the success and failure of </w:t>
      </w:r>
      <w:r w:rsidRPr="005A3EB5">
        <w:rPr>
          <w:b/>
          <w:bCs/>
          <w:sz w:val="24"/>
          <w:szCs w:val="24"/>
        </w:rPr>
        <w:t>Adult Day Services</w:t>
      </w:r>
      <w:r>
        <w:rPr>
          <w:sz w:val="24"/>
          <w:szCs w:val="24"/>
        </w:rPr>
        <w:t xml:space="preserve"> in Vermont and beyond</w:t>
      </w:r>
      <w:r w:rsidR="0015663B">
        <w:rPr>
          <w:sz w:val="24"/>
          <w:szCs w:val="24"/>
        </w:rPr>
        <w:t xml:space="preserve"> </w:t>
      </w:r>
      <w:r w:rsidR="0015663B" w:rsidRPr="000C4A25">
        <w:rPr>
          <w:sz w:val="24"/>
          <w:szCs w:val="24"/>
        </w:rPr>
        <w:t>to give respite opportunities to family caregivers.</w:t>
      </w:r>
      <w:r>
        <w:rPr>
          <w:sz w:val="24"/>
          <w:szCs w:val="24"/>
        </w:rPr>
        <w:t xml:space="preserve"> </w:t>
      </w:r>
      <w:r w:rsidR="0015663B">
        <w:rPr>
          <w:sz w:val="24"/>
          <w:szCs w:val="24"/>
        </w:rPr>
        <w:t>W</w:t>
      </w:r>
      <w:r>
        <w:rPr>
          <w:sz w:val="24"/>
          <w:szCs w:val="24"/>
        </w:rPr>
        <w:t>ork with other state partners in d</w:t>
      </w:r>
      <w:r w:rsidR="00700A67" w:rsidRPr="000C4A25">
        <w:rPr>
          <w:sz w:val="24"/>
          <w:szCs w:val="24"/>
        </w:rPr>
        <w:t>evelop</w:t>
      </w:r>
      <w:r>
        <w:rPr>
          <w:sz w:val="24"/>
          <w:szCs w:val="24"/>
        </w:rPr>
        <w:t>ing</w:t>
      </w:r>
      <w:r w:rsidR="00700A67" w:rsidRPr="000C4A25">
        <w:rPr>
          <w:sz w:val="24"/>
          <w:szCs w:val="24"/>
        </w:rPr>
        <w:t xml:space="preserve"> strategies to create </w:t>
      </w:r>
      <w:r>
        <w:rPr>
          <w:sz w:val="24"/>
          <w:szCs w:val="24"/>
        </w:rPr>
        <w:t xml:space="preserve">sustainable </w:t>
      </w:r>
      <w:r w:rsidR="00700A67" w:rsidRPr="000C4A25">
        <w:rPr>
          <w:sz w:val="24"/>
          <w:szCs w:val="24"/>
        </w:rPr>
        <w:t>day care and programming for seniors who require constant supervision</w:t>
      </w:r>
      <w:r w:rsidR="0015663B">
        <w:rPr>
          <w:sz w:val="24"/>
          <w:szCs w:val="24"/>
        </w:rPr>
        <w:t>.</w:t>
      </w:r>
    </w:p>
    <w:p w14:paraId="5B569A50" w14:textId="77777777" w:rsidR="000B5FA9" w:rsidRPr="000B5FA9" w:rsidRDefault="000B5FA9" w:rsidP="005A3EB5">
      <w:pPr>
        <w:pStyle w:val="ListParagraph"/>
        <w:spacing w:after="120" w:line="240" w:lineRule="auto"/>
        <w:rPr>
          <w:sz w:val="24"/>
          <w:szCs w:val="24"/>
        </w:rPr>
      </w:pPr>
    </w:p>
    <w:p w14:paraId="1D8D8D76" w14:textId="4485547B" w:rsidR="000B5FA9" w:rsidRPr="000B5FA9" w:rsidRDefault="000B5FA9" w:rsidP="005A3EB5">
      <w:pPr>
        <w:pStyle w:val="ListParagraph"/>
        <w:numPr>
          <w:ilvl w:val="0"/>
          <w:numId w:val="17"/>
        </w:numPr>
        <w:spacing w:after="120" w:line="240" w:lineRule="auto"/>
        <w:rPr>
          <w:sz w:val="24"/>
          <w:szCs w:val="24"/>
        </w:rPr>
      </w:pPr>
      <w:r w:rsidRPr="000B5FA9">
        <w:rPr>
          <w:sz w:val="24"/>
          <w:szCs w:val="24"/>
        </w:rPr>
        <w:t xml:space="preserve">In partnership with The University of Vermont Health Network Medical Group and the Vermont Medical Association, </w:t>
      </w:r>
      <w:r w:rsidR="005A3EB5">
        <w:rPr>
          <w:sz w:val="24"/>
          <w:szCs w:val="24"/>
        </w:rPr>
        <w:t xml:space="preserve">develop </w:t>
      </w:r>
      <w:r w:rsidRPr="005A3EB5">
        <w:rPr>
          <w:b/>
          <w:bCs/>
          <w:sz w:val="24"/>
          <w:szCs w:val="24"/>
        </w:rPr>
        <w:t>a campaign to heighten the awareness among medical professionals of the role of family caregivers</w:t>
      </w:r>
      <w:r w:rsidRPr="000B5FA9">
        <w:rPr>
          <w:sz w:val="24"/>
          <w:szCs w:val="24"/>
        </w:rPr>
        <w:t xml:space="preserve"> and the importance of integrating these caregivers in the Community Health Team. The Vermont Blueprint for Health (2022) and Community Health Needs Assessment (2022) make no mention of family caregivers as integral members of the team providing care. This same partnership will connect with AHS and UVMMC Community Health Improvement to request family caregivers be represented in future Blueprint revisions and Community Health Needs Assessments.</w:t>
      </w:r>
    </w:p>
    <w:p w14:paraId="2EF3D59C" w14:textId="77777777" w:rsidR="000B5FA9" w:rsidRDefault="000B5FA9" w:rsidP="005A3EB5">
      <w:pPr>
        <w:pStyle w:val="ListParagraph"/>
        <w:spacing w:after="120" w:line="240" w:lineRule="auto"/>
        <w:ind w:left="360"/>
        <w:rPr>
          <w:sz w:val="24"/>
          <w:szCs w:val="24"/>
        </w:rPr>
      </w:pPr>
    </w:p>
    <w:p w14:paraId="5F790EC4" w14:textId="77777777" w:rsidR="000C4A25" w:rsidRPr="000C4A25" w:rsidRDefault="000C4A25" w:rsidP="005A3EB5">
      <w:pPr>
        <w:pStyle w:val="ListParagraph"/>
        <w:spacing w:after="120" w:line="240" w:lineRule="auto"/>
        <w:rPr>
          <w:sz w:val="24"/>
          <w:szCs w:val="24"/>
        </w:rPr>
      </w:pPr>
    </w:p>
    <w:p w14:paraId="6D9FC557" w14:textId="77777777" w:rsidR="00513608" w:rsidRDefault="00513608" w:rsidP="005A3EB5">
      <w:pPr>
        <w:spacing w:after="120" w:line="240" w:lineRule="auto"/>
        <w:rPr>
          <w:b/>
          <w:bCs/>
          <w:sz w:val="24"/>
          <w:szCs w:val="24"/>
        </w:rPr>
      </w:pPr>
    </w:p>
    <w:p w14:paraId="2DD05725" w14:textId="78B4D35E" w:rsidR="00513608" w:rsidRPr="00EF3CCE" w:rsidRDefault="00513608" w:rsidP="005A3EB5">
      <w:pPr>
        <w:shd w:val="clear" w:color="auto" w:fill="D9E2F3" w:themeFill="accent1" w:themeFillTint="33"/>
        <w:spacing w:after="120" w:line="240" w:lineRule="auto"/>
        <w:rPr>
          <w:sz w:val="24"/>
          <w:szCs w:val="24"/>
        </w:rPr>
      </w:pPr>
      <w:r>
        <w:rPr>
          <w:b/>
          <w:bCs/>
          <w:sz w:val="24"/>
          <w:szCs w:val="24"/>
        </w:rPr>
        <w:t>We measure progress as we</w:t>
      </w:r>
      <w:r w:rsidRPr="00EF3CCE">
        <w:rPr>
          <w:b/>
          <w:bCs/>
          <w:sz w:val="24"/>
          <w:szCs w:val="24"/>
        </w:rPr>
        <w:t xml:space="preserve">: </w:t>
      </w:r>
    </w:p>
    <w:p w14:paraId="7618AA4F" w14:textId="77777777" w:rsidR="00513608" w:rsidRPr="00513608" w:rsidRDefault="00513608" w:rsidP="005A3EB5">
      <w:pPr>
        <w:pStyle w:val="ListParagraph"/>
        <w:numPr>
          <w:ilvl w:val="0"/>
          <w:numId w:val="14"/>
        </w:numPr>
        <w:spacing w:after="120" w:line="240" w:lineRule="auto"/>
        <w:rPr>
          <w:b/>
          <w:bCs/>
          <w:sz w:val="24"/>
          <w:szCs w:val="24"/>
        </w:rPr>
      </w:pPr>
      <w:r w:rsidRPr="00513608">
        <w:rPr>
          <w:sz w:val="24"/>
          <w:szCs w:val="24"/>
        </w:rPr>
        <w:t xml:space="preserve">Increase the percentage of family care partners who report knowing about respite options and how to access them. (State goal by 2028 is to increase to 80%). </w:t>
      </w:r>
    </w:p>
    <w:p w14:paraId="20A31CF6" w14:textId="77777777" w:rsidR="00364652" w:rsidRPr="00364652" w:rsidRDefault="00513608" w:rsidP="005A3EB5">
      <w:pPr>
        <w:pStyle w:val="ListParagraph"/>
        <w:numPr>
          <w:ilvl w:val="0"/>
          <w:numId w:val="14"/>
        </w:numPr>
        <w:spacing w:after="120" w:line="240" w:lineRule="auto"/>
        <w:rPr>
          <w:b/>
          <w:bCs/>
          <w:sz w:val="24"/>
          <w:szCs w:val="24"/>
        </w:rPr>
      </w:pPr>
      <w:r w:rsidRPr="00513608">
        <w:rPr>
          <w:sz w:val="24"/>
          <w:szCs w:val="24"/>
        </w:rPr>
        <w:t>Reduce the number of family care partners reporting a negative impact on their financial security due to caregiving. (State goal is to reduce from 32% to 10%).</w:t>
      </w:r>
    </w:p>
    <w:p w14:paraId="72097764" w14:textId="7B5B214C" w:rsidR="00364652" w:rsidRPr="00364652" w:rsidRDefault="00364652" w:rsidP="005A3EB5">
      <w:pPr>
        <w:pStyle w:val="ListParagraph"/>
        <w:numPr>
          <w:ilvl w:val="0"/>
          <w:numId w:val="14"/>
        </w:numPr>
        <w:spacing w:after="120" w:line="240" w:lineRule="auto"/>
        <w:rPr>
          <w:b/>
          <w:bCs/>
          <w:sz w:val="24"/>
          <w:szCs w:val="24"/>
        </w:rPr>
      </w:pPr>
      <w:r>
        <w:rPr>
          <w:sz w:val="24"/>
          <w:szCs w:val="24"/>
        </w:rPr>
        <w:t xml:space="preserve">Increase usage of the </w:t>
      </w:r>
      <w:r w:rsidR="004812C7">
        <w:rPr>
          <w:sz w:val="24"/>
          <w:szCs w:val="24"/>
        </w:rPr>
        <w:t xml:space="preserve">Burlington’s </w:t>
      </w:r>
      <w:r>
        <w:rPr>
          <w:sz w:val="24"/>
          <w:szCs w:val="24"/>
        </w:rPr>
        <w:t>Age Friendly City Family Caregiver Web pages and resources.</w:t>
      </w:r>
    </w:p>
    <w:p w14:paraId="2DB1618D" w14:textId="26F7E58D" w:rsidR="00364652" w:rsidRPr="00556A20" w:rsidRDefault="00364652" w:rsidP="005A3EB5">
      <w:pPr>
        <w:pStyle w:val="ListParagraph"/>
        <w:numPr>
          <w:ilvl w:val="0"/>
          <w:numId w:val="14"/>
        </w:numPr>
        <w:spacing w:after="120" w:line="240" w:lineRule="auto"/>
        <w:rPr>
          <w:b/>
          <w:bCs/>
          <w:sz w:val="24"/>
          <w:szCs w:val="24"/>
        </w:rPr>
      </w:pPr>
      <w:r>
        <w:rPr>
          <w:sz w:val="24"/>
          <w:szCs w:val="24"/>
        </w:rPr>
        <w:t xml:space="preserve">Conduct </w:t>
      </w:r>
      <w:r w:rsidR="0015663B">
        <w:rPr>
          <w:sz w:val="24"/>
          <w:szCs w:val="24"/>
        </w:rPr>
        <w:t>specific</w:t>
      </w:r>
      <w:r>
        <w:rPr>
          <w:sz w:val="24"/>
          <w:szCs w:val="24"/>
        </w:rPr>
        <w:t xml:space="preserve"> surveying and engagement with the community of caregivers to assess </w:t>
      </w:r>
      <w:r w:rsidR="0015663B">
        <w:rPr>
          <w:sz w:val="24"/>
          <w:szCs w:val="24"/>
        </w:rPr>
        <w:t>the need</w:t>
      </w:r>
      <w:r>
        <w:rPr>
          <w:sz w:val="24"/>
          <w:szCs w:val="24"/>
        </w:rPr>
        <w:t xml:space="preserve"> and impact of programming.</w:t>
      </w:r>
    </w:p>
    <w:p w14:paraId="31426B48" w14:textId="158EC71D" w:rsidR="00556A20" w:rsidRPr="00364652" w:rsidRDefault="00556A20" w:rsidP="005A3EB5">
      <w:pPr>
        <w:pStyle w:val="ListParagraph"/>
        <w:numPr>
          <w:ilvl w:val="0"/>
          <w:numId w:val="14"/>
        </w:numPr>
        <w:spacing w:after="120" w:line="240" w:lineRule="auto"/>
        <w:rPr>
          <w:b/>
          <w:bCs/>
          <w:sz w:val="24"/>
          <w:szCs w:val="24"/>
        </w:rPr>
      </w:pPr>
      <w:r>
        <w:rPr>
          <w:sz w:val="24"/>
          <w:szCs w:val="24"/>
        </w:rPr>
        <w:t>Work with local employers to establish metrics for increased employee productivity when provided with caregiver supports.</w:t>
      </w:r>
    </w:p>
    <w:p w14:paraId="057AEA83" w14:textId="30DECBD8" w:rsidR="00BC6519" w:rsidRPr="00364652" w:rsidRDefault="00364652" w:rsidP="005A3EB5">
      <w:pPr>
        <w:pStyle w:val="ListParagraph"/>
        <w:numPr>
          <w:ilvl w:val="0"/>
          <w:numId w:val="14"/>
        </w:numPr>
        <w:spacing w:after="120" w:line="240" w:lineRule="auto"/>
        <w:rPr>
          <w:sz w:val="24"/>
          <w:szCs w:val="24"/>
        </w:rPr>
      </w:pPr>
      <w:r w:rsidRPr="00364652">
        <w:rPr>
          <w:sz w:val="24"/>
          <w:szCs w:val="24"/>
        </w:rPr>
        <w:t xml:space="preserve">Coordinate with </w:t>
      </w:r>
      <w:hyperlink r:id="rId13" w:history="1">
        <w:r w:rsidRPr="004812C7">
          <w:rPr>
            <w:rStyle w:val="Hyperlink"/>
            <w:sz w:val="24"/>
            <w:szCs w:val="24"/>
          </w:rPr>
          <w:t>Dementia Family Caregiver Center</w:t>
        </w:r>
      </w:hyperlink>
      <w:r w:rsidRPr="00364652">
        <w:rPr>
          <w:sz w:val="24"/>
          <w:szCs w:val="24"/>
        </w:rPr>
        <w:t xml:space="preserve">, </w:t>
      </w:r>
      <w:hyperlink r:id="rId14" w:history="1">
        <w:r w:rsidRPr="004812C7">
          <w:rPr>
            <w:rStyle w:val="Hyperlink"/>
            <w:sz w:val="24"/>
            <w:szCs w:val="24"/>
          </w:rPr>
          <w:t>Alzheimer’s Association</w:t>
        </w:r>
        <w:r w:rsidR="004812C7" w:rsidRPr="004812C7">
          <w:rPr>
            <w:rStyle w:val="Hyperlink"/>
            <w:sz w:val="24"/>
            <w:szCs w:val="24"/>
          </w:rPr>
          <w:t xml:space="preserve"> of </w:t>
        </w:r>
        <w:r w:rsidRPr="004812C7">
          <w:rPr>
            <w:rStyle w:val="Hyperlink"/>
            <w:sz w:val="24"/>
            <w:szCs w:val="24"/>
          </w:rPr>
          <w:t>Vermont</w:t>
        </w:r>
      </w:hyperlink>
      <w:r w:rsidR="004812C7">
        <w:rPr>
          <w:sz w:val="24"/>
          <w:szCs w:val="24"/>
        </w:rPr>
        <w:t>,</w:t>
      </w:r>
      <w:r w:rsidRPr="00364652">
        <w:rPr>
          <w:sz w:val="24"/>
          <w:szCs w:val="24"/>
        </w:rPr>
        <w:t xml:space="preserve">  Age Well, AARP, UVM Center on Aging, local BIPOC and New American service groups, and local senior centers to build a framework for local data gathering and impact tracking. </w:t>
      </w:r>
    </w:p>
    <w:p w14:paraId="07B285FC" w14:textId="36684BE0" w:rsidR="004A0680" w:rsidRDefault="00364652" w:rsidP="005A3EB5">
      <w:pPr>
        <w:pStyle w:val="ListParagraph"/>
        <w:numPr>
          <w:ilvl w:val="0"/>
          <w:numId w:val="6"/>
        </w:numPr>
        <w:spacing w:after="120" w:line="240" w:lineRule="auto"/>
        <w:rPr>
          <w:sz w:val="24"/>
          <w:szCs w:val="24"/>
        </w:rPr>
      </w:pPr>
      <w:r>
        <w:rPr>
          <w:sz w:val="24"/>
          <w:szCs w:val="24"/>
        </w:rPr>
        <w:t>Increase the n</w:t>
      </w:r>
      <w:r w:rsidR="00A25A82">
        <w:rPr>
          <w:sz w:val="24"/>
          <w:szCs w:val="24"/>
        </w:rPr>
        <w:t xml:space="preserve">umber of people served by support </w:t>
      </w:r>
      <w:r w:rsidR="00D25644">
        <w:rPr>
          <w:sz w:val="24"/>
          <w:szCs w:val="24"/>
        </w:rPr>
        <w:t xml:space="preserve">  </w:t>
      </w:r>
      <w:r w:rsidR="00A25A82">
        <w:rPr>
          <w:sz w:val="24"/>
          <w:szCs w:val="24"/>
        </w:rPr>
        <w:t>groups</w:t>
      </w:r>
      <w:r w:rsidR="00AD26B3">
        <w:rPr>
          <w:sz w:val="24"/>
          <w:szCs w:val="24"/>
        </w:rPr>
        <w:t xml:space="preserve">, </w:t>
      </w:r>
      <w:r w:rsidR="00567754">
        <w:rPr>
          <w:sz w:val="24"/>
          <w:szCs w:val="24"/>
        </w:rPr>
        <w:t>Memory Cafes and educational events</w:t>
      </w:r>
      <w:r>
        <w:rPr>
          <w:sz w:val="24"/>
          <w:szCs w:val="24"/>
        </w:rPr>
        <w:t>.</w:t>
      </w:r>
    </w:p>
    <w:sectPr w:rsidR="004A0680" w:rsidSect="00200EC1">
      <w:headerReference w:type="default" r:id="rId15"/>
      <w:footerReference w:type="default" r:id="rId16"/>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A9FA" w14:textId="77777777" w:rsidR="00200EC1" w:rsidRDefault="00200EC1" w:rsidP="008403E8">
      <w:pPr>
        <w:spacing w:after="0" w:line="240" w:lineRule="auto"/>
      </w:pPr>
      <w:r>
        <w:separator/>
      </w:r>
    </w:p>
  </w:endnote>
  <w:endnote w:type="continuationSeparator" w:id="0">
    <w:p w14:paraId="2D16EC47" w14:textId="77777777" w:rsidR="00200EC1" w:rsidRDefault="00200EC1" w:rsidP="0084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150926"/>
      <w:docPartObj>
        <w:docPartGallery w:val="Page Numbers (Bottom of Page)"/>
        <w:docPartUnique/>
      </w:docPartObj>
    </w:sdtPr>
    <w:sdtEndPr>
      <w:rPr>
        <w:noProof/>
      </w:rPr>
    </w:sdtEndPr>
    <w:sdtContent>
      <w:p w14:paraId="5ADCCC6D" w14:textId="6BD88B33" w:rsidR="005A3EB5" w:rsidRDefault="005A3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D2430" w14:textId="77777777" w:rsidR="008403E8" w:rsidRDefault="0084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52D1" w14:textId="77777777" w:rsidR="00200EC1" w:rsidRDefault="00200EC1" w:rsidP="008403E8">
      <w:pPr>
        <w:spacing w:after="0" w:line="240" w:lineRule="auto"/>
      </w:pPr>
      <w:r>
        <w:separator/>
      </w:r>
    </w:p>
  </w:footnote>
  <w:footnote w:type="continuationSeparator" w:id="0">
    <w:p w14:paraId="36D7D9B5" w14:textId="77777777" w:rsidR="00200EC1" w:rsidRDefault="00200EC1" w:rsidP="0084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546308"/>
      <w:docPartObj>
        <w:docPartGallery w:val="Watermarks"/>
        <w:docPartUnique/>
      </w:docPartObj>
    </w:sdtPr>
    <w:sdtContent>
      <w:p w14:paraId="419A93C6" w14:textId="54E72F66" w:rsidR="008403E8" w:rsidRDefault="00000000">
        <w:pPr>
          <w:pStyle w:val="Header"/>
        </w:pPr>
        <w:r>
          <w:rPr>
            <w:noProof/>
          </w:rPr>
          <w:pict w14:anchorId="56E87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textHash int2:hashCode="4kqLzkHpC+gAji" int2:id="HtAdh1G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F8F"/>
    <w:multiLevelType w:val="hybridMultilevel"/>
    <w:tmpl w:val="F698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11CC"/>
    <w:multiLevelType w:val="hybridMultilevel"/>
    <w:tmpl w:val="EB58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4660A"/>
    <w:multiLevelType w:val="hybridMultilevel"/>
    <w:tmpl w:val="EA0C5C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665851"/>
    <w:multiLevelType w:val="multilevel"/>
    <w:tmpl w:val="D990F1EC"/>
    <w:lvl w:ilvl="0">
      <w:start w:val="7"/>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9C85D"/>
    <w:multiLevelType w:val="multilevel"/>
    <w:tmpl w:val="430813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8600A8"/>
    <w:multiLevelType w:val="hybridMultilevel"/>
    <w:tmpl w:val="531239FA"/>
    <w:lvl w:ilvl="0" w:tplc="0409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2E2FC8"/>
    <w:multiLevelType w:val="hybridMultilevel"/>
    <w:tmpl w:val="C5C6C4CE"/>
    <w:lvl w:ilvl="0" w:tplc="FFFFFFFF">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0C53361"/>
    <w:multiLevelType w:val="hybridMultilevel"/>
    <w:tmpl w:val="A44C82A4"/>
    <w:lvl w:ilvl="0" w:tplc="08E6D6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0C13"/>
    <w:multiLevelType w:val="hybridMultilevel"/>
    <w:tmpl w:val="E166A528"/>
    <w:lvl w:ilvl="0" w:tplc="08E6D6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17AD1"/>
    <w:multiLevelType w:val="hybridMultilevel"/>
    <w:tmpl w:val="C5C6C4CE"/>
    <w:lvl w:ilvl="0" w:tplc="5C9AEE56">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01D82D7"/>
    <w:multiLevelType w:val="hybridMultilevel"/>
    <w:tmpl w:val="7034F0CE"/>
    <w:lvl w:ilvl="0" w:tplc="CE6E020C">
      <w:start w:val="1"/>
      <w:numFmt w:val="bullet"/>
      <w:lvlText w:val=""/>
      <w:lvlJc w:val="left"/>
      <w:pPr>
        <w:ind w:left="720" w:hanging="360"/>
      </w:pPr>
      <w:rPr>
        <w:rFonts w:ascii="Symbol" w:hAnsi="Symbol" w:hint="default"/>
      </w:rPr>
    </w:lvl>
    <w:lvl w:ilvl="1" w:tplc="F25E9304">
      <w:start w:val="1"/>
      <w:numFmt w:val="bullet"/>
      <w:lvlText w:val="o"/>
      <w:lvlJc w:val="left"/>
      <w:pPr>
        <w:ind w:left="1440" w:hanging="360"/>
      </w:pPr>
      <w:rPr>
        <w:rFonts w:ascii="Courier New" w:hAnsi="Courier New" w:hint="default"/>
      </w:rPr>
    </w:lvl>
    <w:lvl w:ilvl="2" w:tplc="99002918">
      <w:start w:val="1"/>
      <w:numFmt w:val="bullet"/>
      <w:lvlText w:val=""/>
      <w:lvlJc w:val="left"/>
      <w:pPr>
        <w:ind w:left="2160" w:hanging="360"/>
      </w:pPr>
      <w:rPr>
        <w:rFonts w:ascii="Wingdings" w:hAnsi="Wingdings" w:hint="default"/>
      </w:rPr>
    </w:lvl>
    <w:lvl w:ilvl="3" w:tplc="EBEE8E44">
      <w:start w:val="1"/>
      <w:numFmt w:val="bullet"/>
      <w:lvlText w:val=""/>
      <w:lvlJc w:val="left"/>
      <w:pPr>
        <w:ind w:left="2880" w:hanging="360"/>
      </w:pPr>
      <w:rPr>
        <w:rFonts w:ascii="Symbol" w:hAnsi="Symbol" w:hint="default"/>
      </w:rPr>
    </w:lvl>
    <w:lvl w:ilvl="4" w:tplc="490E283E">
      <w:start w:val="1"/>
      <w:numFmt w:val="bullet"/>
      <w:lvlText w:val="o"/>
      <w:lvlJc w:val="left"/>
      <w:pPr>
        <w:ind w:left="3600" w:hanging="360"/>
      </w:pPr>
      <w:rPr>
        <w:rFonts w:ascii="Courier New" w:hAnsi="Courier New" w:hint="default"/>
      </w:rPr>
    </w:lvl>
    <w:lvl w:ilvl="5" w:tplc="55EEE914">
      <w:start w:val="1"/>
      <w:numFmt w:val="bullet"/>
      <w:lvlText w:val=""/>
      <w:lvlJc w:val="left"/>
      <w:pPr>
        <w:ind w:left="4320" w:hanging="360"/>
      </w:pPr>
      <w:rPr>
        <w:rFonts w:ascii="Wingdings" w:hAnsi="Wingdings" w:hint="default"/>
      </w:rPr>
    </w:lvl>
    <w:lvl w:ilvl="6" w:tplc="60A2A0B4">
      <w:start w:val="1"/>
      <w:numFmt w:val="bullet"/>
      <w:lvlText w:val=""/>
      <w:lvlJc w:val="left"/>
      <w:pPr>
        <w:ind w:left="5040" w:hanging="360"/>
      </w:pPr>
      <w:rPr>
        <w:rFonts w:ascii="Symbol" w:hAnsi="Symbol" w:hint="default"/>
      </w:rPr>
    </w:lvl>
    <w:lvl w:ilvl="7" w:tplc="8018839C">
      <w:start w:val="1"/>
      <w:numFmt w:val="bullet"/>
      <w:lvlText w:val="o"/>
      <w:lvlJc w:val="left"/>
      <w:pPr>
        <w:ind w:left="5760" w:hanging="360"/>
      </w:pPr>
      <w:rPr>
        <w:rFonts w:ascii="Courier New" w:hAnsi="Courier New" w:hint="default"/>
      </w:rPr>
    </w:lvl>
    <w:lvl w:ilvl="8" w:tplc="5E5EA96E">
      <w:start w:val="1"/>
      <w:numFmt w:val="bullet"/>
      <w:lvlText w:val=""/>
      <w:lvlJc w:val="left"/>
      <w:pPr>
        <w:ind w:left="6480" w:hanging="360"/>
      </w:pPr>
      <w:rPr>
        <w:rFonts w:ascii="Wingdings" w:hAnsi="Wingdings" w:hint="default"/>
      </w:rPr>
    </w:lvl>
  </w:abstractNum>
  <w:abstractNum w:abstractNumId="13" w15:restartNumberingAfterBreak="0">
    <w:nsid w:val="44BEA792"/>
    <w:multiLevelType w:val="hybridMultilevel"/>
    <w:tmpl w:val="B9AED92E"/>
    <w:lvl w:ilvl="0" w:tplc="7A58F6F8">
      <w:start w:val="1"/>
      <w:numFmt w:val="bullet"/>
      <w:lvlText w:val=""/>
      <w:lvlJc w:val="left"/>
      <w:pPr>
        <w:ind w:left="720" w:hanging="360"/>
      </w:pPr>
      <w:rPr>
        <w:rFonts w:ascii="Symbol" w:hAnsi="Symbol" w:hint="default"/>
      </w:rPr>
    </w:lvl>
    <w:lvl w:ilvl="1" w:tplc="25B4B734">
      <w:start w:val="1"/>
      <w:numFmt w:val="bullet"/>
      <w:lvlText w:val="o"/>
      <w:lvlJc w:val="left"/>
      <w:pPr>
        <w:ind w:left="1440" w:hanging="360"/>
      </w:pPr>
      <w:rPr>
        <w:rFonts w:ascii="Courier New" w:hAnsi="Courier New" w:hint="default"/>
      </w:rPr>
    </w:lvl>
    <w:lvl w:ilvl="2" w:tplc="C9E6F712">
      <w:start w:val="1"/>
      <w:numFmt w:val="bullet"/>
      <w:lvlText w:val=""/>
      <w:lvlJc w:val="left"/>
      <w:pPr>
        <w:ind w:left="2160" w:hanging="360"/>
      </w:pPr>
      <w:rPr>
        <w:rFonts w:ascii="Wingdings" w:hAnsi="Wingdings" w:hint="default"/>
      </w:rPr>
    </w:lvl>
    <w:lvl w:ilvl="3" w:tplc="1C5A0D52">
      <w:start w:val="1"/>
      <w:numFmt w:val="bullet"/>
      <w:lvlText w:val=""/>
      <w:lvlJc w:val="left"/>
      <w:pPr>
        <w:ind w:left="2880" w:hanging="360"/>
      </w:pPr>
      <w:rPr>
        <w:rFonts w:ascii="Symbol" w:hAnsi="Symbol" w:hint="default"/>
      </w:rPr>
    </w:lvl>
    <w:lvl w:ilvl="4" w:tplc="3F9CD2BA">
      <w:start w:val="1"/>
      <w:numFmt w:val="bullet"/>
      <w:lvlText w:val="o"/>
      <w:lvlJc w:val="left"/>
      <w:pPr>
        <w:ind w:left="3600" w:hanging="360"/>
      </w:pPr>
      <w:rPr>
        <w:rFonts w:ascii="Courier New" w:hAnsi="Courier New" w:hint="default"/>
      </w:rPr>
    </w:lvl>
    <w:lvl w:ilvl="5" w:tplc="A33EEA42">
      <w:start w:val="1"/>
      <w:numFmt w:val="bullet"/>
      <w:lvlText w:val=""/>
      <w:lvlJc w:val="left"/>
      <w:pPr>
        <w:ind w:left="4320" w:hanging="360"/>
      </w:pPr>
      <w:rPr>
        <w:rFonts w:ascii="Wingdings" w:hAnsi="Wingdings" w:hint="default"/>
      </w:rPr>
    </w:lvl>
    <w:lvl w:ilvl="6" w:tplc="9FAABDD0">
      <w:start w:val="1"/>
      <w:numFmt w:val="bullet"/>
      <w:lvlText w:val=""/>
      <w:lvlJc w:val="left"/>
      <w:pPr>
        <w:ind w:left="5040" w:hanging="360"/>
      </w:pPr>
      <w:rPr>
        <w:rFonts w:ascii="Symbol" w:hAnsi="Symbol" w:hint="default"/>
      </w:rPr>
    </w:lvl>
    <w:lvl w:ilvl="7" w:tplc="6010A1B4">
      <w:start w:val="1"/>
      <w:numFmt w:val="bullet"/>
      <w:lvlText w:val="o"/>
      <w:lvlJc w:val="left"/>
      <w:pPr>
        <w:ind w:left="5760" w:hanging="360"/>
      </w:pPr>
      <w:rPr>
        <w:rFonts w:ascii="Courier New" w:hAnsi="Courier New" w:hint="default"/>
      </w:rPr>
    </w:lvl>
    <w:lvl w:ilvl="8" w:tplc="22162ECE">
      <w:start w:val="1"/>
      <w:numFmt w:val="bullet"/>
      <w:lvlText w:val=""/>
      <w:lvlJc w:val="left"/>
      <w:pPr>
        <w:ind w:left="6480" w:hanging="360"/>
      </w:pPr>
      <w:rPr>
        <w:rFonts w:ascii="Wingdings" w:hAnsi="Wingdings" w:hint="default"/>
      </w:rPr>
    </w:lvl>
  </w:abstractNum>
  <w:abstractNum w:abstractNumId="14" w15:restartNumberingAfterBreak="0">
    <w:nsid w:val="4ED468D7"/>
    <w:multiLevelType w:val="hybridMultilevel"/>
    <w:tmpl w:val="BE8A25C6"/>
    <w:lvl w:ilvl="0" w:tplc="568EDCE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B31A7"/>
    <w:multiLevelType w:val="hybridMultilevel"/>
    <w:tmpl w:val="00FC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3F2E0"/>
    <w:multiLevelType w:val="hybridMultilevel"/>
    <w:tmpl w:val="E07462AC"/>
    <w:lvl w:ilvl="0" w:tplc="B6F69CEA">
      <w:start w:val="1"/>
      <w:numFmt w:val="bullet"/>
      <w:lvlText w:val=""/>
      <w:lvlJc w:val="left"/>
      <w:pPr>
        <w:ind w:left="720" w:hanging="360"/>
      </w:pPr>
      <w:rPr>
        <w:rFonts w:ascii="Symbol" w:hAnsi="Symbol" w:hint="default"/>
      </w:rPr>
    </w:lvl>
    <w:lvl w:ilvl="1" w:tplc="39C8F992">
      <w:start w:val="1"/>
      <w:numFmt w:val="bullet"/>
      <w:lvlText w:val="o"/>
      <w:lvlJc w:val="left"/>
      <w:pPr>
        <w:ind w:left="1440" w:hanging="360"/>
      </w:pPr>
      <w:rPr>
        <w:rFonts w:ascii="Courier New" w:hAnsi="Courier New" w:hint="default"/>
      </w:rPr>
    </w:lvl>
    <w:lvl w:ilvl="2" w:tplc="13D0588A">
      <w:start w:val="1"/>
      <w:numFmt w:val="bullet"/>
      <w:lvlText w:val=""/>
      <w:lvlJc w:val="left"/>
      <w:pPr>
        <w:ind w:left="2160" w:hanging="360"/>
      </w:pPr>
      <w:rPr>
        <w:rFonts w:ascii="Wingdings" w:hAnsi="Wingdings" w:hint="default"/>
      </w:rPr>
    </w:lvl>
    <w:lvl w:ilvl="3" w:tplc="F8B82DA0">
      <w:start w:val="1"/>
      <w:numFmt w:val="bullet"/>
      <w:lvlText w:val=""/>
      <w:lvlJc w:val="left"/>
      <w:pPr>
        <w:ind w:left="2880" w:hanging="360"/>
      </w:pPr>
      <w:rPr>
        <w:rFonts w:ascii="Symbol" w:hAnsi="Symbol" w:hint="default"/>
      </w:rPr>
    </w:lvl>
    <w:lvl w:ilvl="4" w:tplc="C55C0C86">
      <w:start w:val="1"/>
      <w:numFmt w:val="bullet"/>
      <w:lvlText w:val="o"/>
      <w:lvlJc w:val="left"/>
      <w:pPr>
        <w:ind w:left="3600" w:hanging="360"/>
      </w:pPr>
      <w:rPr>
        <w:rFonts w:ascii="Courier New" w:hAnsi="Courier New" w:hint="default"/>
      </w:rPr>
    </w:lvl>
    <w:lvl w:ilvl="5" w:tplc="C0AAC8AE">
      <w:start w:val="1"/>
      <w:numFmt w:val="bullet"/>
      <w:lvlText w:val=""/>
      <w:lvlJc w:val="left"/>
      <w:pPr>
        <w:ind w:left="4320" w:hanging="360"/>
      </w:pPr>
      <w:rPr>
        <w:rFonts w:ascii="Wingdings" w:hAnsi="Wingdings" w:hint="default"/>
      </w:rPr>
    </w:lvl>
    <w:lvl w:ilvl="6" w:tplc="6F4C2B14">
      <w:start w:val="1"/>
      <w:numFmt w:val="bullet"/>
      <w:lvlText w:val=""/>
      <w:lvlJc w:val="left"/>
      <w:pPr>
        <w:ind w:left="5040" w:hanging="360"/>
      </w:pPr>
      <w:rPr>
        <w:rFonts w:ascii="Symbol" w:hAnsi="Symbol" w:hint="default"/>
      </w:rPr>
    </w:lvl>
    <w:lvl w:ilvl="7" w:tplc="12767FE0">
      <w:start w:val="1"/>
      <w:numFmt w:val="bullet"/>
      <w:lvlText w:val="o"/>
      <w:lvlJc w:val="left"/>
      <w:pPr>
        <w:ind w:left="5760" w:hanging="360"/>
      </w:pPr>
      <w:rPr>
        <w:rFonts w:ascii="Courier New" w:hAnsi="Courier New" w:hint="default"/>
      </w:rPr>
    </w:lvl>
    <w:lvl w:ilvl="8" w:tplc="25AEE880">
      <w:start w:val="1"/>
      <w:numFmt w:val="bullet"/>
      <w:lvlText w:val=""/>
      <w:lvlJc w:val="left"/>
      <w:pPr>
        <w:ind w:left="6480" w:hanging="360"/>
      </w:pPr>
      <w:rPr>
        <w:rFonts w:ascii="Wingdings" w:hAnsi="Wingdings" w:hint="default"/>
      </w:rPr>
    </w:lvl>
  </w:abstractNum>
  <w:abstractNum w:abstractNumId="17"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542E1"/>
    <w:multiLevelType w:val="hybridMultilevel"/>
    <w:tmpl w:val="E2D82A00"/>
    <w:lvl w:ilvl="0" w:tplc="02BA1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B7976"/>
    <w:multiLevelType w:val="hybridMultilevel"/>
    <w:tmpl w:val="ACC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0E0D8"/>
    <w:multiLevelType w:val="hybridMultilevel"/>
    <w:tmpl w:val="680CF76C"/>
    <w:lvl w:ilvl="0" w:tplc="71926BAA">
      <w:start w:val="1"/>
      <w:numFmt w:val="bullet"/>
      <w:lvlText w:val=""/>
      <w:lvlJc w:val="left"/>
      <w:pPr>
        <w:ind w:left="720" w:hanging="360"/>
      </w:pPr>
      <w:rPr>
        <w:rFonts w:ascii="Symbol" w:hAnsi="Symbol" w:hint="default"/>
      </w:rPr>
    </w:lvl>
    <w:lvl w:ilvl="1" w:tplc="DA00D636">
      <w:start w:val="1"/>
      <w:numFmt w:val="bullet"/>
      <w:lvlText w:val="o"/>
      <w:lvlJc w:val="left"/>
      <w:pPr>
        <w:ind w:left="1440" w:hanging="360"/>
      </w:pPr>
      <w:rPr>
        <w:rFonts w:ascii="Courier New" w:hAnsi="Courier New" w:hint="default"/>
      </w:rPr>
    </w:lvl>
    <w:lvl w:ilvl="2" w:tplc="6302D788">
      <w:start w:val="1"/>
      <w:numFmt w:val="bullet"/>
      <w:lvlText w:val=""/>
      <w:lvlJc w:val="left"/>
      <w:pPr>
        <w:ind w:left="2160" w:hanging="360"/>
      </w:pPr>
      <w:rPr>
        <w:rFonts w:ascii="Wingdings" w:hAnsi="Wingdings" w:hint="default"/>
      </w:rPr>
    </w:lvl>
    <w:lvl w:ilvl="3" w:tplc="0F4C4176">
      <w:start w:val="1"/>
      <w:numFmt w:val="bullet"/>
      <w:lvlText w:val=""/>
      <w:lvlJc w:val="left"/>
      <w:pPr>
        <w:ind w:left="2880" w:hanging="360"/>
      </w:pPr>
      <w:rPr>
        <w:rFonts w:ascii="Symbol" w:hAnsi="Symbol" w:hint="default"/>
      </w:rPr>
    </w:lvl>
    <w:lvl w:ilvl="4" w:tplc="DA8E0BB8">
      <w:start w:val="1"/>
      <w:numFmt w:val="bullet"/>
      <w:lvlText w:val="o"/>
      <w:lvlJc w:val="left"/>
      <w:pPr>
        <w:ind w:left="3600" w:hanging="360"/>
      </w:pPr>
      <w:rPr>
        <w:rFonts w:ascii="Courier New" w:hAnsi="Courier New" w:hint="default"/>
      </w:rPr>
    </w:lvl>
    <w:lvl w:ilvl="5" w:tplc="F67A5684">
      <w:start w:val="1"/>
      <w:numFmt w:val="bullet"/>
      <w:lvlText w:val=""/>
      <w:lvlJc w:val="left"/>
      <w:pPr>
        <w:ind w:left="4320" w:hanging="360"/>
      </w:pPr>
      <w:rPr>
        <w:rFonts w:ascii="Wingdings" w:hAnsi="Wingdings" w:hint="default"/>
      </w:rPr>
    </w:lvl>
    <w:lvl w:ilvl="6" w:tplc="692C48DC">
      <w:start w:val="1"/>
      <w:numFmt w:val="bullet"/>
      <w:lvlText w:val=""/>
      <w:lvlJc w:val="left"/>
      <w:pPr>
        <w:ind w:left="5040" w:hanging="360"/>
      </w:pPr>
      <w:rPr>
        <w:rFonts w:ascii="Symbol" w:hAnsi="Symbol" w:hint="default"/>
      </w:rPr>
    </w:lvl>
    <w:lvl w:ilvl="7" w:tplc="8102B1C6">
      <w:start w:val="1"/>
      <w:numFmt w:val="bullet"/>
      <w:lvlText w:val="o"/>
      <w:lvlJc w:val="left"/>
      <w:pPr>
        <w:ind w:left="5760" w:hanging="360"/>
      </w:pPr>
      <w:rPr>
        <w:rFonts w:ascii="Courier New" w:hAnsi="Courier New" w:hint="default"/>
      </w:rPr>
    </w:lvl>
    <w:lvl w:ilvl="8" w:tplc="A9406DB2">
      <w:start w:val="1"/>
      <w:numFmt w:val="bullet"/>
      <w:lvlText w:val=""/>
      <w:lvlJc w:val="left"/>
      <w:pPr>
        <w:ind w:left="6480" w:hanging="360"/>
      </w:pPr>
      <w:rPr>
        <w:rFonts w:ascii="Wingdings" w:hAnsi="Wingdings" w:hint="default"/>
      </w:rPr>
    </w:lvl>
  </w:abstractNum>
  <w:num w:numId="1" w16cid:durableId="1851026948">
    <w:abstractNumId w:val="12"/>
  </w:num>
  <w:num w:numId="2" w16cid:durableId="1461340502">
    <w:abstractNumId w:val="20"/>
  </w:num>
  <w:num w:numId="3" w16cid:durableId="86316345">
    <w:abstractNumId w:val="13"/>
  </w:num>
  <w:num w:numId="4" w16cid:durableId="839855215">
    <w:abstractNumId w:val="5"/>
  </w:num>
  <w:num w:numId="5" w16cid:durableId="1535343895">
    <w:abstractNumId w:val="16"/>
  </w:num>
  <w:num w:numId="6" w16cid:durableId="827401427">
    <w:abstractNumId w:val="1"/>
  </w:num>
  <w:num w:numId="7" w16cid:durableId="1179082452">
    <w:abstractNumId w:val="9"/>
  </w:num>
  <w:num w:numId="8" w16cid:durableId="1674911244">
    <w:abstractNumId w:val="17"/>
  </w:num>
  <w:num w:numId="9" w16cid:durableId="196353161">
    <w:abstractNumId w:val="3"/>
  </w:num>
  <w:num w:numId="10" w16cid:durableId="566653571">
    <w:abstractNumId w:val="2"/>
  </w:num>
  <w:num w:numId="11" w16cid:durableId="1662077107">
    <w:abstractNumId w:val="4"/>
  </w:num>
  <w:num w:numId="12" w16cid:durableId="240717052">
    <w:abstractNumId w:val="0"/>
  </w:num>
  <w:num w:numId="13" w16cid:durableId="670723042">
    <w:abstractNumId w:val="19"/>
  </w:num>
  <w:num w:numId="14" w16cid:durableId="461732100">
    <w:abstractNumId w:val="15"/>
  </w:num>
  <w:num w:numId="15" w16cid:durableId="7948723">
    <w:abstractNumId w:val="11"/>
  </w:num>
  <w:num w:numId="16" w16cid:durableId="1856111394">
    <w:abstractNumId w:val="14"/>
  </w:num>
  <w:num w:numId="17" w16cid:durableId="1271627652">
    <w:abstractNumId w:val="7"/>
  </w:num>
  <w:num w:numId="18" w16cid:durableId="929432434">
    <w:abstractNumId w:val="18"/>
  </w:num>
  <w:num w:numId="19" w16cid:durableId="1893225024">
    <w:abstractNumId w:val="10"/>
  </w:num>
  <w:num w:numId="20" w16cid:durableId="2016106889">
    <w:abstractNumId w:val="8"/>
  </w:num>
  <w:num w:numId="21" w16cid:durableId="1300501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00"/>
    <w:rsid w:val="00011FD8"/>
    <w:rsid w:val="00016F63"/>
    <w:rsid w:val="000210E4"/>
    <w:rsid w:val="0002257B"/>
    <w:rsid w:val="0002555A"/>
    <w:rsid w:val="00027A58"/>
    <w:rsid w:val="00071A94"/>
    <w:rsid w:val="00072A57"/>
    <w:rsid w:val="0007734C"/>
    <w:rsid w:val="000953E8"/>
    <w:rsid w:val="00095EA7"/>
    <w:rsid w:val="00097CBD"/>
    <w:rsid w:val="000A760D"/>
    <w:rsid w:val="000B29FA"/>
    <w:rsid w:val="000B39BC"/>
    <w:rsid w:val="000B5FA9"/>
    <w:rsid w:val="000C4A25"/>
    <w:rsid w:val="000D040D"/>
    <w:rsid w:val="000D3E41"/>
    <w:rsid w:val="000F6C52"/>
    <w:rsid w:val="00106618"/>
    <w:rsid w:val="001155B9"/>
    <w:rsid w:val="00117919"/>
    <w:rsid w:val="00131B2F"/>
    <w:rsid w:val="00131EAD"/>
    <w:rsid w:val="00134DF4"/>
    <w:rsid w:val="001447ED"/>
    <w:rsid w:val="00150DC4"/>
    <w:rsid w:val="00155F49"/>
    <w:rsid w:val="0015663B"/>
    <w:rsid w:val="00163EB2"/>
    <w:rsid w:val="00184360"/>
    <w:rsid w:val="00190322"/>
    <w:rsid w:val="00190DE5"/>
    <w:rsid w:val="00192478"/>
    <w:rsid w:val="00192961"/>
    <w:rsid w:val="001956F3"/>
    <w:rsid w:val="00196414"/>
    <w:rsid w:val="001A503C"/>
    <w:rsid w:val="001A6C53"/>
    <w:rsid w:val="001A6DA4"/>
    <w:rsid w:val="001C5228"/>
    <w:rsid w:val="001D678C"/>
    <w:rsid w:val="001E791C"/>
    <w:rsid w:val="001F1BDA"/>
    <w:rsid w:val="00200EC1"/>
    <w:rsid w:val="00203FFD"/>
    <w:rsid w:val="0022213F"/>
    <w:rsid w:val="00240490"/>
    <w:rsid w:val="00242CFB"/>
    <w:rsid w:val="00244C07"/>
    <w:rsid w:val="002469F4"/>
    <w:rsid w:val="00255A9B"/>
    <w:rsid w:val="00255B68"/>
    <w:rsid w:val="00256D81"/>
    <w:rsid w:val="00273D06"/>
    <w:rsid w:val="00280DF5"/>
    <w:rsid w:val="00286AAD"/>
    <w:rsid w:val="00286CB7"/>
    <w:rsid w:val="002A5EF7"/>
    <w:rsid w:val="002B0E00"/>
    <w:rsid w:val="002B2A58"/>
    <w:rsid w:val="002B5582"/>
    <w:rsid w:val="002D37C3"/>
    <w:rsid w:val="002D69A2"/>
    <w:rsid w:val="002F3696"/>
    <w:rsid w:val="002F4327"/>
    <w:rsid w:val="002F6FA7"/>
    <w:rsid w:val="00303508"/>
    <w:rsid w:val="00304CFF"/>
    <w:rsid w:val="003147B4"/>
    <w:rsid w:val="00314884"/>
    <w:rsid w:val="0031693A"/>
    <w:rsid w:val="00323E3E"/>
    <w:rsid w:val="00324D86"/>
    <w:rsid w:val="003309B6"/>
    <w:rsid w:val="00333A60"/>
    <w:rsid w:val="00333B4B"/>
    <w:rsid w:val="00340357"/>
    <w:rsid w:val="00345FF0"/>
    <w:rsid w:val="003521FF"/>
    <w:rsid w:val="00352844"/>
    <w:rsid w:val="0035399C"/>
    <w:rsid w:val="00360A36"/>
    <w:rsid w:val="00364652"/>
    <w:rsid w:val="0037783C"/>
    <w:rsid w:val="003866BB"/>
    <w:rsid w:val="003907BE"/>
    <w:rsid w:val="00392375"/>
    <w:rsid w:val="0039349A"/>
    <w:rsid w:val="00397FCD"/>
    <w:rsid w:val="003A71F4"/>
    <w:rsid w:val="003B1917"/>
    <w:rsid w:val="003C5C97"/>
    <w:rsid w:val="003D2432"/>
    <w:rsid w:val="003D4BEA"/>
    <w:rsid w:val="003D6E8A"/>
    <w:rsid w:val="003E1CF8"/>
    <w:rsid w:val="003E4E32"/>
    <w:rsid w:val="003F33D8"/>
    <w:rsid w:val="0040045D"/>
    <w:rsid w:val="00405451"/>
    <w:rsid w:val="0040794F"/>
    <w:rsid w:val="004249D7"/>
    <w:rsid w:val="00425534"/>
    <w:rsid w:val="0043257B"/>
    <w:rsid w:val="00442E0D"/>
    <w:rsid w:val="00447CD6"/>
    <w:rsid w:val="00450022"/>
    <w:rsid w:val="004636CA"/>
    <w:rsid w:val="004648B4"/>
    <w:rsid w:val="00466D1D"/>
    <w:rsid w:val="004711D1"/>
    <w:rsid w:val="00475987"/>
    <w:rsid w:val="004812C7"/>
    <w:rsid w:val="004959C9"/>
    <w:rsid w:val="004A0680"/>
    <w:rsid w:val="004A5B9C"/>
    <w:rsid w:val="004B13AA"/>
    <w:rsid w:val="004C06FB"/>
    <w:rsid w:val="004C6948"/>
    <w:rsid w:val="004D17D1"/>
    <w:rsid w:val="004D555B"/>
    <w:rsid w:val="004E0CC3"/>
    <w:rsid w:val="004E3453"/>
    <w:rsid w:val="004E5BBF"/>
    <w:rsid w:val="004F40F4"/>
    <w:rsid w:val="004F5148"/>
    <w:rsid w:val="004F735F"/>
    <w:rsid w:val="005023E5"/>
    <w:rsid w:val="00512830"/>
    <w:rsid w:val="00513608"/>
    <w:rsid w:val="005215A1"/>
    <w:rsid w:val="0053240A"/>
    <w:rsid w:val="005325AD"/>
    <w:rsid w:val="0054001B"/>
    <w:rsid w:val="00554516"/>
    <w:rsid w:val="00556A20"/>
    <w:rsid w:val="00556BE7"/>
    <w:rsid w:val="005606A2"/>
    <w:rsid w:val="00564D87"/>
    <w:rsid w:val="00566514"/>
    <w:rsid w:val="00567754"/>
    <w:rsid w:val="00570E33"/>
    <w:rsid w:val="005800CE"/>
    <w:rsid w:val="00585D9E"/>
    <w:rsid w:val="00587980"/>
    <w:rsid w:val="0059036F"/>
    <w:rsid w:val="005979CB"/>
    <w:rsid w:val="005A3EB5"/>
    <w:rsid w:val="005A42C3"/>
    <w:rsid w:val="005B41AD"/>
    <w:rsid w:val="005C2039"/>
    <w:rsid w:val="005D298E"/>
    <w:rsid w:val="005D3CD6"/>
    <w:rsid w:val="005D46E8"/>
    <w:rsid w:val="005D6BC7"/>
    <w:rsid w:val="005E1154"/>
    <w:rsid w:val="005F36A5"/>
    <w:rsid w:val="005F541F"/>
    <w:rsid w:val="005F661D"/>
    <w:rsid w:val="005F6929"/>
    <w:rsid w:val="006105CF"/>
    <w:rsid w:val="00612430"/>
    <w:rsid w:val="00614F0B"/>
    <w:rsid w:val="00631FE8"/>
    <w:rsid w:val="006338EF"/>
    <w:rsid w:val="006407A3"/>
    <w:rsid w:val="006413E1"/>
    <w:rsid w:val="00641D16"/>
    <w:rsid w:val="0064253D"/>
    <w:rsid w:val="00647486"/>
    <w:rsid w:val="00652261"/>
    <w:rsid w:val="00654AD4"/>
    <w:rsid w:val="00664972"/>
    <w:rsid w:val="00666BA3"/>
    <w:rsid w:val="00673E28"/>
    <w:rsid w:val="00677AA0"/>
    <w:rsid w:val="0069704A"/>
    <w:rsid w:val="006B1D70"/>
    <w:rsid w:val="006B51FE"/>
    <w:rsid w:val="006C461E"/>
    <w:rsid w:val="006D0239"/>
    <w:rsid w:val="006E051E"/>
    <w:rsid w:val="006F1DE3"/>
    <w:rsid w:val="006F4F89"/>
    <w:rsid w:val="00700A67"/>
    <w:rsid w:val="00721162"/>
    <w:rsid w:val="00741D40"/>
    <w:rsid w:val="0075146D"/>
    <w:rsid w:val="0075597A"/>
    <w:rsid w:val="00767CF4"/>
    <w:rsid w:val="007705A1"/>
    <w:rsid w:val="00776966"/>
    <w:rsid w:val="00785C6B"/>
    <w:rsid w:val="007957C8"/>
    <w:rsid w:val="007A14C9"/>
    <w:rsid w:val="007A7349"/>
    <w:rsid w:val="007B0FB8"/>
    <w:rsid w:val="007C3CE6"/>
    <w:rsid w:val="007C4CFA"/>
    <w:rsid w:val="007E4879"/>
    <w:rsid w:val="007E57F8"/>
    <w:rsid w:val="007E6ED4"/>
    <w:rsid w:val="00803D69"/>
    <w:rsid w:val="0080435E"/>
    <w:rsid w:val="0081129A"/>
    <w:rsid w:val="008117DA"/>
    <w:rsid w:val="00814CFE"/>
    <w:rsid w:val="00817740"/>
    <w:rsid w:val="00824302"/>
    <w:rsid w:val="00831E03"/>
    <w:rsid w:val="008346D5"/>
    <w:rsid w:val="008403E8"/>
    <w:rsid w:val="00841624"/>
    <w:rsid w:val="00852EE6"/>
    <w:rsid w:val="00867DBC"/>
    <w:rsid w:val="00870AB4"/>
    <w:rsid w:val="00872AFF"/>
    <w:rsid w:val="00877C46"/>
    <w:rsid w:val="008A2979"/>
    <w:rsid w:val="008A6963"/>
    <w:rsid w:val="008B06FF"/>
    <w:rsid w:val="008B5060"/>
    <w:rsid w:val="008B6A01"/>
    <w:rsid w:val="008C2DCE"/>
    <w:rsid w:val="008C7B1A"/>
    <w:rsid w:val="008E43E3"/>
    <w:rsid w:val="008F102F"/>
    <w:rsid w:val="008F27E1"/>
    <w:rsid w:val="008F40CA"/>
    <w:rsid w:val="00900E89"/>
    <w:rsid w:val="0090387D"/>
    <w:rsid w:val="00904517"/>
    <w:rsid w:val="00915889"/>
    <w:rsid w:val="00920228"/>
    <w:rsid w:val="00922190"/>
    <w:rsid w:val="00942F46"/>
    <w:rsid w:val="00952709"/>
    <w:rsid w:val="009638E5"/>
    <w:rsid w:val="00980A83"/>
    <w:rsid w:val="009975E5"/>
    <w:rsid w:val="009A4C77"/>
    <w:rsid w:val="009B1301"/>
    <w:rsid w:val="009B2CB2"/>
    <w:rsid w:val="009B370F"/>
    <w:rsid w:val="009B5B40"/>
    <w:rsid w:val="009D0557"/>
    <w:rsid w:val="009D1581"/>
    <w:rsid w:val="009D6272"/>
    <w:rsid w:val="009F633C"/>
    <w:rsid w:val="00A027DC"/>
    <w:rsid w:val="00A14D12"/>
    <w:rsid w:val="00A15EFA"/>
    <w:rsid w:val="00A173AC"/>
    <w:rsid w:val="00A22837"/>
    <w:rsid w:val="00A25A82"/>
    <w:rsid w:val="00A26EE5"/>
    <w:rsid w:val="00A30BBE"/>
    <w:rsid w:val="00A41628"/>
    <w:rsid w:val="00A43BCB"/>
    <w:rsid w:val="00A50673"/>
    <w:rsid w:val="00A56327"/>
    <w:rsid w:val="00A57293"/>
    <w:rsid w:val="00A57D62"/>
    <w:rsid w:val="00A66E07"/>
    <w:rsid w:val="00A6741A"/>
    <w:rsid w:val="00A71351"/>
    <w:rsid w:val="00A81E3F"/>
    <w:rsid w:val="00A9156D"/>
    <w:rsid w:val="00A9460F"/>
    <w:rsid w:val="00A9575A"/>
    <w:rsid w:val="00AA0ACB"/>
    <w:rsid w:val="00AA1ED1"/>
    <w:rsid w:val="00AA7034"/>
    <w:rsid w:val="00AB1F81"/>
    <w:rsid w:val="00AC7D17"/>
    <w:rsid w:val="00AD165C"/>
    <w:rsid w:val="00AD26B3"/>
    <w:rsid w:val="00AD5EE8"/>
    <w:rsid w:val="00AE0827"/>
    <w:rsid w:val="00AE3DEC"/>
    <w:rsid w:val="00AF532D"/>
    <w:rsid w:val="00B02509"/>
    <w:rsid w:val="00B02BF2"/>
    <w:rsid w:val="00B10699"/>
    <w:rsid w:val="00B10CC1"/>
    <w:rsid w:val="00B11E60"/>
    <w:rsid w:val="00B1633C"/>
    <w:rsid w:val="00B22AD3"/>
    <w:rsid w:val="00B30FF5"/>
    <w:rsid w:val="00B4244B"/>
    <w:rsid w:val="00B424A3"/>
    <w:rsid w:val="00B46421"/>
    <w:rsid w:val="00B522FD"/>
    <w:rsid w:val="00B71B51"/>
    <w:rsid w:val="00B806E9"/>
    <w:rsid w:val="00B81E57"/>
    <w:rsid w:val="00B83296"/>
    <w:rsid w:val="00B83F92"/>
    <w:rsid w:val="00B86216"/>
    <w:rsid w:val="00B930D4"/>
    <w:rsid w:val="00B968B8"/>
    <w:rsid w:val="00B9757B"/>
    <w:rsid w:val="00BA3A70"/>
    <w:rsid w:val="00BA3FF6"/>
    <w:rsid w:val="00BA4F60"/>
    <w:rsid w:val="00BA7BAA"/>
    <w:rsid w:val="00BB7BD8"/>
    <w:rsid w:val="00BC0FD6"/>
    <w:rsid w:val="00BC6519"/>
    <w:rsid w:val="00BD5784"/>
    <w:rsid w:val="00BD699D"/>
    <w:rsid w:val="00BF6836"/>
    <w:rsid w:val="00BF71A7"/>
    <w:rsid w:val="00BF7C9D"/>
    <w:rsid w:val="00C05B15"/>
    <w:rsid w:val="00C151BB"/>
    <w:rsid w:val="00C417C0"/>
    <w:rsid w:val="00C44B33"/>
    <w:rsid w:val="00C54891"/>
    <w:rsid w:val="00C62137"/>
    <w:rsid w:val="00C774C5"/>
    <w:rsid w:val="00C8029A"/>
    <w:rsid w:val="00C96BA8"/>
    <w:rsid w:val="00C979D7"/>
    <w:rsid w:val="00CA25F0"/>
    <w:rsid w:val="00CB0702"/>
    <w:rsid w:val="00CB113D"/>
    <w:rsid w:val="00CC1484"/>
    <w:rsid w:val="00CD2906"/>
    <w:rsid w:val="00CE0658"/>
    <w:rsid w:val="00CE3C8F"/>
    <w:rsid w:val="00CF0173"/>
    <w:rsid w:val="00CF2545"/>
    <w:rsid w:val="00D056D8"/>
    <w:rsid w:val="00D10733"/>
    <w:rsid w:val="00D17314"/>
    <w:rsid w:val="00D17A9E"/>
    <w:rsid w:val="00D17D6C"/>
    <w:rsid w:val="00D20C11"/>
    <w:rsid w:val="00D25644"/>
    <w:rsid w:val="00D25D4E"/>
    <w:rsid w:val="00D34074"/>
    <w:rsid w:val="00D36095"/>
    <w:rsid w:val="00D52AFC"/>
    <w:rsid w:val="00D530F9"/>
    <w:rsid w:val="00D551F5"/>
    <w:rsid w:val="00D7398F"/>
    <w:rsid w:val="00D845BF"/>
    <w:rsid w:val="00DA38F8"/>
    <w:rsid w:val="00DA79EC"/>
    <w:rsid w:val="00DC2D14"/>
    <w:rsid w:val="00DC4318"/>
    <w:rsid w:val="00DE0B6D"/>
    <w:rsid w:val="00DE1821"/>
    <w:rsid w:val="00DE49D1"/>
    <w:rsid w:val="00DF39F0"/>
    <w:rsid w:val="00E01295"/>
    <w:rsid w:val="00E261A1"/>
    <w:rsid w:val="00E27B6A"/>
    <w:rsid w:val="00E35A56"/>
    <w:rsid w:val="00E400B6"/>
    <w:rsid w:val="00E41B76"/>
    <w:rsid w:val="00E42222"/>
    <w:rsid w:val="00E45028"/>
    <w:rsid w:val="00E7306E"/>
    <w:rsid w:val="00E90CD9"/>
    <w:rsid w:val="00E936A5"/>
    <w:rsid w:val="00E93CF6"/>
    <w:rsid w:val="00E95A8F"/>
    <w:rsid w:val="00E978D4"/>
    <w:rsid w:val="00EA2156"/>
    <w:rsid w:val="00EB124C"/>
    <w:rsid w:val="00ED7FA1"/>
    <w:rsid w:val="00EE32C3"/>
    <w:rsid w:val="00EF3CCE"/>
    <w:rsid w:val="00F16187"/>
    <w:rsid w:val="00F2165A"/>
    <w:rsid w:val="00F231EB"/>
    <w:rsid w:val="00F37E0F"/>
    <w:rsid w:val="00F4009A"/>
    <w:rsid w:val="00F524C5"/>
    <w:rsid w:val="00F671E4"/>
    <w:rsid w:val="00F67E12"/>
    <w:rsid w:val="00F716CC"/>
    <w:rsid w:val="00F7283C"/>
    <w:rsid w:val="00F8717A"/>
    <w:rsid w:val="00F93C87"/>
    <w:rsid w:val="00FA08E7"/>
    <w:rsid w:val="00FB01C4"/>
    <w:rsid w:val="00FB7ED0"/>
    <w:rsid w:val="00FC25AC"/>
    <w:rsid w:val="00FC3E4D"/>
    <w:rsid w:val="00FC51C1"/>
    <w:rsid w:val="00FC55FD"/>
    <w:rsid w:val="00FE7BFA"/>
    <w:rsid w:val="00FF651C"/>
    <w:rsid w:val="02C68F4A"/>
    <w:rsid w:val="0446DF64"/>
    <w:rsid w:val="04675A33"/>
    <w:rsid w:val="046C4B09"/>
    <w:rsid w:val="04EAF004"/>
    <w:rsid w:val="07016221"/>
    <w:rsid w:val="07F2F056"/>
    <w:rsid w:val="0A9AC274"/>
    <w:rsid w:val="0AABFC15"/>
    <w:rsid w:val="0C40441B"/>
    <w:rsid w:val="0CD014D5"/>
    <w:rsid w:val="0D4B8EF7"/>
    <w:rsid w:val="0ECD8CDF"/>
    <w:rsid w:val="1011BB72"/>
    <w:rsid w:val="10AF7E9C"/>
    <w:rsid w:val="12CBC393"/>
    <w:rsid w:val="1362962A"/>
    <w:rsid w:val="14A963B5"/>
    <w:rsid w:val="14FE668B"/>
    <w:rsid w:val="1836074D"/>
    <w:rsid w:val="1910577B"/>
    <w:rsid w:val="196D923F"/>
    <w:rsid w:val="1980CF69"/>
    <w:rsid w:val="1A1EA4FD"/>
    <w:rsid w:val="1AABF3A3"/>
    <w:rsid w:val="1B547FB2"/>
    <w:rsid w:val="1EA35EC3"/>
    <w:rsid w:val="1ECFE873"/>
    <w:rsid w:val="1F7FE367"/>
    <w:rsid w:val="1FCBB3C2"/>
    <w:rsid w:val="208A231D"/>
    <w:rsid w:val="21C3C136"/>
    <w:rsid w:val="21EBE693"/>
    <w:rsid w:val="220BFBF9"/>
    <w:rsid w:val="224C8F2C"/>
    <w:rsid w:val="238935D2"/>
    <w:rsid w:val="2460D63B"/>
    <w:rsid w:val="24DC505D"/>
    <w:rsid w:val="26551A97"/>
    <w:rsid w:val="290431CE"/>
    <w:rsid w:val="298B4842"/>
    <w:rsid w:val="2CB0C605"/>
    <w:rsid w:val="2E510750"/>
    <w:rsid w:val="2ECAE405"/>
    <w:rsid w:val="2FE866C7"/>
    <w:rsid w:val="314AFFEF"/>
    <w:rsid w:val="31965A27"/>
    <w:rsid w:val="3267E153"/>
    <w:rsid w:val="3278A51D"/>
    <w:rsid w:val="32CDA7F3"/>
    <w:rsid w:val="33B97D60"/>
    <w:rsid w:val="34B38989"/>
    <w:rsid w:val="34E1EAB9"/>
    <w:rsid w:val="37BCA839"/>
    <w:rsid w:val="388CEE83"/>
    <w:rsid w:val="3C4A2705"/>
    <w:rsid w:val="3C713577"/>
    <w:rsid w:val="3FC0124F"/>
    <w:rsid w:val="4136C085"/>
    <w:rsid w:val="43D78EB0"/>
    <w:rsid w:val="44986A9A"/>
    <w:rsid w:val="450533DE"/>
    <w:rsid w:val="450E63A2"/>
    <w:rsid w:val="459295C4"/>
    <w:rsid w:val="465BA56B"/>
    <w:rsid w:val="46D0AF57"/>
    <w:rsid w:val="476C8445"/>
    <w:rsid w:val="48B08B4F"/>
    <w:rsid w:val="49B4ACCF"/>
    <w:rsid w:val="49D97C3D"/>
    <w:rsid w:val="4A0B1716"/>
    <w:rsid w:val="4ADDCD3A"/>
    <w:rsid w:val="4D3F3D93"/>
    <w:rsid w:val="4E590B8C"/>
    <w:rsid w:val="51D4600C"/>
    <w:rsid w:val="529D3C51"/>
    <w:rsid w:val="55301753"/>
    <w:rsid w:val="5624D64C"/>
    <w:rsid w:val="568F3E11"/>
    <w:rsid w:val="56C3C982"/>
    <w:rsid w:val="57AAEAFC"/>
    <w:rsid w:val="57AFBB92"/>
    <w:rsid w:val="586F3168"/>
    <w:rsid w:val="5A61A330"/>
    <w:rsid w:val="5C39E91E"/>
    <w:rsid w:val="5C7E5C1F"/>
    <w:rsid w:val="5D6A318C"/>
    <w:rsid w:val="5EECC7F7"/>
    <w:rsid w:val="60889858"/>
    <w:rsid w:val="6138934C"/>
    <w:rsid w:val="61DDD004"/>
    <w:rsid w:val="623EA15E"/>
    <w:rsid w:val="63D97310"/>
    <w:rsid w:val="6452FD35"/>
    <w:rsid w:val="648330BB"/>
    <w:rsid w:val="658E6BCE"/>
    <w:rsid w:val="66B61C33"/>
    <w:rsid w:val="67C58E90"/>
    <w:rsid w:val="69876D30"/>
    <w:rsid w:val="6D7C87D6"/>
    <w:rsid w:val="6D90D134"/>
    <w:rsid w:val="6F9E3599"/>
    <w:rsid w:val="70BFE39E"/>
    <w:rsid w:val="7125D94A"/>
    <w:rsid w:val="718D6B05"/>
    <w:rsid w:val="72427A09"/>
    <w:rsid w:val="7253C679"/>
    <w:rsid w:val="758B6151"/>
    <w:rsid w:val="762A2758"/>
    <w:rsid w:val="79D4E8BE"/>
    <w:rsid w:val="7A9BFDEC"/>
    <w:rsid w:val="7AFD987B"/>
    <w:rsid w:val="7B529B51"/>
    <w:rsid w:val="7C7570AA"/>
    <w:rsid w:val="7DC283D5"/>
    <w:rsid w:val="7E7B3D75"/>
    <w:rsid w:val="7F2063A8"/>
    <w:rsid w:val="7F52B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1">
    <w:name w:val="Unresolved Mention1"/>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Header">
    <w:name w:val="header"/>
    <w:basedOn w:val="Normal"/>
    <w:link w:val="HeaderChar"/>
    <w:uiPriority w:val="99"/>
    <w:unhideWhenUsed/>
    <w:rsid w:val="0084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3E8"/>
  </w:style>
  <w:style w:type="paragraph" w:styleId="Footer">
    <w:name w:val="footer"/>
    <w:basedOn w:val="Normal"/>
    <w:link w:val="FooterChar"/>
    <w:uiPriority w:val="99"/>
    <w:unhideWhenUsed/>
    <w:rsid w:val="0084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3E8"/>
  </w:style>
  <w:style w:type="character" w:styleId="UnresolvedMention">
    <w:name w:val="Unresolved Mention"/>
    <w:basedOn w:val="DefaultParagraphFont"/>
    <w:uiPriority w:val="99"/>
    <w:semiHidden/>
    <w:unhideWhenUsed/>
    <w:rsid w:val="00386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vendaysvt.com/news/a-new-uvm-medical-center-effort-seeks-to-support-dementia-caregivers-401446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aging/publications/features/caring-for-yourself.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rp.org/work/employer-pledge-compan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z.org/verm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9624-F26F-48F9-A89E-965FB47B5A1B}">
  <ds:schemaRefs>
    <ds:schemaRef ds:uri="http://schemas.microsoft.com/sharepoint/v3/contenttype/forms"/>
  </ds:schemaRefs>
</ds:datastoreItem>
</file>

<file path=customXml/itemProps2.xml><?xml version="1.0" encoding="utf-8"?>
<ds:datastoreItem xmlns:ds="http://schemas.openxmlformats.org/officeDocument/2006/customXml" ds:itemID="{A9511985-C3A8-40E7-99AB-3EB27D6BA0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7300D-75BC-4E8A-9F0E-BE444649F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A4758-FA37-4030-BA32-9C2AFCA2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Glenn McRae (he/him)</cp:lastModifiedBy>
  <cp:revision>9</cp:revision>
  <cp:lastPrinted>2023-06-07T15:21:00Z</cp:lastPrinted>
  <dcterms:created xsi:type="dcterms:W3CDTF">2024-02-08T20:35:00Z</dcterms:created>
  <dcterms:modified xsi:type="dcterms:W3CDTF">2024-02-14T17:40:00Z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