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86" w:rsidRPr="00760A00" w:rsidRDefault="00C64E86" w:rsidP="00760A00">
      <w:pPr>
        <w:rPr>
          <w:rFonts w:ascii="Cambria" w:eastAsia="Times New Roman" w:hAnsi="Cambria" w:cs="Times New Roman"/>
          <w:b/>
          <w:szCs w:val="24"/>
        </w:rPr>
      </w:pPr>
      <w:r w:rsidRPr="00760A00">
        <w:rPr>
          <w:rFonts w:ascii="Cambria" w:eastAsia="Times New Roman" w:hAnsi="Cambria" w:cs="Helvetica"/>
          <w:b/>
          <w:szCs w:val="24"/>
          <w:shd w:val="clear" w:color="auto" w:fill="FFFFFF"/>
        </w:rPr>
        <w:t>Burlington Sustainability Partnership</w:t>
      </w:r>
    </w:p>
    <w:p w:rsidR="00760A00" w:rsidRDefault="00760A00" w:rsidP="00760A00">
      <w:pPr>
        <w:rPr>
          <w:rFonts w:ascii="Cambria" w:eastAsia="Times New Roman" w:hAnsi="Cambria" w:cs="Helvetica"/>
          <w:szCs w:val="24"/>
        </w:rPr>
      </w:pPr>
      <w:r>
        <w:rPr>
          <w:rFonts w:ascii="Cambria" w:eastAsia="Times New Roman" w:hAnsi="Cambria" w:cs="Helvetica"/>
          <w:szCs w:val="24"/>
          <w:shd w:val="clear" w:color="auto" w:fill="FFFFFF"/>
        </w:rPr>
        <w:t>Purpose, V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>alues</w:t>
      </w:r>
      <w:r>
        <w:rPr>
          <w:rFonts w:ascii="Cambria" w:eastAsia="Times New Roman" w:hAnsi="Cambria" w:cs="Helvetica"/>
          <w:szCs w:val="24"/>
          <w:shd w:val="clear" w:color="auto" w:fill="FFFFFF"/>
        </w:rPr>
        <w:t>, Function and S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>tructure</w:t>
      </w:r>
      <w:r w:rsidR="00C64E86" w:rsidRPr="00760A00">
        <w:rPr>
          <w:rFonts w:ascii="Cambria" w:eastAsia="Times New Roman" w:hAnsi="Cambria" w:cs="Helvetica"/>
          <w:szCs w:val="24"/>
        </w:rPr>
        <w:br/>
      </w:r>
    </w:p>
    <w:p w:rsidR="00CC5710" w:rsidRPr="00760A00" w:rsidRDefault="00C64E86" w:rsidP="00760A00">
      <w:pPr>
        <w:rPr>
          <w:rFonts w:ascii="Cambria" w:eastAsia="Times New Roman" w:hAnsi="Cambria" w:cs="Helvetica"/>
          <w:szCs w:val="24"/>
        </w:rPr>
      </w:pPr>
      <w:r w:rsidRPr="00760A00">
        <w:rPr>
          <w:rFonts w:ascii="Cambria" w:eastAsia="Times New Roman" w:hAnsi="Cambria" w:cs="Helvetica"/>
          <w:b/>
          <w:szCs w:val="24"/>
          <w:shd w:val="clear" w:color="auto" w:fill="FFFFFF"/>
        </w:rPr>
        <w:t>PURPOSE</w:t>
      </w:r>
      <w:r w:rsidRPr="00760A00">
        <w:rPr>
          <w:rFonts w:ascii="Cambria" w:eastAsia="Times New Roman" w:hAnsi="Cambria" w:cs="Helvetica"/>
          <w:b/>
          <w:szCs w:val="24"/>
        </w:rPr>
        <w:br/>
      </w:r>
      <w:r w:rsidRPr="00760A00">
        <w:rPr>
          <w:rFonts w:ascii="Cambria" w:eastAsia="Times New Roman" w:hAnsi="Cambria" w:cs="Helvetica"/>
          <w:szCs w:val="24"/>
        </w:rPr>
        <w:br/>
      </w:r>
      <w:r w:rsidR="00F47D60" w:rsidRPr="00760A00">
        <w:rPr>
          <w:rFonts w:ascii="Cambria" w:eastAsia="Times New Roman" w:hAnsi="Cambria" w:cs="Helvetica"/>
          <w:szCs w:val="24"/>
          <w:shd w:val="clear" w:color="auto" w:fill="FFFFFF"/>
        </w:rPr>
        <w:t>Key civic stakeholders in the Burlington area have joined together to form t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he Burlington S</w:t>
      </w:r>
      <w:r w:rsidR="00931F3C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ustainability Partnership </w:t>
      </w:r>
      <w:r w:rsid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(Partnership) </w:t>
      </w:r>
      <w:r w:rsidR="007B181E" w:rsidRPr="00760A00">
        <w:rPr>
          <w:rFonts w:ascii="Cambria" w:eastAsia="Times New Roman" w:hAnsi="Cambria" w:cs="Helvetica"/>
          <w:szCs w:val="24"/>
          <w:shd w:val="clear" w:color="auto" w:fill="FFFFFF"/>
        </w:rPr>
        <w:t>to engage</w:t>
      </w:r>
      <w:r w:rsidR="00ED28FA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around joint sustainability efforts.  Building on the work of the B</w:t>
      </w:r>
      <w:r w:rsidR="00931F3C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urlington Legacy Project, the </w:t>
      </w:r>
      <w:r w:rsidR="00760A00">
        <w:rPr>
          <w:rFonts w:ascii="Cambria" w:eastAsia="Times New Roman" w:hAnsi="Cambria" w:cs="Helvetica"/>
          <w:szCs w:val="24"/>
          <w:shd w:val="clear" w:color="auto" w:fill="FFFFFF"/>
        </w:rPr>
        <w:t>Partnership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create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>s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a structure for communication and collaboration, focus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>es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on action and measurable results, and tell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>s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a clear story about our joint commitment to sustainability.  </w:t>
      </w:r>
      <w:r w:rsidRPr="00760A00">
        <w:rPr>
          <w:rFonts w:ascii="Cambria" w:eastAsia="Times New Roman" w:hAnsi="Cambria" w:cs="Helvetica"/>
          <w:szCs w:val="24"/>
        </w:rPr>
        <w:br/>
      </w:r>
      <w:r w:rsidRPr="00760A00">
        <w:rPr>
          <w:rFonts w:ascii="Cambria" w:eastAsia="Times New Roman" w:hAnsi="Cambria" w:cs="Helvetica"/>
          <w:szCs w:val="24"/>
        </w:rPr>
        <w:br/>
      </w:r>
      <w:r w:rsidRPr="00760A00">
        <w:rPr>
          <w:rFonts w:ascii="Cambria" w:eastAsia="Times New Roman" w:hAnsi="Cambria" w:cs="Helvetica"/>
          <w:b/>
          <w:szCs w:val="24"/>
          <w:shd w:val="clear" w:color="auto" w:fill="FFFFFF"/>
        </w:rPr>
        <w:t>VALUES</w:t>
      </w:r>
      <w:r w:rsidRPr="00760A00">
        <w:rPr>
          <w:rFonts w:ascii="Cambria" w:eastAsia="Times New Roman" w:hAnsi="Cambria" w:cs="Helvetica"/>
          <w:szCs w:val="24"/>
        </w:rPr>
        <w:br/>
      </w:r>
    </w:p>
    <w:p w:rsidR="00760A00" w:rsidRDefault="00112FDF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The Partnership</w:t>
      </w:r>
      <w:r w:rsidR="00760A00">
        <w:rPr>
          <w:rFonts w:ascii="Cambria" w:eastAsia="Times New Roman" w:hAnsi="Cambria" w:cs="Helvetica"/>
          <w:szCs w:val="24"/>
          <w:shd w:val="clear" w:color="auto" w:fill="FFFFFF"/>
        </w:rPr>
        <w:t>:</w:t>
      </w:r>
    </w:p>
    <w:p w:rsidR="00760A00" w:rsidRDefault="00760A00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760A00" w:rsidRDefault="00760A00" w:rsidP="00760A00">
      <w:pPr>
        <w:pStyle w:val="ListParagraph"/>
        <w:numPr>
          <w:ilvl w:val="0"/>
          <w:numId w:val="9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>
        <w:rPr>
          <w:rFonts w:ascii="Cambria" w:eastAsia="Times New Roman" w:hAnsi="Cambria" w:cs="Helvetica"/>
          <w:szCs w:val="24"/>
          <w:shd w:val="clear" w:color="auto" w:fill="FFFFFF"/>
        </w:rPr>
        <w:t>V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>alue</w:t>
      </w:r>
      <w:r>
        <w:rPr>
          <w:rFonts w:ascii="Cambria" w:eastAsia="Times New Roman" w:hAnsi="Cambria" w:cs="Helvetica"/>
          <w:szCs w:val="24"/>
          <w:shd w:val="clear" w:color="auto" w:fill="FFFFFF"/>
        </w:rPr>
        <w:t>s</w:t>
      </w:r>
      <w:r w:rsidR="00112FDF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sustainability and the synergistic intersections among the 4 E’s of the Burlington Legacy Project – the Environment, the Economy, Education, and social Equity</w:t>
      </w:r>
    </w:p>
    <w:p w:rsidR="00760A00" w:rsidRPr="00055185" w:rsidRDefault="00760A00" w:rsidP="00760A00">
      <w:pPr>
        <w:pStyle w:val="ListParagraph"/>
        <w:numPr>
          <w:ilvl w:val="0"/>
          <w:numId w:val="9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>
        <w:rPr>
          <w:rFonts w:ascii="Cambria" w:eastAsia="Times New Roman" w:hAnsi="Cambria" w:cs="Helvetica"/>
          <w:szCs w:val="24"/>
          <w:shd w:val="clear" w:color="auto" w:fill="FFFFFF"/>
        </w:rPr>
        <w:t>V</w:t>
      </w:r>
      <w:r w:rsidR="00776A08" w:rsidRPr="00760A00">
        <w:rPr>
          <w:rFonts w:ascii="Cambria" w:eastAsia="Times New Roman" w:hAnsi="Cambria" w:cs="Helvetica"/>
          <w:szCs w:val="24"/>
        </w:rPr>
        <w:t>alue</w:t>
      </w:r>
      <w:r w:rsidR="00112FDF" w:rsidRPr="00760A00">
        <w:rPr>
          <w:rFonts w:ascii="Cambria" w:eastAsia="Times New Roman" w:hAnsi="Cambria" w:cs="Helvetica"/>
          <w:szCs w:val="24"/>
        </w:rPr>
        <w:t>s</w:t>
      </w:r>
      <w:r w:rsidR="00776A08" w:rsidRPr="00760A00">
        <w:rPr>
          <w:rFonts w:ascii="Cambria" w:eastAsia="Times New Roman" w:hAnsi="Cambria" w:cs="Helvetica"/>
          <w:szCs w:val="24"/>
        </w:rPr>
        <w:t xml:space="preserve"> the power of working together </w:t>
      </w:r>
      <w:r>
        <w:rPr>
          <w:rFonts w:ascii="Cambria" w:eastAsia="Times New Roman" w:hAnsi="Cambria" w:cs="Helvetica"/>
          <w:szCs w:val="24"/>
        </w:rPr>
        <w:t xml:space="preserve">and across sectors </w:t>
      </w:r>
      <w:r w:rsidR="00776A08" w:rsidRPr="00760A00">
        <w:rPr>
          <w:rFonts w:ascii="Cambria" w:eastAsia="Times New Roman" w:hAnsi="Cambria" w:cs="Helvetica"/>
          <w:szCs w:val="24"/>
        </w:rPr>
        <w:t>to acco</w:t>
      </w:r>
      <w:r w:rsidR="00112FDF" w:rsidRPr="00760A00">
        <w:rPr>
          <w:rFonts w:ascii="Cambria" w:eastAsia="Times New Roman" w:hAnsi="Cambria" w:cs="Helvetica"/>
          <w:szCs w:val="24"/>
        </w:rPr>
        <w:t>mplish more collectively than</w:t>
      </w:r>
      <w:r w:rsidR="00776A08" w:rsidRPr="00760A00">
        <w:rPr>
          <w:rFonts w:ascii="Cambria" w:eastAsia="Times New Roman" w:hAnsi="Cambria" w:cs="Helvetica"/>
          <w:szCs w:val="24"/>
        </w:rPr>
        <w:t xml:space="preserve"> could </w:t>
      </w:r>
      <w:r w:rsidR="00112FDF" w:rsidRPr="00760A00">
        <w:rPr>
          <w:rFonts w:ascii="Cambria" w:eastAsia="Times New Roman" w:hAnsi="Cambria" w:cs="Helvetica"/>
          <w:szCs w:val="24"/>
        </w:rPr>
        <w:t xml:space="preserve">be </w:t>
      </w:r>
      <w:r w:rsidR="00776A08" w:rsidRPr="00760A00">
        <w:rPr>
          <w:rFonts w:ascii="Cambria" w:eastAsia="Times New Roman" w:hAnsi="Cambria" w:cs="Helvetica"/>
          <w:szCs w:val="24"/>
        </w:rPr>
        <w:t>achieve</w:t>
      </w:r>
      <w:r w:rsidR="00112FDF" w:rsidRPr="00760A00">
        <w:rPr>
          <w:rFonts w:ascii="Cambria" w:eastAsia="Times New Roman" w:hAnsi="Cambria" w:cs="Helvetica"/>
          <w:szCs w:val="24"/>
        </w:rPr>
        <w:t>d</w:t>
      </w:r>
      <w:r w:rsidR="00776A08" w:rsidRPr="00760A00">
        <w:rPr>
          <w:rFonts w:ascii="Cambria" w:eastAsia="Times New Roman" w:hAnsi="Cambria" w:cs="Helvetica"/>
          <w:szCs w:val="24"/>
        </w:rPr>
        <w:t xml:space="preserve"> individually</w:t>
      </w:r>
    </w:p>
    <w:p w:rsidR="00055185" w:rsidRPr="00760A00" w:rsidRDefault="00055185" w:rsidP="00760A00">
      <w:pPr>
        <w:pStyle w:val="ListParagraph"/>
        <w:numPr>
          <w:ilvl w:val="0"/>
          <w:numId w:val="9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>
        <w:rPr>
          <w:rFonts w:ascii="Cambria" w:eastAsia="Times New Roman" w:hAnsi="Cambria" w:cs="Helvetica"/>
          <w:szCs w:val="24"/>
          <w:shd w:val="clear" w:color="auto" w:fill="FFFFFF"/>
        </w:rPr>
        <w:t>Values the complementary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sustainability initiatives undertaken by the stakeholders and encourages constructive connections between the City of Burlington, the county-wide ECOS Project, and the broader region.</w:t>
      </w:r>
    </w:p>
    <w:p w:rsidR="00014C51" w:rsidRPr="00760A00" w:rsidRDefault="00014C51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014C51" w:rsidRPr="00760A00" w:rsidRDefault="00014C51" w:rsidP="00760A00">
      <w:pPr>
        <w:rPr>
          <w:rFonts w:ascii="Cambria" w:eastAsia="Times New Roman" w:hAnsi="Cambria" w:cs="Helvetica"/>
          <w:b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b/>
          <w:szCs w:val="24"/>
          <w:shd w:val="clear" w:color="auto" w:fill="FFFFFF"/>
        </w:rPr>
        <w:t>FUNCTIONS</w:t>
      </w:r>
    </w:p>
    <w:p w:rsidR="00014C51" w:rsidRPr="00760A00" w:rsidRDefault="00014C51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014C51" w:rsidRPr="00760A00" w:rsidRDefault="00014C51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The Partnership advances the sustainability goals of the stakeholders.  Specifically, it:</w:t>
      </w:r>
    </w:p>
    <w:p w:rsidR="00014C51" w:rsidRPr="00760A00" w:rsidRDefault="00014C51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760A00" w:rsidRDefault="00760A00" w:rsidP="00760A00">
      <w:pPr>
        <w:pStyle w:val="ListParagraph"/>
        <w:numPr>
          <w:ilvl w:val="0"/>
          <w:numId w:val="4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Implements projects, or components of larger projects, of common interest </w:t>
      </w:r>
    </w:p>
    <w:p w:rsidR="00014C51" w:rsidRPr="00760A00" w:rsidRDefault="00014C51" w:rsidP="00760A00">
      <w:pPr>
        <w:pStyle w:val="ListParagraph"/>
        <w:numPr>
          <w:ilvl w:val="0"/>
          <w:numId w:val="4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Collects, shares, and publicizes credible data </w:t>
      </w:r>
    </w:p>
    <w:p w:rsidR="00014C51" w:rsidRPr="00760A00" w:rsidRDefault="007B181E" w:rsidP="00760A00">
      <w:pPr>
        <w:pStyle w:val="ListParagraph"/>
        <w:numPr>
          <w:ilvl w:val="0"/>
          <w:numId w:val="4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Enhances communication between</w:t>
      </w:r>
      <w:r w:rsidR="00014C51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the stakeholders </w:t>
      </w:r>
    </w:p>
    <w:p w:rsidR="00014C51" w:rsidRPr="00760A00" w:rsidRDefault="00014C51" w:rsidP="00760A00">
      <w:pPr>
        <w:pStyle w:val="ListParagraph"/>
        <w:numPr>
          <w:ilvl w:val="0"/>
          <w:numId w:val="4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Provides opportunities to jointly pursue additional resources </w:t>
      </w:r>
    </w:p>
    <w:p w:rsidR="00760A00" w:rsidRPr="00760A00" w:rsidRDefault="00760A00" w:rsidP="00760A00">
      <w:pPr>
        <w:pStyle w:val="ListParagraph"/>
        <w:numPr>
          <w:ilvl w:val="0"/>
          <w:numId w:val="4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Tells the story of sustainability in Burlington and the region</w:t>
      </w:r>
    </w:p>
    <w:p w:rsidR="00014C51" w:rsidRPr="00760A00" w:rsidRDefault="00014C51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B809AD" w:rsidRDefault="00C64E86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b/>
          <w:szCs w:val="24"/>
          <w:shd w:val="clear" w:color="auto" w:fill="FFFFFF"/>
        </w:rPr>
        <w:t>STRUCTURE</w:t>
      </w:r>
      <w:r w:rsidRPr="00760A00">
        <w:rPr>
          <w:rFonts w:ascii="Cambria" w:eastAsia="Times New Roman" w:hAnsi="Cambria" w:cs="Helvetica"/>
          <w:b/>
          <w:szCs w:val="24"/>
        </w:rPr>
        <w:br/>
      </w:r>
      <w:r w:rsidRPr="00760A00">
        <w:rPr>
          <w:rFonts w:ascii="Cambria" w:eastAsia="Times New Roman" w:hAnsi="Cambria" w:cs="Helvetica"/>
          <w:szCs w:val="24"/>
        </w:rPr>
        <w:br/>
      </w:r>
      <w:r w:rsidR="00B809AD" w:rsidRPr="00760A00">
        <w:rPr>
          <w:rFonts w:ascii="Cambria" w:eastAsia="Times New Roman" w:hAnsi="Cambria" w:cs="Helvetica"/>
          <w:szCs w:val="24"/>
          <w:shd w:val="clear" w:color="auto" w:fill="FFFFFF"/>
        </w:rPr>
        <w:t>C</w:t>
      </w:r>
      <w:r w:rsidR="006B2EA4" w:rsidRPr="00760A00">
        <w:rPr>
          <w:rFonts w:ascii="Cambria" w:eastAsia="Times New Roman" w:hAnsi="Cambria" w:cs="Helvetica"/>
          <w:szCs w:val="24"/>
          <w:shd w:val="clear" w:color="auto" w:fill="FFFFFF"/>
        </w:rPr>
        <w:t>omprised of</w:t>
      </w:r>
      <w:r w:rsidR="001C4CAB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</w:t>
      </w:r>
      <w:r w:rsidR="00014C51" w:rsidRPr="00760A00">
        <w:rPr>
          <w:rFonts w:ascii="Cambria" w:eastAsia="Times New Roman" w:hAnsi="Cambria" w:cs="Helvetica"/>
          <w:szCs w:val="24"/>
          <w:shd w:val="clear" w:color="auto" w:fill="FFFFFF"/>
        </w:rPr>
        <w:t>the C</w:t>
      </w:r>
      <w:r w:rsidR="001C4CAB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ity of Burlington, the Burlington Business Association, Champlain College, the Chittenden County Regional Planning Commission, Fletcher Allen, </w:t>
      </w:r>
      <w:r w:rsidR="00772C18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the Lake Champlain Regional Chamber of Commerce </w:t>
      </w:r>
      <w:r w:rsidR="001C4CAB" w:rsidRPr="00760A00">
        <w:rPr>
          <w:rFonts w:ascii="Cambria" w:eastAsia="Times New Roman" w:hAnsi="Cambria" w:cs="Helvetica"/>
          <w:szCs w:val="24"/>
          <w:shd w:val="clear" w:color="auto" w:fill="FFFFFF"/>
        </w:rPr>
        <w:t>and the University of Vermont</w:t>
      </w:r>
      <w:r w:rsidR="00B809AD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, the Partnership </w:t>
      </w:r>
      <w:r w:rsidR="00E7751D" w:rsidRPr="00760A00">
        <w:rPr>
          <w:rFonts w:ascii="Cambria" w:eastAsia="Times New Roman" w:hAnsi="Cambria" w:cs="Helvetica"/>
          <w:szCs w:val="24"/>
          <w:shd w:val="clear" w:color="auto" w:fill="FFFFFF"/>
        </w:rPr>
        <w:t>will</w:t>
      </w:r>
      <w:r w:rsidR="00AF5C92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be convened by the City</w:t>
      </w:r>
      <w:r w:rsidR="004B1BEB" w:rsidRPr="00760A00">
        <w:rPr>
          <w:rFonts w:ascii="Cambria" w:eastAsia="Times New Roman" w:hAnsi="Cambria" w:cs="Helvetica"/>
          <w:szCs w:val="24"/>
          <w:shd w:val="clear" w:color="auto" w:fill="FFFFFF"/>
        </w:rPr>
        <w:t>’s</w:t>
      </w:r>
      <w:r w:rsidR="00AF5C92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sustainability staf</w:t>
      </w:r>
      <w:r w:rsidR="004B1BEB" w:rsidRPr="00760A00">
        <w:rPr>
          <w:rFonts w:ascii="Cambria" w:eastAsia="Times New Roman" w:hAnsi="Cambria" w:cs="Helvetica"/>
          <w:szCs w:val="24"/>
          <w:shd w:val="clear" w:color="auto" w:fill="FFFFFF"/>
        </w:rPr>
        <w:t>f member</w:t>
      </w:r>
      <w:r w:rsidR="00AF5C92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and will</w:t>
      </w:r>
      <w:r w:rsidR="00B809AD" w:rsidRPr="00760A00">
        <w:rPr>
          <w:rFonts w:ascii="Cambria" w:eastAsia="Times New Roman" w:hAnsi="Cambria" w:cs="Helvetica"/>
          <w:szCs w:val="24"/>
          <w:shd w:val="clear" w:color="auto" w:fill="FFFFFF"/>
        </w:rPr>
        <w:t>:</w:t>
      </w:r>
    </w:p>
    <w:p w:rsidR="00055185" w:rsidRPr="00760A00" w:rsidRDefault="00055185" w:rsidP="00760A00">
      <w:pPr>
        <w:rPr>
          <w:rFonts w:ascii="Cambria" w:eastAsia="Times New Roman" w:hAnsi="Cambria" w:cs="Helvetica"/>
          <w:szCs w:val="24"/>
          <w:shd w:val="clear" w:color="auto" w:fill="FFFFFF"/>
        </w:rPr>
      </w:pPr>
    </w:p>
    <w:p w:rsidR="00345A56" w:rsidRPr="00760A00" w:rsidRDefault="00B809AD" w:rsidP="00760A00">
      <w:pPr>
        <w:pStyle w:val="ListParagraph"/>
        <w:numPr>
          <w:ilvl w:val="0"/>
          <w:numId w:val="8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D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irect strategic </w:t>
      </w:r>
      <w:r w:rsidR="009217DD" w:rsidRPr="00760A00">
        <w:rPr>
          <w:rFonts w:ascii="Cambria" w:eastAsia="Times New Roman" w:hAnsi="Cambria" w:cs="Helvetica"/>
          <w:szCs w:val="24"/>
          <w:shd w:val="clear" w:color="auto" w:fill="FFFFFF"/>
        </w:rPr>
        <w:t>vision, project implementation</w:t>
      </w:r>
      <w:r w:rsidR="00055185">
        <w:rPr>
          <w:rFonts w:ascii="Cambria" w:eastAsia="Times New Roman" w:hAnsi="Cambria" w:cs="Helvetica"/>
          <w:szCs w:val="24"/>
          <w:shd w:val="clear" w:color="auto" w:fill="FFFFFF"/>
        </w:rPr>
        <w:t>,</w:t>
      </w:r>
      <w:bookmarkStart w:id="0" w:name="_GoBack"/>
      <w:bookmarkEnd w:id="0"/>
      <w:r w:rsidR="009217DD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>and othe</w:t>
      </w:r>
      <w:r w:rsidR="006B2EA4" w:rsidRPr="00760A00">
        <w:rPr>
          <w:rFonts w:ascii="Cambria" w:eastAsia="Times New Roman" w:hAnsi="Cambria" w:cs="Helvetica"/>
          <w:szCs w:val="24"/>
          <w:shd w:val="clear" w:color="auto" w:fill="FFFFFF"/>
        </w:rPr>
        <w:t>r work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</w:t>
      </w:r>
    </w:p>
    <w:p w:rsidR="00B809AD" w:rsidRPr="00760A00" w:rsidRDefault="00B809AD" w:rsidP="00760A00">
      <w:pPr>
        <w:pStyle w:val="ListParagraph"/>
        <w:numPr>
          <w:ilvl w:val="0"/>
          <w:numId w:val="6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Develop sustainability messages</w:t>
      </w:r>
    </w:p>
    <w:p w:rsidR="00B809AD" w:rsidRPr="00760A00" w:rsidRDefault="00B809AD" w:rsidP="00760A00">
      <w:pPr>
        <w:pStyle w:val="ListParagraph"/>
        <w:numPr>
          <w:ilvl w:val="0"/>
          <w:numId w:val="6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Define 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meeting schedules, </w:t>
      </w:r>
      <w:r w:rsidR="009217DD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work plans, 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>reporting re</w:t>
      </w: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quirements, and work 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groups </w:t>
      </w:r>
      <w:r w:rsidR="009217DD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for 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>selected projects </w:t>
      </w:r>
    </w:p>
    <w:p w:rsidR="00463517" w:rsidRPr="00760A00" w:rsidRDefault="009217DD" w:rsidP="00760A00">
      <w:pPr>
        <w:pStyle w:val="ListParagraph"/>
        <w:numPr>
          <w:ilvl w:val="0"/>
          <w:numId w:val="6"/>
        </w:numPr>
        <w:rPr>
          <w:rFonts w:ascii="Cambria" w:eastAsia="Times New Roman" w:hAnsi="Cambria" w:cs="Helvetica"/>
          <w:szCs w:val="24"/>
          <w:shd w:val="clear" w:color="auto" w:fill="FFFFFF"/>
        </w:rPr>
      </w:pPr>
      <w:r w:rsidRPr="00760A00">
        <w:rPr>
          <w:rFonts w:ascii="Cambria" w:eastAsia="Times New Roman" w:hAnsi="Cambria" w:cs="Helvetica"/>
          <w:szCs w:val="24"/>
          <w:shd w:val="clear" w:color="auto" w:fill="FFFFFF"/>
        </w:rPr>
        <w:t>Identify metrics</w:t>
      </w:r>
      <w:r w:rsidR="00C64E86" w:rsidRPr="00760A00">
        <w:rPr>
          <w:rFonts w:ascii="Cambria" w:eastAsia="Times New Roman" w:hAnsi="Cambria" w:cs="Helvetica"/>
          <w:szCs w:val="24"/>
          <w:shd w:val="clear" w:color="auto" w:fill="FFFFFF"/>
        </w:rPr>
        <w:t xml:space="preserve"> to measure progress </w:t>
      </w:r>
    </w:p>
    <w:sectPr w:rsidR="00463517" w:rsidRPr="00760A00" w:rsidSect="00AF5C92">
      <w:head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00" w:rsidRDefault="00760A00" w:rsidP="00760A00">
      <w:r>
        <w:separator/>
      </w:r>
    </w:p>
  </w:endnote>
  <w:endnote w:type="continuationSeparator" w:id="0">
    <w:p w:rsidR="00760A00" w:rsidRDefault="00760A00" w:rsidP="0076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00" w:rsidRDefault="00760A00" w:rsidP="00760A00">
      <w:r>
        <w:separator/>
      </w:r>
    </w:p>
  </w:footnote>
  <w:footnote w:type="continuationSeparator" w:id="0">
    <w:p w:rsidR="00760A00" w:rsidRDefault="00760A00" w:rsidP="00760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00" w:rsidRDefault="00760A00">
    <w:pPr>
      <w:pStyle w:val="Header"/>
    </w:pPr>
    <w:r>
      <w:rPr>
        <w:rFonts w:ascii="Cambria" w:eastAsia="Times New Roman" w:hAnsi="Cambria" w:cs="Helvetica"/>
        <w:szCs w:val="24"/>
        <w:shd w:val="clear" w:color="auto" w:fill="FFFFFF"/>
      </w:rPr>
      <w:tab/>
    </w:r>
    <w:r w:rsidRPr="00760A00">
      <w:rPr>
        <w:rFonts w:ascii="Cambria" w:eastAsia="Times New Roman" w:hAnsi="Cambria" w:cs="Helvetica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EF8"/>
    <w:multiLevelType w:val="hybridMultilevel"/>
    <w:tmpl w:val="6B76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85C35"/>
    <w:multiLevelType w:val="hybridMultilevel"/>
    <w:tmpl w:val="344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414F1"/>
    <w:multiLevelType w:val="hybridMultilevel"/>
    <w:tmpl w:val="3568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57458"/>
    <w:multiLevelType w:val="hybridMultilevel"/>
    <w:tmpl w:val="39E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C4C0B"/>
    <w:multiLevelType w:val="hybridMultilevel"/>
    <w:tmpl w:val="09EA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7528"/>
    <w:multiLevelType w:val="hybridMultilevel"/>
    <w:tmpl w:val="C3FE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54A89"/>
    <w:multiLevelType w:val="hybridMultilevel"/>
    <w:tmpl w:val="6A7A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C7689"/>
    <w:multiLevelType w:val="hybridMultilevel"/>
    <w:tmpl w:val="545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B145F"/>
    <w:multiLevelType w:val="hybridMultilevel"/>
    <w:tmpl w:val="67C0C57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E86"/>
    <w:rsid w:val="00014C51"/>
    <w:rsid w:val="00055185"/>
    <w:rsid w:val="00103F30"/>
    <w:rsid w:val="00112FDF"/>
    <w:rsid w:val="001C4CAB"/>
    <w:rsid w:val="002F27A9"/>
    <w:rsid w:val="00345A56"/>
    <w:rsid w:val="00394C28"/>
    <w:rsid w:val="00463517"/>
    <w:rsid w:val="004B1BEB"/>
    <w:rsid w:val="00615682"/>
    <w:rsid w:val="006B2EA4"/>
    <w:rsid w:val="006D5D49"/>
    <w:rsid w:val="00760416"/>
    <w:rsid w:val="00760A00"/>
    <w:rsid w:val="00772C18"/>
    <w:rsid w:val="00776A08"/>
    <w:rsid w:val="007B181E"/>
    <w:rsid w:val="008D0C58"/>
    <w:rsid w:val="009217DD"/>
    <w:rsid w:val="00931F3C"/>
    <w:rsid w:val="00AD6B52"/>
    <w:rsid w:val="00AF5C92"/>
    <w:rsid w:val="00B036D1"/>
    <w:rsid w:val="00B809AD"/>
    <w:rsid w:val="00BA1884"/>
    <w:rsid w:val="00C61352"/>
    <w:rsid w:val="00C64E86"/>
    <w:rsid w:val="00CC5710"/>
    <w:rsid w:val="00E017BB"/>
    <w:rsid w:val="00E437D8"/>
    <w:rsid w:val="00E7751D"/>
    <w:rsid w:val="00EA4441"/>
    <w:rsid w:val="00ED28FA"/>
    <w:rsid w:val="00F47D60"/>
    <w:rsid w:val="00FB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00"/>
  </w:style>
  <w:style w:type="paragraph" w:styleId="Footer">
    <w:name w:val="footer"/>
    <w:basedOn w:val="Normal"/>
    <w:link w:val="FooterChar"/>
    <w:uiPriority w:val="99"/>
    <w:unhideWhenUsed/>
    <w:rsid w:val="0076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00"/>
  </w:style>
  <w:style w:type="paragraph" w:styleId="Footer">
    <w:name w:val="footer"/>
    <w:basedOn w:val="Normal"/>
    <w:link w:val="FooterChar"/>
    <w:uiPriority w:val="99"/>
    <w:unhideWhenUsed/>
    <w:rsid w:val="0076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Speidel</dc:creator>
  <cp:lastModifiedBy> </cp:lastModifiedBy>
  <cp:revision>3</cp:revision>
  <dcterms:created xsi:type="dcterms:W3CDTF">2014-03-07T15:25:00Z</dcterms:created>
  <dcterms:modified xsi:type="dcterms:W3CDTF">2014-04-18T14:26:00Z</dcterms:modified>
</cp:coreProperties>
</file>